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hAnsi="Times New Roman" w:cs="Times New Roman"/>
          <w:color w:val="000000" w:themeColor="text1"/>
          <w:kern w:val="0"/>
          <w:sz w:val="36"/>
          <w:szCs w:val="36"/>
        </w:rPr>
      </w:pPr>
    </w:p>
    <w:p w:rsidR="00DE56DF" w:rsidRPr="00CA7A98" w:rsidRDefault="00DE56DF">
      <w:pPr>
        <w:rPr>
          <w:rFonts w:ascii="Times New Roman" w:hAnsi="Times New Roman" w:cs="Times New Roman"/>
          <w:color w:val="000000" w:themeColor="text1"/>
          <w:kern w:val="0"/>
          <w:sz w:val="36"/>
          <w:szCs w:val="36"/>
        </w:rPr>
      </w:pPr>
    </w:p>
    <w:p w:rsidR="00DE56DF" w:rsidRPr="00CA7A98" w:rsidRDefault="00DE56DF">
      <w:pPr>
        <w:rPr>
          <w:rFonts w:ascii="Times New Roman" w:eastAsia="方正小标宋简体" w:hAnsi="Times New Roman" w:cs="Times New Roman"/>
          <w:color w:val="000000" w:themeColor="text1"/>
          <w:kern w:val="0"/>
          <w:sz w:val="36"/>
          <w:szCs w:val="36"/>
        </w:rPr>
      </w:pPr>
    </w:p>
    <w:p w:rsidR="00DE56DF" w:rsidRPr="00CA7A98" w:rsidRDefault="00427FDD">
      <w:pPr>
        <w:jc w:val="center"/>
        <w:rPr>
          <w:rFonts w:ascii="Times New Roman" w:eastAsia="方正小标宋简体" w:hAnsi="Times New Roman" w:cs="Times New Roman"/>
          <w:color w:val="000000" w:themeColor="text1"/>
          <w:kern w:val="0"/>
          <w:sz w:val="84"/>
          <w:szCs w:val="84"/>
        </w:rPr>
      </w:pPr>
      <w:r w:rsidRPr="00CA7A98">
        <w:rPr>
          <w:rFonts w:ascii="Times New Roman" w:eastAsia="方正小标宋简体" w:hAnsi="Times New Roman" w:cs="方正小标宋简体" w:hint="eastAsia"/>
          <w:color w:val="000000" w:themeColor="text1"/>
          <w:kern w:val="0"/>
          <w:sz w:val="84"/>
          <w:szCs w:val="84"/>
        </w:rPr>
        <w:t>谈判文件</w:t>
      </w: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8D374B" w:rsidRPr="00CA7A98" w:rsidRDefault="008D374B" w:rsidP="008D374B">
      <w:pPr>
        <w:jc w:val="center"/>
        <w:rPr>
          <w:rFonts w:ascii="宋体" w:hAnsi="宋体" w:cs="宋体"/>
          <w:color w:val="000000" w:themeColor="text1"/>
          <w:kern w:val="0"/>
          <w:sz w:val="36"/>
          <w:szCs w:val="36"/>
          <w:u w:val="single"/>
        </w:rPr>
      </w:pPr>
      <w:r w:rsidRPr="00CA7A98">
        <w:rPr>
          <w:rFonts w:ascii="宋体" w:hAnsi="宋体" w:cs="宋体" w:hint="eastAsia"/>
          <w:color w:val="000000" w:themeColor="text1"/>
          <w:kern w:val="0"/>
          <w:sz w:val="36"/>
          <w:szCs w:val="36"/>
        </w:rPr>
        <w:t xml:space="preserve"> </w:t>
      </w:r>
      <w:r w:rsidR="00427FDD" w:rsidRPr="00CA7A98">
        <w:rPr>
          <w:rFonts w:ascii="宋体" w:hAnsi="宋体" w:cs="宋体" w:hint="eastAsia"/>
          <w:color w:val="000000" w:themeColor="text1"/>
          <w:kern w:val="0"/>
          <w:sz w:val="36"/>
          <w:szCs w:val="36"/>
        </w:rPr>
        <w:t>项目名称：</w:t>
      </w:r>
      <w:r w:rsidRPr="00CA7A98">
        <w:rPr>
          <w:rFonts w:ascii="宋体" w:hAnsi="宋体" w:cs="宋体" w:hint="eastAsia"/>
          <w:color w:val="000000" w:themeColor="text1"/>
          <w:kern w:val="0"/>
          <w:sz w:val="36"/>
          <w:szCs w:val="36"/>
          <w:u w:val="single"/>
        </w:rPr>
        <w:t>回旋加速器配套冷</w:t>
      </w:r>
    </w:p>
    <w:p w:rsidR="00DE56DF" w:rsidRPr="00CA7A98" w:rsidRDefault="008D374B" w:rsidP="008D374B">
      <w:pPr>
        <w:tabs>
          <w:tab w:val="left" w:pos="4111"/>
        </w:tabs>
        <w:ind w:right="2100"/>
        <w:jc w:val="right"/>
        <w:rPr>
          <w:rFonts w:ascii="宋体" w:hAnsi="宋体" w:cs="宋体"/>
          <w:color w:val="000000" w:themeColor="text1"/>
          <w:kern w:val="0"/>
          <w:sz w:val="36"/>
          <w:szCs w:val="36"/>
          <w:u w:val="single"/>
        </w:rPr>
      </w:pPr>
      <w:r w:rsidRPr="00CA7A98">
        <w:rPr>
          <w:rFonts w:ascii="宋体" w:hAnsi="宋体" w:cs="宋体" w:hint="eastAsia"/>
          <w:color w:val="000000" w:themeColor="text1"/>
          <w:kern w:val="0"/>
          <w:sz w:val="36"/>
          <w:szCs w:val="36"/>
          <w:u w:val="single"/>
        </w:rPr>
        <w:t>水机组</w:t>
      </w:r>
      <w:r w:rsidR="00427FDD" w:rsidRPr="00CA7A98">
        <w:rPr>
          <w:rFonts w:ascii="宋体" w:hAnsi="宋体" w:cs="宋体" w:hint="eastAsia"/>
          <w:color w:val="000000" w:themeColor="text1"/>
          <w:kern w:val="0"/>
          <w:sz w:val="36"/>
          <w:szCs w:val="36"/>
          <w:u w:val="single"/>
        </w:rPr>
        <w:t>采购及安装</w:t>
      </w:r>
    </w:p>
    <w:p w:rsidR="00DE56DF" w:rsidRPr="00CA7A98" w:rsidRDefault="00427FDD">
      <w:pPr>
        <w:ind w:firstLineChars="600" w:firstLine="2106"/>
        <w:rPr>
          <w:rFonts w:ascii="宋体" w:cs="Times New Roman"/>
          <w:color w:val="000000" w:themeColor="text1"/>
          <w:kern w:val="0"/>
          <w:sz w:val="36"/>
          <w:szCs w:val="36"/>
        </w:rPr>
      </w:pPr>
      <w:r w:rsidRPr="00CA7A98">
        <w:rPr>
          <w:rFonts w:ascii="宋体" w:hAnsi="宋体" w:cs="宋体" w:hint="eastAsia"/>
          <w:color w:val="000000" w:themeColor="text1"/>
          <w:kern w:val="0"/>
          <w:sz w:val="36"/>
          <w:szCs w:val="36"/>
        </w:rPr>
        <w:t>项目编号：</w:t>
      </w:r>
      <w:r w:rsidR="000E4C07" w:rsidRPr="000E4C07">
        <w:rPr>
          <w:rFonts w:ascii="仿宋_GB2312" w:eastAsia="仿宋_GB2312" w:hAnsi="Times New Roman" w:cs="仿宋_GB2312"/>
          <w:color w:val="000000" w:themeColor="text1"/>
          <w:kern w:val="0"/>
          <w:sz w:val="32"/>
          <w:szCs w:val="32"/>
          <w:u w:val="single"/>
        </w:rPr>
        <w:t>2020-</w:t>
      </w:r>
      <w:proofErr w:type="gramStart"/>
      <w:r w:rsidR="000E4C07" w:rsidRPr="000E4C07">
        <w:rPr>
          <w:rFonts w:ascii="仿宋_GB2312" w:eastAsia="仿宋_GB2312" w:hAnsi="Times New Roman" w:cs="仿宋_GB2312"/>
          <w:color w:val="000000" w:themeColor="text1"/>
          <w:kern w:val="0"/>
          <w:sz w:val="32"/>
          <w:szCs w:val="32"/>
          <w:u w:val="single"/>
        </w:rPr>
        <w:t>JL13(</w:t>
      </w:r>
      <w:proofErr w:type="gramEnd"/>
      <w:r w:rsidR="000E4C07" w:rsidRPr="000E4C07">
        <w:rPr>
          <w:rFonts w:ascii="仿宋_GB2312" w:eastAsia="仿宋_GB2312" w:hAnsi="Times New Roman" w:cs="仿宋_GB2312"/>
          <w:color w:val="000000" w:themeColor="text1"/>
          <w:kern w:val="0"/>
          <w:sz w:val="32"/>
          <w:szCs w:val="32"/>
          <w:u w:val="single"/>
        </w:rPr>
        <w:t>03)-W30036</w:t>
      </w:r>
    </w:p>
    <w:p w:rsidR="00DE56DF" w:rsidRPr="000E4C07"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DE56DF">
      <w:pPr>
        <w:rPr>
          <w:rFonts w:ascii="Times New Roman" w:eastAsia="华文中宋" w:hAnsi="Times New Roman" w:cs="Times New Roman"/>
          <w:color w:val="000000" w:themeColor="text1"/>
          <w:kern w:val="0"/>
          <w:sz w:val="36"/>
          <w:szCs w:val="36"/>
        </w:rPr>
      </w:pPr>
    </w:p>
    <w:p w:rsidR="00DE56DF" w:rsidRPr="00CA7A98" w:rsidRDefault="008D374B">
      <w:pPr>
        <w:jc w:val="center"/>
        <w:rPr>
          <w:rFonts w:ascii="宋体" w:cs="Times New Roman"/>
          <w:color w:val="000000" w:themeColor="text1"/>
          <w:kern w:val="0"/>
          <w:sz w:val="36"/>
          <w:szCs w:val="36"/>
        </w:rPr>
      </w:pPr>
      <w:r w:rsidRPr="00CA7A98">
        <w:rPr>
          <w:rFonts w:ascii="宋体" w:hAnsi="宋体" w:cs="宋体" w:hint="eastAsia"/>
          <w:color w:val="000000" w:themeColor="text1"/>
          <w:kern w:val="0"/>
          <w:sz w:val="36"/>
          <w:szCs w:val="36"/>
        </w:rPr>
        <w:t>回旋加速器配套冷水机组</w:t>
      </w:r>
      <w:r w:rsidR="00E87672" w:rsidRPr="00CA7A98">
        <w:rPr>
          <w:rFonts w:ascii="宋体" w:hAnsi="宋体" w:cs="宋体" w:hint="eastAsia"/>
          <w:color w:val="000000" w:themeColor="text1"/>
          <w:kern w:val="0"/>
          <w:sz w:val="36"/>
          <w:szCs w:val="36"/>
        </w:rPr>
        <w:t>采购及安装项目部</w:t>
      </w:r>
    </w:p>
    <w:p w:rsidR="00DE56DF" w:rsidRPr="00CA7A98" w:rsidRDefault="00DE56DF">
      <w:pPr>
        <w:rPr>
          <w:rFonts w:ascii="宋体" w:cs="Times New Roman"/>
          <w:color w:val="000000" w:themeColor="text1"/>
          <w:spacing w:val="-26"/>
          <w:kern w:val="0"/>
          <w:sz w:val="36"/>
          <w:szCs w:val="36"/>
        </w:rPr>
      </w:pPr>
    </w:p>
    <w:p w:rsidR="00DE56DF" w:rsidRPr="00CA7A98" w:rsidRDefault="00427FDD">
      <w:pPr>
        <w:jc w:val="center"/>
        <w:rPr>
          <w:rFonts w:ascii="宋体" w:cs="Times New Roman"/>
          <w:color w:val="000000" w:themeColor="text1"/>
          <w:kern w:val="0"/>
          <w:sz w:val="36"/>
          <w:szCs w:val="36"/>
        </w:rPr>
      </w:pPr>
      <w:r w:rsidRPr="00CA7A98">
        <w:rPr>
          <w:rFonts w:ascii="宋体" w:hAnsi="宋体" w:cs="宋体" w:hint="eastAsia"/>
          <w:color w:val="000000" w:themeColor="text1"/>
          <w:kern w:val="0"/>
          <w:sz w:val="36"/>
          <w:szCs w:val="36"/>
        </w:rPr>
        <w:t>二〇</w:t>
      </w:r>
      <w:r w:rsidR="00E87672" w:rsidRPr="00CA7A98">
        <w:rPr>
          <w:rFonts w:ascii="宋体" w:hAnsi="宋体" w:cs="宋体" w:hint="eastAsia"/>
          <w:color w:val="000000" w:themeColor="text1"/>
          <w:kern w:val="0"/>
          <w:sz w:val="36"/>
          <w:szCs w:val="36"/>
        </w:rPr>
        <w:t>二0</w:t>
      </w:r>
      <w:r w:rsidRPr="00CA7A98">
        <w:rPr>
          <w:rFonts w:ascii="宋体" w:hAnsi="宋体" w:cs="宋体" w:hint="eastAsia"/>
          <w:color w:val="000000" w:themeColor="text1"/>
          <w:kern w:val="0"/>
          <w:sz w:val="36"/>
          <w:szCs w:val="36"/>
        </w:rPr>
        <w:t>年</w:t>
      </w:r>
      <w:r w:rsidR="00281D9D" w:rsidRPr="00CA7A98">
        <w:rPr>
          <w:rFonts w:ascii="宋体" w:hAnsi="宋体" w:cs="宋体" w:hint="eastAsia"/>
          <w:color w:val="000000" w:themeColor="text1"/>
          <w:kern w:val="0"/>
          <w:sz w:val="36"/>
          <w:szCs w:val="36"/>
        </w:rPr>
        <w:t>十</w:t>
      </w:r>
      <w:r w:rsidRPr="00CA7A98">
        <w:rPr>
          <w:rFonts w:ascii="宋体" w:hAnsi="宋体" w:cs="宋体" w:hint="eastAsia"/>
          <w:color w:val="000000" w:themeColor="text1"/>
          <w:kern w:val="0"/>
          <w:sz w:val="36"/>
          <w:szCs w:val="36"/>
        </w:rPr>
        <w:t>月</w:t>
      </w:r>
      <w:r w:rsidR="005643F6">
        <w:rPr>
          <w:rFonts w:ascii="宋体" w:hAnsi="宋体" w:cs="宋体" w:hint="eastAsia"/>
          <w:color w:val="000000" w:themeColor="text1"/>
          <w:kern w:val="0"/>
          <w:sz w:val="36"/>
          <w:szCs w:val="36"/>
        </w:rPr>
        <w:t>二十六</w:t>
      </w:r>
      <w:r w:rsidR="00E87672" w:rsidRPr="00CA7A98">
        <w:rPr>
          <w:rFonts w:ascii="宋体" w:hAnsi="宋体" w:cs="宋体" w:hint="eastAsia"/>
          <w:color w:val="000000" w:themeColor="text1"/>
          <w:kern w:val="0"/>
          <w:sz w:val="36"/>
          <w:szCs w:val="36"/>
        </w:rPr>
        <w:t>日</w:t>
      </w:r>
    </w:p>
    <w:p w:rsidR="00DE56DF" w:rsidRPr="00CA7A98" w:rsidRDefault="00427FDD">
      <w:pPr>
        <w:spacing w:line="560" w:lineRule="exact"/>
        <w:jc w:val="center"/>
        <w:rPr>
          <w:rFonts w:ascii="Times New Roman" w:eastAsia="方正小标宋简体" w:hAnsi="Times New Roman" w:cs="Times New Roman"/>
          <w:color w:val="000000" w:themeColor="text1"/>
          <w:kern w:val="0"/>
          <w:sz w:val="44"/>
          <w:szCs w:val="44"/>
        </w:rPr>
      </w:pPr>
      <w:r w:rsidRPr="00CA7A98">
        <w:rPr>
          <w:rFonts w:ascii="Times New Roman" w:eastAsia="方正小标宋简体" w:hAnsi="Times New Roman" w:cs="方正小标宋简体" w:hint="eastAsia"/>
          <w:color w:val="000000" w:themeColor="text1"/>
          <w:kern w:val="0"/>
          <w:sz w:val="44"/>
          <w:szCs w:val="44"/>
        </w:rPr>
        <w:lastRenderedPageBreak/>
        <w:t>特别提示：谈判报价注意事项</w:t>
      </w:r>
    </w:p>
    <w:p w:rsidR="00DE56DF" w:rsidRPr="00CA7A98" w:rsidRDefault="00DE56DF">
      <w:pPr>
        <w:widowControl/>
        <w:ind w:firstLineChars="200" w:firstLine="542"/>
        <w:textAlignment w:val="baseline"/>
        <w:rPr>
          <w:rFonts w:ascii="Times New Roman" w:eastAsia="黑体" w:hAnsi="Times New Roman" w:cs="Times New Roman"/>
          <w:color w:val="000000" w:themeColor="text1"/>
          <w:kern w:val="0"/>
          <w:sz w:val="28"/>
          <w:szCs w:val="28"/>
          <w:u w:color="000000"/>
        </w:rPr>
      </w:pP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DE56DF" w:rsidRPr="00CA7A98" w:rsidRDefault="00427FDD">
      <w:pPr>
        <w:widowControl/>
        <w:ind w:firstLineChars="200" w:firstLine="622"/>
        <w:rPr>
          <w:rFonts w:ascii="仿宋_GB2312" w:eastAsia="仿宋_GB2312" w:hAnsi="黑体" w:cs="Times New Roman"/>
          <w:snapToGrid w:val="0"/>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二、报价方须交纳谈判保证金，保证金</w:t>
      </w:r>
      <w:r w:rsidRPr="00CA7A98">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snapToGrid w:val="0"/>
          <w:color w:val="000000" w:themeColor="text1"/>
          <w:kern w:val="0"/>
          <w:sz w:val="32"/>
          <w:szCs w:val="32"/>
          <w:u w:color="000000"/>
        </w:rPr>
        <w:t>三、</w:t>
      </w:r>
      <w:r w:rsidRPr="00CA7A98">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CA7A98">
        <w:rPr>
          <w:rFonts w:ascii="仿宋_GB2312" w:eastAsia="仿宋_GB2312" w:hAnsi="黑体" w:cs="仿宋_GB2312" w:hint="eastAsia"/>
          <w:color w:val="000000" w:themeColor="text1"/>
          <w:kern w:val="0"/>
          <w:sz w:val="32"/>
          <w:szCs w:val="32"/>
          <w:u w:color="000000"/>
        </w:rPr>
        <w:t>项及其</w:t>
      </w:r>
      <w:proofErr w:type="gramEnd"/>
      <w:r w:rsidRPr="00CA7A98">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DE56DF" w:rsidRPr="00CA7A98" w:rsidRDefault="00427FDD">
      <w:pPr>
        <w:widowControl/>
        <w:ind w:firstLineChars="200" w:firstLine="622"/>
        <w:rPr>
          <w:rFonts w:ascii="仿宋_GB2312" w:eastAsia="仿宋_GB2312" w:hAnsi="黑体" w:cs="Times New Roman"/>
          <w:color w:val="000000" w:themeColor="text1"/>
          <w:kern w:val="0"/>
          <w:sz w:val="32"/>
          <w:szCs w:val="32"/>
          <w:u w:color="000000"/>
        </w:rPr>
      </w:pPr>
      <w:r w:rsidRPr="00CA7A98">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E87672" w:rsidRPr="00CA7A98" w:rsidRDefault="00E8767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DE56DF" w:rsidRPr="00CA7A98" w:rsidRDefault="00427FDD">
      <w:pPr>
        <w:widowControl/>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lastRenderedPageBreak/>
        <w:t>目录</w:t>
      </w:r>
    </w:p>
    <w:p w:rsidR="00DE56DF" w:rsidRPr="00CA7A98" w:rsidRDefault="00DE56DF">
      <w:pPr>
        <w:rPr>
          <w:rFonts w:ascii="Times New Roman" w:hAnsi="Times New Roman" w:cs="Times New Roman"/>
          <w:color w:val="000000" w:themeColor="text1"/>
          <w:kern w:val="0"/>
          <w:sz w:val="36"/>
          <w:szCs w:val="36"/>
        </w:rPr>
      </w:pPr>
    </w:p>
    <w:p w:rsidR="00DE56DF" w:rsidRPr="00CA7A98" w:rsidRDefault="00427FDD">
      <w:pPr>
        <w:jc w:val="distribute"/>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第一部分谈判邀请书……</w:t>
      </w:r>
      <w:proofErr w:type="gramStart"/>
      <w:r w:rsidRPr="00CA7A98">
        <w:rPr>
          <w:rFonts w:ascii="仿宋_GB2312" w:eastAsia="仿宋_GB2312" w:hAnsi="宋体" w:cs="仿宋_GB2312" w:hint="eastAsia"/>
          <w:color w:val="000000" w:themeColor="text1"/>
          <w:kern w:val="0"/>
          <w:sz w:val="32"/>
          <w:szCs w:val="32"/>
        </w:rPr>
        <w:t>……………………………………</w:t>
      </w:r>
      <w:proofErr w:type="gramEnd"/>
      <w:r w:rsidRPr="00CA7A98">
        <w:rPr>
          <w:rFonts w:ascii="仿宋_GB2312" w:eastAsia="仿宋_GB2312" w:hAnsi="宋体" w:cs="仿宋_GB2312"/>
          <w:color w:val="000000" w:themeColor="text1"/>
          <w:kern w:val="0"/>
          <w:sz w:val="32"/>
          <w:szCs w:val="32"/>
        </w:rPr>
        <w:t>1</w:t>
      </w:r>
    </w:p>
    <w:p w:rsidR="00DE56DF" w:rsidRPr="00CA7A98" w:rsidRDefault="00427FDD">
      <w:pPr>
        <w:jc w:val="distribute"/>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第二部分采购项目技术和商务要求……</w:t>
      </w:r>
      <w:proofErr w:type="gramStart"/>
      <w:r w:rsidRPr="00CA7A98">
        <w:rPr>
          <w:rFonts w:ascii="仿宋_GB2312" w:eastAsia="仿宋_GB2312" w:hAnsi="宋体" w:cs="仿宋_GB2312" w:hint="eastAsia"/>
          <w:color w:val="000000" w:themeColor="text1"/>
          <w:kern w:val="0"/>
          <w:sz w:val="32"/>
          <w:szCs w:val="32"/>
        </w:rPr>
        <w:t>……………………</w:t>
      </w:r>
      <w:proofErr w:type="gramEnd"/>
      <w:r w:rsidR="009D329A" w:rsidRPr="00CA7A98">
        <w:rPr>
          <w:rFonts w:ascii="仿宋_GB2312" w:eastAsia="仿宋_GB2312" w:hAnsi="宋体" w:cs="仿宋_GB2312" w:hint="eastAsia"/>
          <w:color w:val="000000" w:themeColor="text1"/>
          <w:kern w:val="0"/>
          <w:sz w:val="32"/>
          <w:szCs w:val="32"/>
        </w:rPr>
        <w:t>5</w:t>
      </w:r>
    </w:p>
    <w:p w:rsidR="00DE56DF" w:rsidRPr="00CA7A98" w:rsidRDefault="00427FDD">
      <w:pPr>
        <w:jc w:val="distribute"/>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第三部分报价方须知……</w:t>
      </w:r>
      <w:proofErr w:type="gramStart"/>
      <w:r w:rsidRPr="00CA7A98">
        <w:rPr>
          <w:rFonts w:ascii="仿宋_GB2312" w:eastAsia="仿宋_GB2312" w:hAnsi="宋体" w:cs="仿宋_GB2312" w:hint="eastAsia"/>
          <w:color w:val="000000" w:themeColor="text1"/>
          <w:kern w:val="0"/>
          <w:sz w:val="32"/>
          <w:szCs w:val="32"/>
        </w:rPr>
        <w:t>……………………………………</w:t>
      </w:r>
      <w:proofErr w:type="gramEnd"/>
      <w:r w:rsidR="009D329A" w:rsidRPr="00CA7A98">
        <w:rPr>
          <w:rFonts w:ascii="仿宋_GB2312" w:eastAsia="仿宋_GB2312" w:hAnsi="宋体" w:cs="仿宋_GB2312" w:hint="eastAsia"/>
          <w:color w:val="000000" w:themeColor="text1"/>
          <w:kern w:val="0"/>
          <w:sz w:val="32"/>
          <w:szCs w:val="32"/>
        </w:rPr>
        <w:t>7</w:t>
      </w:r>
    </w:p>
    <w:p w:rsidR="00DE56DF" w:rsidRPr="00CA7A98" w:rsidRDefault="00427FDD">
      <w:pPr>
        <w:jc w:val="distribute"/>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第四部分合同样本……</w:t>
      </w:r>
      <w:proofErr w:type="gramStart"/>
      <w:r w:rsidRPr="00CA7A98">
        <w:rPr>
          <w:rFonts w:ascii="仿宋_GB2312" w:eastAsia="仿宋_GB2312" w:hAnsi="宋体" w:cs="仿宋_GB2312" w:hint="eastAsia"/>
          <w:color w:val="000000" w:themeColor="text1"/>
          <w:kern w:val="0"/>
          <w:sz w:val="32"/>
          <w:szCs w:val="32"/>
        </w:rPr>
        <w:t>………………………………………</w:t>
      </w:r>
      <w:proofErr w:type="gramEnd"/>
      <w:r w:rsidR="0073068C" w:rsidRPr="00CA7A98">
        <w:rPr>
          <w:rFonts w:ascii="仿宋_GB2312" w:eastAsia="仿宋_GB2312" w:hAnsi="宋体" w:cs="仿宋_GB2312" w:hint="eastAsia"/>
          <w:color w:val="000000" w:themeColor="text1"/>
          <w:kern w:val="0"/>
          <w:sz w:val="32"/>
          <w:szCs w:val="32"/>
        </w:rPr>
        <w:t>40</w:t>
      </w:r>
    </w:p>
    <w:p w:rsidR="00DE56DF" w:rsidRPr="00CA7A98" w:rsidRDefault="00427FDD">
      <w:pPr>
        <w:jc w:val="distribute"/>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第五部分附件</w:t>
      </w:r>
      <w:r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报价文件格式……</w:t>
      </w:r>
      <w:proofErr w:type="gramStart"/>
      <w:r w:rsidRPr="00CA7A98">
        <w:rPr>
          <w:rFonts w:ascii="仿宋_GB2312" w:eastAsia="仿宋_GB2312" w:hAnsi="宋体" w:cs="仿宋_GB2312" w:hint="eastAsia"/>
          <w:color w:val="000000" w:themeColor="text1"/>
          <w:kern w:val="0"/>
          <w:sz w:val="32"/>
          <w:szCs w:val="32"/>
        </w:rPr>
        <w:t>…………………………</w:t>
      </w:r>
      <w:proofErr w:type="gramEnd"/>
      <w:r w:rsidR="009D329A" w:rsidRPr="00CA7A98">
        <w:rPr>
          <w:rFonts w:ascii="仿宋_GB2312" w:eastAsia="仿宋_GB2312" w:hAnsi="宋体" w:cs="仿宋_GB2312" w:hint="eastAsia"/>
          <w:color w:val="000000" w:themeColor="text1"/>
          <w:kern w:val="0"/>
          <w:sz w:val="32"/>
          <w:szCs w:val="32"/>
        </w:rPr>
        <w:t>4</w:t>
      </w:r>
      <w:r w:rsidR="0073068C" w:rsidRPr="00CA7A98">
        <w:rPr>
          <w:rFonts w:ascii="仿宋_GB2312" w:eastAsia="仿宋_GB2312" w:hAnsi="宋体" w:cs="仿宋_GB2312" w:hint="eastAsia"/>
          <w:color w:val="000000" w:themeColor="text1"/>
          <w:kern w:val="0"/>
          <w:sz w:val="32"/>
          <w:szCs w:val="32"/>
        </w:rPr>
        <w:t>3</w:t>
      </w:r>
    </w:p>
    <w:p w:rsidR="00DE56DF" w:rsidRPr="00CA7A98" w:rsidRDefault="00DE56DF">
      <w:pPr>
        <w:spacing w:line="800" w:lineRule="exact"/>
        <w:ind w:firstLineChars="200" w:firstLine="462"/>
        <w:rPr>
          <w:rFonts w:ascii="Times New Roman" w:hAnsi="Times New Roman" w:cs="Times New Roman"/>
          <w:color w:val="000000" w:themeColor="text1"/>
          <w:kern w:val="0"/>
          <w:sz w:val="24"/>
          <w:szCs w:val="24"/>
        </w:rPr>
      </w:pPr>
    </w:p>
    <w:p w:rsidR="00DE56DF" w:rsidRPr="00CA7A98" w:rsidRDefault="00DE56DF">
      <w:pPr>
        <w:spacing w:line="800" w:lineRule="exact"/>
        <w:ind w:firstLineChars="200" w:firstLine="462"/>
        <w:rPr>
          <w:rFonts w:ascii="Times New Roman" w:hAnsi="Times New Roman" w:cs="Times New Roman"/>
          <w:color w:val="000000" w:themeColor="text1"/>
          <w:kern w:val="0"/>
          <w:sz w:val="24"/>
          <w:szCs w:val="24"/>
        </w:rPr>
      </w:pPr>
    </w:p>
    <w:p w:rsidR="00DE56DF" w:rsidRPr="00CA7A98" w:rsidRDefault="00DE56DF">
      <w:pPr>
        <w:spacing w:line="800" w:lineRule="exact"/>
        <w:ind w:firstLineChars="200" w:firstLine="462"/>
        <w:rPr>
          <w:rFonts w:ascii="Times New Roman" w:hAnsi="Times New Roman" w:cs="Times New Roman"/>
          <w:color w:val="000000" w:themeColor="text1"/>
          <w:kern w:val="0"/>
          <w:sz w:val="24"/>
          <w:szCs w:val="24"/>
        </w:rPr>
      </w:pPr>
    </w:p>
    <w:p w:rsidR="00DE56DF" w:rsidRPr="00CA7A98" w:rsidRDefault="00DE56DF" w:rsidP="00046C78">
      <w:pPr>
        <w:spacing w:beforeLines="100" w:before="579"/>
        <w:jc w:val="center"/>
        <w:rPr>
          <w:rFonts w:ascii="Times New Roman" w:eastAsia="华文中宋" w:hAnsi="Times New Roman" w:cs="Times New Roman"/>
          <w:color w:val="000000" w:themeColor="text1"/>
          <w:kern w:val="0"/>
          <w:sz w:val="44"/>
          <w:szCs w:val="44"/>
        </w:rPr>
        <w:sectPr w:rsidR="00DE56DF" w:rsidRPr="00CA7A98">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CA7A98" w:rsidRDefault="00427FDD" w:rsidP="00D24CAE">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CA7A98">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CA7A98">
        <w:rPr>
          <w:rFonts w:ascii="方正小标宋简体" w:eastAsia="方正小标宋简体" w:hAnsi="Times New Roman" w:cs="方正小标宋简体" w:hint="eastAsia"/>
          <w:color w:val="000000" w:themeColor="text1"/>
          <w:kern w:val="0"/>
          <w:sz w:val="44"/>
          <w:szCs w:val="44"/>
        </w:rPr>
        <w:t>谈判邀请书</w:t>
      </w:r>
      <w:bookmarkEnd w:id="0"/>
    </w:p>
    <w:p w:rsidR="00DE56DF" w:rsidRPr="00CA7A98" w:rsidRDefault="00427FDD">
      <w:pPr>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我部就以下项目进行竞争性谈判，欢迎贵单位参加谈判报价。</w:t>
      </w:r>
    </w:p>
    <w:p w:rsidR="00DE56DF" w:rsidRPr="00CA7A98" w:rsidRDefault="00427FDD">
      <w:pPr>
        <w:ind w:firstLineChars="200" w:firstLine="622"/>
        <w:rPr>
          <w:rFonts w:ascii="仿宋_GB2312" w:eastAsia="仿宋_GB2312"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一、项目名称：</w:t>
      </w:r>
      <w:r w:rsidR="008D374B" w:rsidRPr="00CA7A98">
        <w:rPr>
          <w:rFonts w:ascii="仿宋_GB2312" w:eastAsia="仿宋_GB2312" w:hAnsi="Times New Roman" w:cs="仿宋_GB2312" w:hint="eastAsia"/>
          <w:color w:val="000000" w:themeColor="text1"/>
          <w:kern w:val="0"/>
          <w:sz w:val="32"/>
          <w:szCs w:val="32"/>
          <w:u w:val="single"/>
        </w:rPr>
        <w:t>回旋加速器配套冷水机组</w:t>
      </w:r>
      <w:r w:rsidRPr="00CA7A98">
        <w:rPr>
          <w:rFonts w:ascii="仿宋_GB2312" w:eastAsia="仿宋_GB2312" w:hAnsi="Times New Roman" w:cs="仿宋_GB2312" w:hint="eastAsia"/>
          <w:color w:val="000000" w:themeColor="text1"/>
          <w:kern w:val="0"/>
          <w:sz w:val="32"/>
          <w:szCs w:val="32"/>
          <w:u w:val="single"/>
        </w:rPr>
        <w:t>采购及安装</w:t>
      </w:r>
    </w:p>
    <w:p w:rsidR="00DE56DF" w:rsidRPr="00CA7A98" w:rsidRDefault="00427FDD">
      <w:pPr>
        <w:tabs>
          <w:tab w:val="left" w:pos="0"/>
          <w:tab w:val="left" w:pos="1122"/>
        </w:tabs>
        <w:ind w:firstLineChars="200" w:firstLine="622"/>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二、项目编号：</w:t>
      </w:r>
      <w:r w:rsidR="000E4C07" w:rsidRPr="000E4C07">
        <w:rPr>
          <w:rFonts w:ascii="仿宋_GB2312" w:eastAsia="仿宋_GB2312" w:hAnsi="Times New Roman" w:cs="仿宋_GB2312"/>
          <w:color w:val="000000" w:themeColor="text1"/>
          <w:kern w:val="0"/>
          <w:sz w:val="32"/>
          <w:szCs w:val="32"/>
          <w:u w:val="single"/>
        </w:rPr>
        <w:t>2020-JL13(03)-W30036</w:t>
      </w:r>
      <w:r w:rsidR="008A6066" w:rsidRPr="00CA7A98">
        <w:rPr>
          <w:rFonts w:ascii="仿宋_GB2312" w:eastAsia="仿宋_GB2312" w:hAnsi="Times New Roman" w:cs="仿宋_GB2312" w:hint="eastAsia"/>
          <w:color w:val="000000" w:themeColor="text1"/>
          <w:kern w:val="0"/>
          <w:sz w:val="32"/>
          <w:szCs w:val="32"/>
          <w:u w:val="single"/>
        </w:rPr>
        <w:t xml:space="preserve">             </w:t>
      </w:r>
      <w:bookmarkStart w:id="3" w:name="_GoBack"/>
      <w:bookmarkEnd w:id="3"/>
    </w:p>
    <w:p w:rsidR="00DE56DF" w:rsidRPr="00CA7A98" w:rsidRDefault="00427FDD">
      <w:pPr>
        <w:tabs>
          <w:tab w:val="left" w:pos="0"/>
          <w:tab w:val="left" w:pos="1122"/>
        </w:tabs>
        <w:ind w:firstLineChars="200" w:firstLine="622"/>
        <w:rPr>
          <w:rFonts w:ascii="Times New Roman" w:eastAsia="黑体" w:hAnsi="Times New Roman" w:cs="黑体"/>
          <w:color w:val="000000" w:themeColor="text1"/>
          <w:kern w:val="0"/>
          <w:sz w:val="32"/>
          <w:szCs w:val="32"/>
        </w:rPr>
      </w:pPr>
      <w:r w:rsidRPr="00CA7A98">
        <w:rPr>
          <w:rFonts w:ascii="Times New Roman" w:eastAsia="黑体" w:hAnsi="Times New Roman" w:cs="黑体" w:hint="eastAsia"/>
          <w:color w:val="000000" w:themeColor="text1"/>
          <w:kern w:val="0"/>
          <w:sz w:val="32"/>
          <w:szCs w:val="32"/>
        </w:rPr>
        <w:t>三、货物名称、数量：</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CA7A98" w:rsidRPr="00CA7A98">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CA7A98" w:rsidRDefault="00427FDD">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备注</w:t>
            </w:r>
          </w:p>
        </w:tc>
      </w:tr>
      <w:tr w:rsidR="00CA7A98" w:rsidRPr="00CA7A98">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CA7A98" w:rsidRDefault="008A6066">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CA7A98" w:rsidRDefault="008A6066">
            <w:pPr>
              <w:spacing w:line="300" w:lineRule="exact"/>
              <w:rPr>
                <w:rFonts w:ascii="宋体" w:hAnsi="宋体" w:cs="宋体"/>
                <w:color w:val="000000" w:themeColor="text1"/>
                <w:sz w:val="18"/>
                <w:szCs w:val="18"/>
              </w:rPr>
            </w:pPr>
            <w:r w:rsidRPr="00CA7A98">
              <w:rPr>
                <w:rFonts w:hint="eastAsia"/>
                <w:color w:val="000000" w:themeColor="text1"/>
                <w:sz w:val="18"/>
                <w:szCs w:val="18"/>
              </w:rPr>
              <w:t>冷水机组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CA7A98" w:rsidRDefault="008A6066">
            <w:pPr>
              <w:spacing w:line="300" w:lineRule="exact"/>
              <w:rPr>
                <w:rFonts w:ascii="宋体" w:hAnsi="宋体" w:cs="宋体"/>
                <w:color w:val="000000" w:themeColor="text1"/>
                <w:sz w:val="18"/>
                <w:szCs w:val="18"/>
              </w:rPr>
            </w:pPr>
            <w:r w:rsidRPr="00CA7A98">
              <w:rPr>
                <w:rFonts w:hint="eastAsia"/>
                <w:color w:val="000000" w:themeColor="text1"/>
                <w:sz w:val="18"/>
                <w:szCs w:val="18"/>
              </w:rPr>
              <w:t>40KW</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w:t>
            </w:r>
            <w:r w:rsidRPr="00CA7A98">
              <w:rPr>
                <w:rFonts w:hint="eastAsia"/>
                <w:color w:val="000000" w:themeColor="text1"/>
                <w:sz w:val="18"/>
                <w:szCs w:val="18"/>
              </w:rPr>
              <w:t>1</w:t>
            </w:r>
            <w:r w:rsidR="00995810" w:rsidRPr="00CA7A98">
              <w:rPr>
                <w:rFonts w:hint="eastAsia"/>
                <w:color w:val="000000" w:themeColor="text1"/>
                <w:sz w:val="18"/>
                <w:szCs w:val="18"/>
              </w:rPr>
              <w:t>.</w:t>
            </w:r>
            <w:r w:rsidR="008A6066" w:rsidRPr="00CA7A98">
              <w:rPr>
                <w:rFonts w:hint="eastAsia"/>
                <w:color w:val="000000" w:themeColor="text1"/>
                <w:sz w:val="18"/>
                <w:szCs w:val="18"/>
              </w:rPr>
              <w:t>制冷量</w:t>
            </w:r>
            <w:r w:rsidRPr="00CA7A98">
              <w:rPr>
                <w:rFonts w:ascii="宋体" w:hAnsi="宋体" w:hint="eastAsia"/>
                <w:color w:val="000000" w:themeColor="text1"/>
                <w:sz w:val="18"/>
                <w:szCs w:val="18"/>
              </w:rPr>
              <w:t>≥</w:t>
            </w:r>
            <w:r w:rsidR="008A6066" w:rsidRPr="00CA7A98">
              <w:rPr>
                <w:color w:val="000000" w:themeColor="text1"/>
                <w:sz w:val="18"/>
                <w:szCs w:val="18"/>
              </w:rPr>
              <w:t>4</w:t>
            </w:r>
            <w:r w:rsidR="008A6066" w:rsidRPr="00CA7A98">
              <w:rPr>
                <w:rFonts w:hint="eastAsia"/>
                <w:color w:val="000000" w:themeColor="text1"/>
                <w:sz w:val="18"/>
                <w:szCs w:val="18"/>
              </w:rPr>
              <w:t>0KW</w:t>
            </w:r>
            <w:r w:rsidR="00995810" w:rsidRPr="00CA7A98">
              <w:rPr>
                <w:rFonts w:hint="eastAsia"/>
                <w:color w:val="000000" w:themeColor="text1"/>
                <w:sz w:val="18"/>
                <w:szCs w:val="18"/>
              </w:rPr>
              <w:t>、</w:t>
            </w:r>
            <w:r w:rsidR="008A6066" w:rsidRPr="00CA7A98">
              <w:rPr>
                <w:rFonts w:hint="eastAsia"/>
                <w:color w:val="000000" w:themeColor="text1"/>
                <w:sz w:val="18"/>
                <w:szCs w:val="18"/>
              </w:rPr>
              <w:t>水流量</w:t>
            </w:r>
            <w:r w:rsidRPr="00CA7A98">
              <w:rPr>
                <w:rFonts w:hint="eastAsia"/>
                <w:color w:val="000000" w:themeColor="text1"/>
                <w:sz w:val="18"/>
                <w:szCs w:val="18"/>
              </w:rPr>
              <w:t>：</w:t>
            </w:r>
            <w:r w:rsidR="008A6066" w:rsidRPr="00CA7A98">
              <w:rPr>
                <w:rFonts w:hint="eastAsia"/>
                <w:color w:val="000000" w:themeColor="text1"/>
                <w:sz w:val="18"/>
                <w:szCs w:val="18"/>
              </w:rPr>
              <w:t>50</w:t>
            </w:r>
            <w:r w:rsidR="008A6066" w:rsidRPr="00CA7A98">
              <w:rPr>
                <w:rFonts w:hint="eastAsia"/>
                <w:color w:val="000000" w:themeColor="text1"/>
                <w:sz w:val="18"/>
                <w:szCs w:val="18"/>
              </w:rPr>
              <w:t>～</w:t>
            </w:r>
            <w:r w:rsidR="008A6066" w:rsidRPr="00CA7A98">
              <w:rPr>
                <w:rFonts w:hint="eastAsia"/>
                <w:color w:val="000000" w:themeColor="text1"/>
                <w:sz w:val="18"/>
                <w:szCs w:val="18"/>
              </w:rPr>
              <w:t>70</w:t>
            </w:r>
            <w:r w:rsidR="008A6066" w:rsidRPr="00CA7A98">
              <w:rPr>
                <w:rFonts w:hint="eastAsia"/>
                <w:color w:val="000000" w:themeColor="text1"/>
                <w:sz w:val="18"/>
                <w:szCs w:val="18"/>
              </w:rPr>
              <w:t>升</w:t>
            </w:r>
            <w:r w:rsidR="008A6066" w:rsidRPr="00CA7A98">
              <w:rPr>
                <w:rFonts w:hint="eastAsia"/>
                <w:color w:val="000000" w:themeColor="text1"/>
                <w:sz w:val="18"/>
                <w:szCs w:val="18"/>
              </w:rPr>
              <w:t>/</w:t>
            </w:r>
            <w:r w:rsidR="008A6066" w:rsidRPr="00CA7A98">
              <w:rPr>
                <w:rFonts w:hint="eastAsia"/>
                <w:color w:val="000000" w:themeColor="text1"/>
                <w:sz w:val="18"/>
                <w:szCs w:val="18"/>
              </w:rPr>
              <w:t>分钟</w:t>
            </w:r>
            <w:r w:rsidR="00995810" w:rsidRPr="00CA7A98">
              <w:rPr>
                <w:rFonts w:hint="eastAsia"/>
                <w:color w:val="000000" w:themeColor="text1"/>
                <w:sz w:val="18"/>
                <w:szCs w:val="18"/>
              </w:rPr>
              <w:t>、</w:t>
            </w:r>
            <w:r w:rsidR="008A6066" w:rsidRPr="00CA7A98">
              <w:rPr>
                <w:rFonts w:hint="eastAsia"/>
                <w:color w:val="000000" w:themeColor="text1"/>
                <w:sz w:val="18"/>
                <w:szCs w:val="18"/>
              </w:rPr>
              <w:t>水温</w:t>
            </w:r>
            <w:r w:rsidR="008A6066" w:rsidRPr="00CA7A98">
              <w:rPr>
                <w:rFonts w:hint="eastAsia"/>
                <w:color w:val="000000" w:themeColor="text1"/>
                <w:sz w:val="18"/>
                <w:szCs w:val="18"/>
              </w:rPr>
              <w:t>11</w:t>
            </w:r>
            <w:r w:rsidR="008A6066" w:rsidRPr="00CA7A98">
              <w:rPr>
                <w:rFonts w:hint="eastAsia"/>
                <w:color w:val="000000" w:themeColor="text1"/>
                <w:sz w:val="18"/>
                <w:szCs w:val="18"/>
              </w:rPr>
              <w:t>～</w:t>
            </w:r>
            <w:r w:rsidR="008A6066" w:rsidRPr="00CA7A98">
              <w:rPr>
                <w:rFonts w:hint="eastAsia"/>
                <w:color w:val="000000" w:themeColor="text1"/>
                <w:sz w:val="18"/>
                <w:szCs w:val="18"/>
              </w:rPr>
              <w:t>13</w:t>
            </w:r>
            <w:r w:rsidR="008A6066" w:rsidRPr="00CA7A98">
              <w:rPr>
                <w:rFonts w:hint="eastAsia"/>
                <w:color w:val="000000" w:themeColor="text1"/>
                <w:sz w:val="18"/>
                <w:szCs w:val="18"/>
              </w:rPr>
              <w:t>℃</w:t>
            </w:r>
            <w:r w:rsidRPr="00CA7A98">
              <w:rPr>
                <w:rFonts w:hint="eastAsia"/>
                <w:color w:val="000000" w:themeColor="text1"/>
                <w:sz w:val="18"/>
                <w:szCs w:val="18"/>
              </w:rPr>
              <w:t>、水压</w:t>
            </w:r>
            <w:r w:rsidRPr="00CA7A98">
              <w:rPr>
                <w:rFonts w:ascii="宋体" w:hAnsi="宋体" w:hint="eastAsia"/>
                <w:color w:val="000000" w:themeColor="text1"/>
                <w:sz w:val="18"/>
                <w:szCs w:val="18"/>
              </w:rPr>
              <w:t>≤</w:t>
            </w:r>
            <w:r w:rsidRPr="00CA7A98">
              <w:rPr>
                <w:rFonts w:hint="eastAsia"/>
                <w:color w:val="000000" w:themeColor="text1"/>
                <w:sz w:val="18"/>
                <w:szCs w:val="18"/>
              </w:rPr>
              <w:t>0.6Mpa</w:t>
            </w:r>
            <w:r w:rsidRPr="00CA7A98">
              <w:rPr>
                <w:rFonts w:hint="eastAsia"/>
                <w:color w:val="000000" w:themeColor="text1"/>
                <w:sz w:val="18"/>
                <w:szCs w:val="18"/>
              </w:rPr>
              <w:t>、压差（回旋加速器热交换器）：</w:t>
            </w:r>
            <w:r w:rsidRPr="00CA7A98">
              <w:rPr>
                <w:rFonts w:hint="eastAsia"/>
                <w:color w:val="000000" w:themeColor="text1"/>
                <w:sz w:val="18"/>
                <w:szCs w:val="18"/>
              </w:rPr>
              <w:t xml:space="preserve">0.05 </w:t>
            </w:r>
            <w:proofErr w:type="spellStart"/>
            <w:r w:rsidRPr="00CA7A98">
              <w:rPr>
                <w:rFonts w:hint="eastAsia"/>
                <w:color w:val="000000" w:themeColor="text1"/>
                <w:sz w:val="18"/>
                <w:szCs w:val="18"/>
              </w:rPr>
              <w:t>Mpa</w:t>
            </w:r>
            <w:proofErr w:type="spellEnd"/>
            <w:r w:rsidRPr="00CA7A98">
              <w:rPr>
                <w:rFonts w:hint="eastAsia"/>
                <w:color w:val="000000" w:themeColor="text1"/>
                <w:sz w:val="18"/>
                <w:szCs w:val="18"/>
              </w:rPr>
              <w:t>、噪音</w:t>
            </w:r>
            <w:r w:rsidRPr="00CA7A98">
              <w:rPr>
                <w:rFonts w:ascii="宋体" w:hAnsi="宋体" w:hint="eastAsia"/>
                <w:color w:val="000000" w:themeColor="text1"/>
                <w:sz w:val="18"/>
                <w:szCs w:val="18"/>
              </w:rPr>
              <w:t>≤</w:t>
            </w:r>
            <w:r w:rsidRPr="00CA7A98">
              <w:rPr>
                <w:rFonts w:hint="eastAsia"/>
                <w:color w:val="000000" w:themeColor="text1"/>
                <w:sz w:val="18"/>
                <w:szCs w:val="18"/>
              </w:rPr>
              <w:t xml:space="preserve">60 </w:t>
            </w:r>
            <w:proofErr w:type="spellStart"/>
            <w:r w:rsidRPr="00CA7A98">
              <w:rPr>
                <w:rFonts w:hint="eastAsia"/>
                <w:color w:val="000000" w:themeColor="text1"/>
                <w:sz w:val="18"/>
                <w:szCs w:val="18"/>
              </w:rPr>
              <w:t>db</w:t>
            </w:r>
            <w:proofErr w:type="spellEnd"/>
            <w:r w:rsidRPr="00CA7A98">
              <w:rPr>
                <w:rFonts w:hint="eastAsia"/>
                <w:color w:val="000000" w:themeColor="text1"/>
                <w:sz w:val="18"/>
                <w:szCs w:val="18"/>
              </w:rPr>
              <w:t>(A)</w:t>
            </w:r>
            <w:r w:rsidRPr="00CA7A98">
              <w:rPr>
                <w:rFonts w:hint="eastAsia"/>
                <w:color w:val="000000" w:themeColor="text1"/>
                <w:sz w:val="18"/>
                <w:szCs w:val="18"/>
              </w:rPr>
              <w:t>、压缩机：涡旋</w:t>
            </w:r>
            <w:r w:rsidRPr="00CA7A98">
              <w:rPr>
                <w:rFonts w:hint="eastAsia"/>
                <w:color w:val="000000" w:themeColor="text1"/>
                <w:sz w:val="18"/>
                <w:szCs w:val="18"/>
              </w:rPr>
              <w:t>/2</w:t>
            </w:r>
            <w:r w:rsidRPr="00CA7A98">
              <w:rPr>
                <w:rFonts w:hint="eastAsia"/>
                <w:color w:val="000000" w:themeColor="text1"/>
                <w:sz w:val="18"/>
                <w:szCs w:val="18"/>
              </w:rPr>
              <w:t>个</w:t>
            </w:r>
            <w:r w:rsidR="00995810" w:rsidRPr="00CA7A98">
              <w:rPr>
                <w:rFonts w:hint="eastAsia"/>
                <w:color w:val="000000" w:themeColor="text1"/>
                <w:sz w:val="18"/>
                <w:szCs w:val="18"/>
              </w:rPr>
              <w:t>、</w:t>
            </w:r>
            <w:r w:rsidRPr="00CA7A98">
              <w:rPr>
                <w:rFonts w:hint="eastAsia"/>
                <w:color w:val="000000" w:themeColor="text1"/>
                <w:sz w:val="18"/>
                <w:szCs w:val="18"/>
              </w:rPr>
              <w:t>水泵：</w:t>
            </w:r>
            <w:r w:rsidRPr="00CA7A98">
              <w:rPr>
                <w:rFonts w:hint="eastAsia"/>
                <w:color w:val="000000" w:themeColor="text1"/>
                <w:sz w:val="18"/>
                <w:szCs w:val="18"/>
              </w:rPr>
              <w:t>2</w:t>
            </w:r>
            <w:r w:rsidRPr="00CA7A98">
              <w:rPr>
                <w:rFonts w:hint="eastAsia"/>
                <w:color w:val="000000" w:themeColor="text1"/>
                <w:sz w:val="18"/>
                <w:szCs w:val="18"/>
              </w:rPr>
              <w:t>套</w:t>
            </w:r>
            <w:r w:rsidR="00995810" w:rsidRPr="00CA7A98">
              <w:rPr>
                <w:rFonts w:hint="eastAsia"/>
                <w:color w:val="000000" w:themeColor="text1"/>
                <w:sz w:val="18"/>
                <w:szCs w:val="18"/>
              </w:rPr>
              <w:t>、</w:t>
            </w:r>
            <w:r w:rsidRPr="00CA7A98">
              <w:rPr>
                <w:rFonts w:hint="eastAsia"/>
                <w:color w:val="000000" w:themeColor="text1"/>
                <w:sz w:val="18"/>
                <w:szCs w:val="18"/>
              </w:rPr>
              <w:t>水箱：</w:t>
            </w:r>
            <w:r w:rsidRPr="00CA7A98">
              <w:rPr>
                <w:rFonts w:ascii="宋体" w:hAnsi="宋体" w:hint="eastAsia"/>
                <w:color w:val="000000" w:themeColor="text1"/>
                <w:sz w:val="18"/>
                <w:szCs w:val="18"/>
              </w:rPr>
              <w:t>≥</w:t>
            </w:r>
            <w:r w:rsidRPr="00CA7A98">
              <w:rPr>
                <w:color w:val="000000" w:themeColor="text1"/>
                <w:sz w:val="18"/>
                <w:szCs w:val="18"/>
              </w:rPr>
              <w:t>2</w:t>
            </w:r>
            <w:r w:rsidRPr="00CA7A98">
              <w:rPr>
                <w:rFonts w:hint="eastAsia"/>
                <w:color w:val="000000" w:themeColor="text1"/>
                <w:sz w:val="18"/>
                <w:szCs w:val="18"/>
              </w:rPr>
              <w:t>00L</w:t>
            </w:r>
            <w:r w:rsidR="00995810" w:rsidRPr="00CA7A98">
              <w:rPr>
                <w:rFonts w:hint="eastAsia"/>
                <w:color w:val="000000" w:themeColor="text1"/>
                <w:sz w:val="18"/>
                <w:szCs w:val="18"/>
              </w:rPr>
              <w:t>、管路接口内径：</w:t>
            </w:r>
            <w:r w:rsidR="00995810" w:rsidRPr="00CA7A98">
              <w:rPr>
                <w:rFonts w:hint="eastAsia"/>
                <w:color w:val="000000" w:themeColor="text1"/>
                <w:sz w:val="18"/>
                <w:szCs w:val="18"/>
              </w:rPr>
              <w:t>1</w:t>
            </w:r>
            <w:r w:rsidR="00995810" w:rsidRPr="00CA7A98">
              <w:rPr>
                <w:rFonts w:ascii="宋体" w:hAnsi="宋体" w:hint="eastAsia"/>
                <w:color w:val="000000" w:themeColor="text1"/>
                <w:sz w:val="18"/>
                <w:szCs w:val="18"/>
              </w:rPr>
              <w:t>″</w:t>
            </w:r>
            <w:r w:rsidRPr="00CA7A98">
              <w:rPr>
                <w:rFonts w:hint="eastAsia"/>
                <w:color w:val="000000" w:themeColor="text1"/>
                <w:sz w:val="18"/>
                <w:szCs w:val="18"/>
              </w:rPr>
              <w:t>。</w:t>
            </w:r>
          </w:p>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2</w:t>
            </w:r>
            <w:r w:rsidRPr="00CA7A98">
              <w:rPr>
                <w:rFonts w:hint="eastAsia"/>
                <w:color w:val="000000" w:themeColor="text1"/>
                <w:sz w:val="18"/>
                <w:szCs w:val="18"/>
              </w:rPr>
              <w:t>．冷水机组采用</w:t>
            </w:r>
            <w:r w:rsidRPr="00CA7A98">
              <w:rPr>
                <w:rFonts w:hint="eastAsia"/>
                <w:color w:val="000000" w:themeColor="text1"/>
                <w:sz w:val="18"/>
                <w:szCs w:val="18"/>
              </w:rPr>
              <w:t>R410a</w:t>
            </w:r>
            <w:r w:rsidRPr="00CA7A98">
              <w:rPr>
                <w:rFonts w:hint="eastAsia"/>
                <w:color w:val="000000" w:themeColor="text1"/>
                <w:sz w:val="18"/>
                <w:szCs w:val="18"/>
              </w:rPr>
              <w:t>制冷剂，机组要配置高性能的元件，整个系统具备高安全、高可靠性。</w:t>
            </w:r>
          </w:p>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3</w:t>
            </w:r>
            <w:r w:rsidRPr="00CA7A98">
              <w:rPr>
                <w:rFonts w:hint="eastAsia"/>
                <w:color w:val="000000" w:themeColor="text1"/>
                <w:sz w:val="18"/>
                <w:szCs w:val="18"/>
              </w:rPr>
              <w:t>．要求两个独立的循环管路，互相备份，可以轮流工作，也可以同时工作，提高机组的寿命，保证负载设备的正常运行。</w:t>
            </w:r>
          </w:p>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4</w:t>
            </w:r>
            <w:r w:rsidRPr="00CA7A98">
              <w:rPr>
                <w:rFonts w:hint="eastAsia"/>
                <w:color w:val="000000" w:themeColor="text1"/>
                <w:sz w:val="18"/>
                <w:szCs w:val="18"/>
              </w:rPr>
              <w:t>．使用</w:t>
            </w:r>
            <w:r w:rsidRPr="00CA7A98">
              <w:rPr>
                <w:color w:val="000000" w:themeColor="text1"/>
                <w:sz w:val="18"/>
                <w:szCs w:val="18"/>
              </w:rPr>
              <w:t>环氧树脂喷涂的框架</w:t>
            </w:r>
            <w:r w:rsidR="00995810" w:rsidRPr="00CA7A98">
              <w:rPr>
                <w:rFonts w:hint="eastAsia"/>
                <w:color w:val="000000" w:themeColor="text1"/>
                <w:sz w:val="18"/>
                <w:szCs w:val="18"/>
              </w:rPr>
              <w:t>，</w:t>
            </w:r>
            <w:r w:rsidRPr="00CA7A98">
              <w:rPr>
                <w:color w:val="000000" w:themeColor="text1"/>
                <w:sz w:val="18"/>
                <w:szCs w:val="18"/>
              </w:rPr>
              <w:t>具</w:t>
            </w:r>
            <w:r w:rsidRPr="00CA7A98">
              <w:rPr>
                <w:rFonts w:hint="eastAsia"/>
                <w:color w:val="000000" w:themeColor="text1"/>
                <w:sz w:val="18"/>
                <w:szCs w:val="18"/>
              </w:rPr>
              <w:t>备</w:t>
            </w:r>
            <w:r w:rsidRPr="00CA7A98">
              <w:rPr>
                <w:color w:val="000000" w:themeColor="text1"/>
                <w:sz w:val="18"/>
                <w:szCs w:val="18"/>
              </w:rPr>
              <w:t>抗腐蚀性能</w:t>
            </w:r>
            <w:r w:rsidRPr="00CA7A98">
              <w:rPr>
                <w:rFonts w:hint="eastAsia"/>
                <w:color w:val="000000" w:themeColor="text1"/>
                <w:sz w:val="18"/>
                <w:szCs w:val="18"/>
              </w:rPr>
              <w:t>。</w:t>
            </w:r>
          </w:p>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5</w:t>
            </w:r>
            <w:r w:rsidRPr="00CA7A98">
              <w:rPr>
                <w:rFonts w:hint="eastAsia"/>
                <w:color w:val="000000" w:themeColor="text1"/>
                <w:sz w:val="18"/>
                <w:szCs w:val="18"/>
              </w:rPr>
              <w:t>．压缩机要求为高性能的涡旋式压缩机，能效比高，可以满足</w:t>
            </w:r>
            <w:r w:rsidRPr="00CA7A98">
              <w:rPr>
                <w:rFonts w:hint="eastAsia"/>
                <w:color w:val="000000" w:themeColor="text1"/>
                <w:sz w:val="18"/>
                <w:szCs w:val="18"/>
              </w:rPr>
              <w:t>24</w:t>
            </w:r>
            <w:r w:rsidRPr="00CA7A98">
              <w:rPr>
                <w:rFonts w:hint="eastAsia"/>
                <w:color w:val="000000" w:themeColor="text1"/>
                <w:sz w:val="18"/>
                <w:szCs w:val="18"/>
              </w:rPr>
              <w:t>小时</w:t>
            </w:r>
            <w:proofErr w:type="gramStart"/>
            <w:r w:rsidRPr="00CA7A98">
              <w:rPr>
                <w:rFonts w:hint="eastAsia"/>
                <w:color w:val="000000" w:themeColor="text1"/>
                <w:sz w:val="18"/>
                <w:szCs w:val="18"/>
              </w:rPr>
              <w:t>不</w:t>
            </w:r>
            <w:proofErr w:type="gramEnd"/>
            <w:r w:rsidRPr="00CA7A98">
              <w:rPr>
                <w:rFonts w:hint="eastAsia"/>
                <w:color w:val="000000" w:themeColor="text1"/>
                <w:sz w:val="18"/>
                <w:szCs w:val="18"/>
              </w:rPr>
              <w:t>停机工作的要求，可靠性高。</w:t>
            </w:r>
          </w:p>
          <w:p w:rsidR="00BF2F96" w:rsidRPr="00CA7A98" w:rsidRDefault="00BF2F96" w:rsidP="00BF2F96">
            <w:pPr>
              <w:spacing w:line="300" w:lineRule="exact"/>
              <w:rPr>
                <w:color w:val="000000" w:themeColor="text1"/>
                <w:sz w:val="18"/>
                <w:szCs w:val="18"/>
              </w:rPr>
            </w:pPr>
            <w:r w:rsidRPr="00CA7A98">
              <w:rPr>
                <w:rFonts w:hint="eastAsia"/>
                <w:color w:val="000000" w:themeColor="text1"/>
                <w:sz w:val="18"/>
                <w:szCs w:val="18"/>
              </w:rPr>
              <w:t>6</w:t>
            </w:r>
            <w:r w:rsidR="00995810" w:rsidRPr="00CA7A98">
              <w:rPr>
                <w:rFonts w:hint="eastAsia"/>
                <w:color w:val="000000" w:themeColor="text1"/>
                <w:sz w:val="18"/>
                <w:szCs w:val="18"/>
              </w:rPr>
              <w:t>．</w:t>
            </w:r>
            <w:r w:rsidRPr="00CA7A98">
              <w:rPr>
                <w:rFonts w:hint="eastAsia"/>
                <w:color w:val="000000" w:themeColor="text1"/>
                <w:sz w:val="18"/>
                <w:szCs w:val="18"/>
              </w:rPr>
              <w:t>工作范围温度要求：</w:t>
            </w:r>
            <w:r w:rsidRPr="00CA7A98">
              <w:rPr>
                <w:rFonts w:hint="eastAsia"/>
                <w:color w:val="000000" w:themeColor="text1"/>
                <w:sz w:val="18"/>
                <w:szCs w:val="18"/>
              </w:rPr>
              <w:t>-18</w:t>
            </w:r>
            <w:r w:rsidRPr="00CA7A98">
              <w:rPr>
                <w:rFonts w:hint="eastAsia"/>
                <w:color w:val="000000" w:themeColor="text1"/>
                <w:sz w:val="18"/>
                <w:szCs w:val="18"/>
              </w:rPr>
              <w:t>℃到</w:t>
            </w:r>
            <w:r w:rsidRPr="00CA7A98">
              <w:rPr>
                <w:rFonts w:hint="eastAsia"/>
                <w:color w:val="000000" w:themeColor="text1"/>
                <w:sz w:val="18"/>
                <w:szCs w:val="18"/>
              </w:rPr>
              <w:t>50</w:t>
            </w:r>
            <w:r w:rsidRPr="00CA7A98">
              <w:rPr>
                <w:rFonts w:hint="eastAsia"/>
                <w:color w:val="000000" w:themeColor="text1"/>
                <w:sz w:val="18"/>
                <w:szCs w:val="18"/>
              </w:rPr>
              <w:t>℃都能正常工作。</w:t>
            </w:r>
          </w:p>
          <w:p w:rsidR="00DE56DF" w:rsidRPr="00CA7A98" w:rsidRDefault="00BF2F96" w:rsidP="00995810">
            <w:pPr>
              <w:spacing w:line="300" w:lineRule="exact"/>
              <w:rPr>
                <w:rFonts w:ascii="宋体" w:hAnsi="宋体" w:cs="宋体"/>
                <w:color w:val="000000" w:themeColor="text1"/>
                <w:sz w:val="18"/>
                <w:szCs w:val="18"/>
              </w:rPr>
            </w:pPr>
            <w:r w:rsidRPr="00CA7A98">
              <w:rPr>
                <w:rFonts w:hint="eastAsia"/>
                <w:color w:val="000000" w:themeColor="text1"/>
                <w:sz w:val="18"/>
                <w:szCs w:val="18"/>
              </w:rPr>
              <w:t>7</w:t>
            </w:r>
            <w:r w:rsidR="00995810" w:rsidRPr="00CA7A98">
              <w:rPr>
                <w:rFonts w:hint="eastAsia"/>
                <w:color w:val="000000" w:themeColor="text1"/>
                <w:sz w:val="18"/>
                <w:szCs w:val="18"/>
              </w:rPr>
              <w:t>.</w:t>
            </w:r>
            <w:r w:rsidRPr="00CA7A98">
              <w:rPr>
                <w:rFonts w:hint="eastAsia"/>
                <w:color w:val="000000" w:themeColor="text1"/>
                <w:sz w:val="18"/>
                <w:szCs w:val="18"/>
              </w:rPr>
              <w:t>使用著名品牌的水泵，使系统能高效、稳定的运行</w:t>
            </w:r>
            <w:r w:rsidR="00995810" w:rsidRPr="00CA7A98">
              <w:rPr>
                <w:rFonts w:hint="eastAsia"/>
                <w:color w:val="000000" w:themeColor="text1"/>
                <w:sz w:val="18"/>
                <w:szCs w:val="18"/>
              </w:rPr>
              <w:t>。</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CA7A98" w:rsidRDefault="00995810">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台</w:t>
            </w:r>
          </w:p>
        </w:tc>
        <w:tc>
          <w:tcPr>
            <w:tcW w:w="709" w:type="dxa"/>
            <w:tcBorders>
              <w:top w:val="nil"/>
              <w:left w:val="nil"/>
              <w:bottom w:val="single" w:sz="4" w:space="0" w:color="000000"/>
              <w:right w:val="nil"/>
            </w:tcBorders>
            <w:shd w:val="clear" w:color="FFFFFF" w:fill="FFFFFF"/>
            <w:vAlign w:val="center"/>
          </w:tcPr>
          <w:p w:rsidR="00DE56DF" w:rsidRPr="00CA7A98" w:rsidRDefault="00995810">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CA7A98" w:rsidRDefault="007D4EC1">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20</w:t>
            </w:r>
            <w:r w:rsidRPr="00CA7A98">
              <w:rPr>
                <w:rFonts w:hint="eastAsia"/>
                <w:color w:val="000000" w:themeColor="text1"/>
                <w:sz w:val="18"/>
                <w:szCs w:val="18"/>
              </w:rPr>
              <w:t>天</w:t>
            </w:r>
            <w:r w:rsidR="00427FDD" w:rsidRPr="00CA7A98">
              <w:rPr>
                <w:rFonts w:hint="eastAsia"/>
                <w:color w:val="000000" w:themeColor="text1"/>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CA7A98" w:rsidRDefault="007D4EC1">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回旋加速器设备间</w:t>
            </w:r>
            <w:r w:rsidR="00427FDD" w:rsidRPr="00CA7A98">
              <w:rPr>
                <w:rFonts w:hint="eastAsia"/>
                <w:color w:val="000000" w:themeColor="text1"/>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CA7A98" w:rsidRDefault="00427FDD">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 xml:space="preserve">　</w:t>
            </w:r>
          </w:p>
        </w:tc>
      </w:tr>
      <w:tr w:rsidR="00CA7A98" w:rsidRPr="00CA7A98">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CA7A98" w:rsidRDefault="00427FDD">
            <w:pPr>
              <w:spacing w:line="300" w:lineRule="exact"/>
              <w:jc w:val="center"/>
              <w:rPr>
                <w:color w:val="000000" w:themeColor="text1"/>
                <w:sz w:val="18"/>
                <w:szCs w:val="18"/>
              </w:rPr>
            </w:pPr>
            <w:r w:rsidRPr="00CA7A98">
              <w:rPr>
                <w:rFonts w:hint="eastAsia"/>
                <w:color w:val="000000" w:themeColor="text1"/>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CA7A98" w:rsidRDefault="00427FDD">
            <w:pPr>
              <w:spacing w:line="300" w:lineRule="exact"/>
              <w:rPr>
                <w:color w:val="000000" w:themeColor="text1"/>
                <w:sz w:val="18"/>
                <w:szCs w:val="18"/>
              </w:rPr>
            </w:pPr>
            <w:r w:rsidRPr="00CA7A98">
              <w:rPr>
                <w:color w:val="000000" w:themeColor="text1"/>
                <w:sz w:val="18"/>
                <w:szCs w:val="18"/>
              </w:rPr>
              <w:t>1.</w:t>
            </w:r>
            <w:r w:rsidRPr="00CA7A98">
              <w:rPr>
                <w:rFonts w:hint="eastAsia"/>
                <w:color w:val="000000" w:themeColor="text1"/>
                <w:sz w:val="18"/>
                <w:szCs w:val="18"/>
              </w:rPr>
              <w:t>报价方须对所报价包内所有产品和数量进行报价，否则视为无效报价。</w:t>
            </w:r>
          </w:p>
          <w:p w:rsidR="00DE56DF" w:rsidRPr="00CA7A98" w:rsidRDefault="00427FDD">
            <w:pPr>
              <w:spacing w:line="300" w:lineRule="exact"/>
              <w:jc w:val="left"/>
              <w:rPr>
                <w:color w:val="000000" w:themeColor="text1"/>
                <w:sz w:val="18"/>
                <w:szCs w:val="18"/>
              </w:rPr>
            </w:pPr>
            <w:r w:rsidRPr="00CA7A98">
              <w:rPr>
                <w:rFonts w:hint="eastAsia"/>
                <w:color w:val="000000" w:themeColor="text1"/>
                <w:sz w:val="18"/>
                <w:szCs w:val="18"/>
              </w:rPr>
              <w:t>2.</w:t>
            </w:r>
            <w:r w:rsidRPr="00CA7A98">
              <w:rPr>
                <w:rFonts w:hint="eastAsia"/>
                <w:color w:val="000000" w:themeColor="text1"/>
                <w:sz w:val="18"/>
                <w:szCs w:val="18"/>
              </w:rPr>
              <w:t>推荐品牌：</w:t>
            </w:r>
            <w:r w:rsidR="002376C2" w:rsidRPr="00CA7A98">
              <w:rPr>
                <w:rFonts w:hint="eastAsia"/>
                <w:color w:val="000000" w:themeColor="text1"/>
                <w:sz w:val="18"/>
                <w:szCs w:val="18"/>
              </w:rPr>
              <w:t>克莱门特、城</w:t>
            </w:r>
            <w:proofErr w:type="gramStart"/>
            <w:r w:rsidR="002376C2" w:rsidRPr="00CA7A98">
              <w:rPr>
                <w:rFonts w:hint="eastAsia"/>
                <w:color w:val="000000" w:themeColor="text1"/>
                <w:sz w:val="18"/>
                <w:szCs w:val="18"/>
              </w:rPr>
              <w:t>钰</w:t>
            </w:r>
            <w:proofErr w:type="gramEnd"/>
            <w:r w:rsidR="002376C2" w:rsidRPr="00CA7A98">
              <w:rPr>
                <w:rFonts w:hint="eastAsia"/>
                <w:color w:val="000000" w:themeColor="text1"/>
                <w:sz w:val="18"/>
                <w:szCs w:val="18"/>
              </w:rPr>
              <w:t>、高美、阿尔西</w:t>
            </w:r>
            <w:r w:rsidR="003018EC" w:rsidRPr="00CA7A98">
              <w:rPr>
                <w:rFonts w:hint="eastAsia"/>
                <w:color w:val="000000" w:themeColor="text1"/>
                <w:sz w:val="18"/>
                <w:szCs w:val="18"/>
              </w:rPr>
              <w:t>、艾美康</w:t>
            </w:r>
            <w:r w:rsidRPr="00CA7A98">
              <w:rPr>
                <w:rFonts w:hint="eastAsia"/>
                <w:color w:val="000000" w:themeColor="text1"/>
                <w:sz w:val="18"/>
                <w:szCs w:val="18"/>
              </w:rPr>
              <w:t>等同档次或更高于。</w:t>
            </w:r>
          </w:p>
          <w:p w:rsidR="00DE56DF" w:rsidRPr="00CA7A98" w:rsidRDefault="00427FDD" w:rsidP="00B40B72">
            <w:pPr>
              <w:spacing w:line="300" w:lineRule="exact"/>
              <w:jc w:val="left"/>
              <w:rPr>
                <w:color w:val="000000" w:themeColor="text1"/>
                <w:sz w:val="18"/>
                <w:szCs w:val="18"/>
              </w:rPr>
            </w:pPr>
            <w:r w:rsidRPr="00CA7A98">
              <w:rPr>
                <w:rFonts w:hint="eastAsia"/>
                <w:color w:val="000000" w:themeColor="text1"/>
                <w:sz w:val="18"/>
                <w:szCs w:val="18"/>
              </w:rPr>
              <w:t>3.</w:t>
            </w:r>
            <w:r w:rsidRPr="00CA7A98">
              <w:rPr>
                <w:rFonts w:hint="eastAsia"/>
                <w:color w:val="000000" w:themeColor="text1"/>
                <w:sz w:val="18"/>
                <w:szCs w:val="18"/>
              </w:rPr>
              <w:t>投标报价应包括所有物资供应、运输、安装、调试、培训、售后服务及人工费等价格。</w:t>
            </w:r>
          </w:p>
        </w:tc>
      </w:tr>
    </w:tbl>
    <w:p w:rsidR="00DE56DF" w:rsidRPr="00CA7A98" w:rsidRDefault="00427FDD" w:rsidP="002376C2">
      <w:pPr>
        <w:tabs>
          <w:tab w:val="left" w:pos="0"/>
          <w:tab w:val="left" w:pos="1122"/>
        </w:tabs>
        <w:ind w:firstLineChars="200" w:firstLine="624"/>
        <w:rPr>
          <w:rFonts w:ascii="仿宋_GB2312" w:eastAsia="仿宋_GB2312" w:hAnsi="Times New Roman" w:cs="仿宋_GB2312"/>
          <w:color w:val="000000" w:themeColor="text1"/>
          <w:kern w:val="0"/>
          <w:sz w:val="32"/>
          <w:szCs w:val="32"/>
        </w:rPr>
      </w:pPr>
      <w:r w:rsidRPr="00CA7A98">
        <w:rPr>
          <w:rFonts w:ascii="仿宋_GB2312" w:eastAsia="仿宋_GB2312" w:hAnsi="宋体" w:cs="仿宋_GB2312" w:hint="eastAsia"/>
          <w:b/>
          <w:color w:val="000000" w:themeColor="text1"/>
          <w:kern w:val="0"/>
          <w:sz w:val="32"/>
          <w:szCs w:val="32"/>
        </w:rPr>
        <w:t>项目预算：</w:t>
      </w:r>
      <w:r w:rsidR="00B40B72" w:rsidRPr="00CA7A98">
        <w:rPr>
          <w:rFonts w:ascii="仿宋_GB2312" w:eastAsia="仿宋_GB2312" w:hAnsi="宋体" w:cs="仿宋_GB2312" w:hint="eastAsia"/>
          <w:color w:val="000000" w:themeColor="text1"/>
          <w:kern w:val="0"/>
          <w:sz w:val="32"/>
          <w:szCs w:val="32"/>
        </w:rPr>
        <w:t>220000</w:t>
      </w:r>
      <w:r w:rsidRPr="00CA7A98">
        <w:rPr>
          <w:rFonts w:ascii="仿宋_GB2312" w:eastAsia="仿宋_GB2312" w:hAnsi="宋体" w:cs="仿宋_GB2312" w:hint="eastAsia"/>
          <w:color w:val="000000" w:themeColor="text1"/>
          <w:kern w:val="0"/>
          <w:sz w:val="32"/>
          <w:szCs w:val="32"/>
        </w:rPr>
        <w:t>元（不得高于此预算，否则为废标）。</w:t>
      </w:r>
    </w:p>
    <w:p w:rsidR="00DE56DF" w:rsidRPr="00CA7A98" w:rsidRDefault="00427FDD">
      <w:pPr>
        <w:tabs>
          <w:tab w:val="left" w:pos="0"/>
          <w:tab w:val="left" w:pos="1122"/>
        </w:tabs>
        <w:ind w:firstLineChars="196" w:firstLine="610"/>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t>四、供应商资格条件：</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（一）符合《中华人民共和国政府采购法》第二十二条资格条件：</w:t>
      </w:r>
    </w:p>
    <w:p w:rsidR="00CA7A98" w:rsidRDefault="00CA7A98">
      <w:pPr>
        <w:ind w:firstLineChars="200" w:firstLine="622"/>
        <w:rPr>
          <w:rFonts w:ascii="仿宋_GB2312" w:eastAsia="仿宋_GB2312" w:hAnsi="宋体" w:cs="仿宋_GB2312"/>
          <w:color w:val="000000" w:themeColor="text1"/>
          <w:kern w:val="0"/>
          <w:sz w:val="32"/>
          <w:szCs w:val="32"/>
        </w:rPr>
      </w:pP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1.</w:t>
      </w:r>
      <w:r w:rsidRPr="00CA7A98">
        <w:rPr>
          <w:rFonts w:ascii="仿宋_GB2312" w:eastAsia="仿宋_GB2312" w:hAnsi="宋体" w:cs="仿宋_GB2312" w:hint="eastAsia"/>
          <w:color w:val="000000" w:themeColor="text1"/>
          <w:kern w:val="0"/>
          <w:sz w:val="32"/>
          <w:szCs w:val="32"/>
        </w:rPr>
        <w:t>具有独立承担民事责任的能力；</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具有良好的商业信誉和健全的财务会计制度；</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具有履行合同所必需的设备和专业技术能力；</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有依法缴纳税收和社会保障资金的良好记录；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参加政府采购活动前</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年内，在经营活动中没有重大违法记录；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法律、行政法规规定的其他条件。</w:t>
      </w:r>
    </w:p>
    <w:p w:rsidR="00DE56DF" w:rsidRPr="00CA7A98" w:rsidRDefault="00427FDD">
      <w:pPr>
        <w:tabs>
          <w:tab w:val="left" w:pos="0"/>
        </w:tabs>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w:t>
      </w:r>
      <w:proofErr w:type="gramStart"/>
      <w:r w:rsidRPr="00CA7A98">
        <w:rPr>
          <w:rFonts w:ascii="仿宋_GB2312" w:eastAsia="仿宋_GB2312" w:hAnsi="宋体" w:cs="仿宋_GB2312" w:hint="eastAsia"/>
          <w:color w:val="000000" w:themeColor="text1"/>
          <w:kern w:val="0"/>
          <w:sz w:val="32"/>
          <w:szCs w:val="32"/>
        </w:rPr>
        <w:t>非外资</w:t>
      </w:r>
      <w:proofErr w:type="gramEnd"/>
      <w:r w:rsidRPr="00CA7A98">
        <w:rPr>
          <w:rFonts w:ascii="仿宋_GB2312" w:eastAsia="仿宋_GB2312" w:hAnsi="宋体" w:cs="仿宋_GB2312" w:hint="eastAsia"/>
          <w:color w:val="000000" w:themeColor="text1"/>
          <w:kern w:val="0"/>
          <w:sz w:val="32"/>
          <w:szCs w:val="32"/>
        </w:rPr>
        <w:t>独资或外资控股企业</w:t>
      </w:r>
      <w:r w:rsidR="00E87672" w:rsidRPr="00CA7A98">
        <w:rPr>
          <w:rFonts w:ascii="仿宋_GB2312" w:eastAsia="仿宋_GB2312" w:hAnsi="宋体" w:cs="仿宋_GB2312" w:hint="eastAsia"/>
          <w:color w:val="000000" w:themeColor="text1"/>
          <w:kern w:val="0"/>
          <w:sz w:val="32"/>
          <w:szCs w:val="32"/>
        </w:rPr>
        <w:t>（提供承诺并加盖公章）</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0"/>
        </w:tabs>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年内不得参加军队采购活动的处罚。</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（四）本项目不接受联合体报价</w:t>
      </w:r>
      <w:r w:rsidR="00E87672" w:rsidRPr="00CA7A98">
        <w:rPr>
          <w:rFonts w:ascii="仿宋_GB2312" w:eastAsia="仿宋_GB2312" w:hAnsi="宋体" w:cs="仿宋_GB2312" w:hint="eastAsia"/>
          <w:color w:val="000000" w:themeColor="text1"/>
          <w:kern w:val="0"/>
          <w:sz w:val="32"/>
          <w:szCs w:val="32"/>
        </w:rPr>
        <w:t>（提供承诺并加盖公章）</w:t>
      </w:r>
      <w:r w:rsidRPr="00CA7A98">
        <w:rPr>
          <w:rFonts w:ascii="仿宋_GB2312" w:eastAsia="仿宋_GB2312" w:hAnsi="宋体" w:cs="仿宋_GB2312" w:hint="eastAsia"/>
          <w:color w:val="000000" w:themeColor="text1"/>
          <w:kern w:val="0"/>
          <w:sz w:val="32"/>
          <w:szCs w:val="32"/>
        </w:rPr>
        <w:t>。</w:t>
      </w:r>
    </w:p>
    <w:p w:rsidR="00855B53" w:rsidRPr="00CA7A98" w:rsidRDefault="00427FDD" w:rsidP="00855B53">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（五）</w:t>
      </w:r>
      <w:r w:rsidRPr="00CA7A98">
        <w:rPr>
          <w:rFonts w:ascii="仿宋_GB2312" w:eastAsia="仿宋_GB2312" w:hAnsi="宋体" w:cs="仿宋_GB2312" w:hint="eastAsia"/>
          <w:color w:val="000000" w:themeColor="text1"/>
          <w:sz w:val="32"/>
          <w:szCs w:val="32"/>
        </w:rPr>
        <w:t>投标人是生产商或销售商，</w:t>
      </w:r>
      <w:r w:rsidR="00855B53" w:rsidRPr="00CA7A98">
        <w:rPr>
          <w:rFonts w:ascii="仿宋_GB2312" w:eastAsia="仿宋_GB2312" w:hAnsi="宋体" w:cs="Times New Roman" w:hint="eastAsia"/>
          <w:color w:val="000000" w:themeColor="text1"/>
          <w:kern w:val="0"/>
          <w:sz w:val="32"/>
          <w:szCs w:val="32"/>
        </w:rPr>
        <w:t>且投标货物必须是其主营或主营范围产品。</w:t>
      </w:r>
    </w:p>
    <w:p w:rsidR="00046C78" w:rsidRPr="00CA7A98" w:rsidRDefault="00046C78" w:rsidP="00855B53">
      <w:pPr>
        <w:ind w:firstLineChars="200" w:firstLine="622"/>
        <w:rPr>
          <w:rFonts w:ascii="黑体" w:eastAsia="黑体" w:hAnsi="黑体" w:cs="黑体"/>
          <w:color w:val="000000" w:themeColor="text1"/>
          <w:kern w:val="0"/>
          <w:sz w:val="32"/>
          <w:szCs w:val="32"/>
        </w:rPr>
      </w:pPr>
      <w:r w:rsidRPr="00CA7A98">
        <w:rPr>
          <w:rFonts w:ascii="黑体" w:eastAsia="黑体" w:hAnsi="黑体" w:cs="黑体" w:hint="eastAsia"/>
          <w:color w:val="000000" w:themeColor="text1"/>
          <w:kern w:val="0"/>
          <w:sz w:val="32"/>
          <w:szCs w:val="32"/>
        </w:rPr>
        <w:t>五、谈判文件发售时间、地点、方式及售价</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（一）本次采购活动不接受联合体</w:t>
      </w:r>
      <w:r w:rsidR="00D24CAE" w:rsidRPr="00CA7A98">
        <w:rPr>
          <w:rFonts w:ascii="仿宋_GB2312" w:eastAsia="仿宋_GB2312" w:hAnsi="宋体" w:cs="仿宋_GB2312" w:hint="eastAsia"/>
          <w:color w:val="000000" w:themeColor="text1"/>
          <w:kern w:val="0"/>
          <w:sz w:val="32"/>
          <w:szCs w:val="32"/>
        </w:rPr>
        <w:t>或外资独资或外资控股企业</w:t>
      </w:r>
      <w:r w:rsidRPr="00CA7A98">
        <w:rPr>
          <w:rFonts w:ascii="仿宋_GB2312" w:eastAsia="仿宋_GB2312" w:hAnsi="宋体" w:cs="仿宋_GB2312" w:hint="eastAsia"/>
          <w:color w:val="000000" w:themeColor="text1"/>
          <w:kern w:val="0"/>
          <w:sz w:val="32"/>
          <w:szCs w:val="32"/>
        </w:rPr>
        <w:t>参与。</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（三）竞争性谈判报名及竞争性谈判文件的递交</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1凡有意参加者，请于2020年</w:t>
      </w:r>
      <w:r w:rsidR="005643F6">
        <w:rPr>
          <w:rFonts w:ascii="仿宋_GB2312" w:eastAsia="仿宋_GB2312" w:hAnsi="宋体" w:cs="仿宋_GB2312" w:hint="eastAsia"/>
          <w:color w:val="000000" w:themeColor="text1"/>
          <w:kern w:val="0"/>
          <w:sz w:val="32"/>
          <w:szCs w:val="32"/>
        </w:rPr>
        <w:t>11</w:t>
      </w:r>
      <w:r w:rsidRPr="00CA7A98">
        <w:rPr>
          <w:rFonts w:ascii="仿宋_GB2312" w:eastAsia="仿宋_GB2312" w:hAnsi="宋体" w:cs="仿宋_GB2312" w:hint="eastAsia"/>
          <w:color w:val="000000" w:themeColor="text1"/>
          <w:kern w:val="0"/>
          <w:sz w:val="32"/>
          <w:szCs w:val="32"/>
        </w:rPr>
        <w:t>月</w:t>
      </w:r>
      <w:r w:rsidR="005643F6">
        <w:rPr>
          <w:rFonts w:ascii="仿宋_GB2312" w:eastAsia="仿宋_GB2312" w:hAnsi="宋体" w:cs="仿宋_GB2312" w:hint="eastAsia"/>
          <w:color w:val="000000" w:themeColor="text1"/>
          <w:kern w:val="0"/>
          <w:sz w:val="32"/>
          <w:szCs w:val="32"/>
        </w:rPr>
        <w:t>16</w:t>
      </w:r>
      <w:r w:rsidRPr="00CA7A98">
        <w:rPr>
          <w:rFonts w:ascii="仿宋_GB2312" w:eastAsia="仿宋_GB2312" w:hAnsi="宋体" w:cs="仿宋_GB2312" w:hint="eastAsia"/>
          <w:color w:val="000000" w:themeColor="text1"/>
          <w:kern w:val="0"/>
          <w:sz w:val="32"/>
          <w:szCs w:val="32"/>
        </w:rPr>
        <w:t>日，上午10：00时参</w:t>
      </w:r>
      <w:r w:rsidRPr="00CA7A98">
        <w:rPr>
          <w:rFonts w:ascii="仿宋_GB2312" w:eastAsia="仿宋_GB2312" w:hAnsi="宋体" w:cs="仿宋_GB2312" w:hint="eastAsia"/>
          <w:color w:val="000000" w:themeColor="text1"/>
          <w:kern w:val="0"/>
          <w:sz w:val="32"/>
          <w:szCs w:val="32"/>
        </w:rPr>
        <w:lastRenderedPageBreak/>
        <w:t>加竞争性谈判活动。</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2本项目不需现场报名，谈判时直接递交竞标文件，凡有意参加者，请于2020年</w:t>
      </w:r>
      <w:r w:rsidR="005643F6">
        <w:rPr>
          <w:rFonts w:ascii="仿宋_GB2312" w:eastAsia="仿宋_GB2312" w:hAnsi="宋体" w:cs="仿宋_GB2312" w:hint="eastAsia"/>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月</w:t>
      </w:r>
      <w:r w:rsidR="005643F6">
        <w:rPr>
          <w:rFonts w:ascii="仿宋_GB2312" w:eastAsia="仿宋_GB2312" w:hAnsi="宋体" w:cs="仿宋_GB2312" w:hint="eastAsia"/>
          <w:color w:val="000000" w:themeColor="text1"/>
          <w:kern w:val="0"/>
          <w:sz w:val="32"/>
          <w:szCs w:val="32"/>
        </w:rPr>
        <w:t>26</w:t>
      </w:r>
      <w:r w:rsidRPr="00CA7A98">
        <w:rPr>
          <w:rFonts w:ascii="仿宋_GB2312" w:eastAsia="仿宋_GB2312" w:hAnsi="宋体" w:cs="仿宋_GB2312" w:hint="eastAsia"/>
          <w:color w:val="000000" w:themeColor="text1"/>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3竞标文件递交的截止时间为2020年</w:t>
      </w:r>
      <w:r w:rsidR="005643F6">
        <w:rPr>
          <w:rFonts w:ascii="仿宋_GB2312" w:eastAsia="仿宋_GB2312" w:hAnsi="宋体" w:cs="仿宋_GB2312" w:hint="eastAsia"/>
          <w:color w:val="000000" w:themeColor="text1"/>
          <w:kern w:val="0"/>
          <w:sz w:val="32"/>
          <w:szCs w:val="32"/>
        </w:rPr>
        <w:t>11</w:t>
      </w:r>
      <w:r w:rsidRPr="00CA7A98">
        <w:rPr>
          <w:rFonts w:ascii="仿宋_GB2312" w:eastAsia="仿宋_GB2312" w:hAnsi="宋体" w:cs="仿宋_GB2312" w:hint="eastAsia"/>
          <w:color w:val="000000" w:themeColor="text1"/>
          <w:kern w:val="0"/>
          <w:sz w:val="32"/>
          <w:szCs w:val="32"/>
        </w:rPr>
        <w:t>月</w:t>
      </w:r>
      <w:r w:rsidR="005643F6">
        <w:rPr>
          <w:rFonts w:ascii="仿宋_GB2312" w:eastAsia="仿宋_GB2312" w:hAnsi="宋体" w:cs="仿宋_GB2312" w:hint="eastAsia"/>
          <w:color w:val="000000" w:themeColor="text1"/>
          <w:kern w:val="0"/>
          <w:sz w:val="32"/>
          <w:szCs w:val="32"/>
        </w:rPr>
        <w:t>16</w:t>
      </w:r>
      <w:r w:rsidRPr="00CA7A98">
        <w:rPr>
          <w:rFonts w:ascii="仿宋_GB2312" w:eastAsia="仿宋_GB2312" w:hAnsi="宋体" w:cs="仿宋_GB2312" w:hint="eastAsia"/>
          <w:color w:val="000000" w:themeColor="text1"/>
          <w:kern w:val="0"/>
          <w:sz w:val="32"/>
          <w:szCs w:val="32"/>
        </w:rPr>
        <w:t>日</w:t>
      </w:r>
      <w:r w:rsidR="005643F6">
        <w:rPr>
          <w:rFonts w:ascii="仿宋_GB2312" w:eastAsia="仿宋_GB2312" w:hAnsi="宋体" w:cs="仿宋_GB2312" w:hint="eastAsia"/>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时00分，地点:重庆市（详细地址请致电咨询）。</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4逾期送达的或者未送达指定地点的竞标文件，采购人不予受理。</w:t>
      </w:r>
    </w:p>
    <w:p w:rsidR="00046C78" w:rsidRPr="00CA7A98" w:rsidRDefault="00046C78" w:rsidP="00046C78">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5竞争性谈判文件每套售价200元，现场交纳，如竞标人未交纳视为不响应谈判文件，其竞标文件将被拒绝。</w:t>
      </w:r>
    </w:p>
    <w:p w:rsidR="00046C78" w:rsidRPr="00CA7A98" w:rsidRDefault="00046C78" w:rsidP="00046C78">
      <w:pPr>
        <w:tabs>
          <w:tab w:val="left" w:pos="0"/>
          <w:tab w:val="left" w:pos="1122"/>
        </w:tabs>
        <w:ind w:firstLineChars="200" w:firstLine="622"/>
        <w:rPr>
          <w:rFonts w:ascii="黑体" w:eastAsia="黑体" w:hAnsi="黑体"/>
          <w:color w:val="000000" w:themeColor="text1"/>
          <w:kern w:val="0"/>
          <w:sz w:val="32"/>
          <w:szCs w:val="32"/>
        </w:rPr>
      </w:pPr>
      <w:r w:rsidRPr="00CA7A98">
        <w:rPr>
          <w:rFonts w:ascii="黑体" w:eastAsia="黑体" w:hAnsi="黑体" w:cs="黑体" w:hint="eastAsia"/>
          <w:color w:val="000000" w:themeColor="text1"/>
          <w:kern w:val="0"/>
          <w:sz w:val="32"/>
          <w:szCs w:val="32"/>
        </w:rPr>
        <w:t>六、报价文件递交时间、地点及方式</w:t>
      </w:r>
    </w:p>
    <w:p w:rsidR="00046C78" w:rsidRPr="00CA7A98" w:rsidRDefault="00046C78" w:rsidP="00046C78">
      <w:pPr>
        <w:tabs>
          <w:tab w:val="left" w:pos="0"/>
          <w:tab w:val="left" w:pos="1122"/>
        </w:tabs>
        <w:ind w:firstLineChars="200" w:firstLine="622"/>
        <w:rPr>
          <w:rFonts w:ascii="仿宋_GB2312" w:eastAsia="仿宋_GB2312"/>
          <w:color w:val="000000" w:themeColor="text1"/>
          <w:kern w:val="0"/>
          <w:sz w:val="32"/>
          <w:szCs w:val="32"/>
        </w:rPr>
      </w:pPr>
      <w:r w:rsidRPr="00CA7A98">
        <w:rPr>
          <w:rFonts w:ascii="仿宋_GB2312" w:eastAsia="仿宋_GB2312" w:cs="仿宋_GB2312" w:hint="eastAsia"/>
          <w:color w:val="000000" w:themeColor="text1"/>
          <w:kern w:val="0"/>
          <w:sz w:val="32"/>
          <w:szCs w:val="32"/>
        </w:rPr>
        <w:t>（一）报价文件递交时间：2020</w:t>
      </w:r>
      <w:r w:rsidRPr="00CA7A98">
        <w:rPr>
          <w:rFonts w:ascii="仿宋_GB2312" w:eastAsia="仿宋_GB2312" w:hAnsi="宋体" w:cs="仿宋_GB2312" w:hint="eastAsia"/>
          <w:color w:val="000000" w:themeColor="text1"/>
          <w:kern w:val="0"/>
          <w:sz w:val="32"/>
          <w:szCs w:val="32"/>
        </w:rPr>
        <w:t>年</w:t>
      </w:r>
      <w:r w:rsidR="005643F6">
        <w:rPr>
          <w:rFonts w:ascii="仿宋_GB2312" w:eastAsia="仿宋_GB2312" w:hAnsi="宋体" w:cs="仿宋_GB2312" w:hint="eastAsia"/>
          <w:color w:val="000000" w:themeColor="text1"/>
          <w:kern w:val="0"/>
          <w:sz w:val="32"/>
          <w:szCs w:val="32"/>
        </w:rPr>
        <w:t>11</w:t>
      </w:r>
      <w:r w:rsidRPr="00CA7A98">
        <w:rPr>
          <w:rFonts w:ascii="仿宋_GB2312" w:eastAsia="仿宋_GB2312" w:hAnsi="宋体" w:cs="仿宋_GB2312" w:hint="eastAsia"/>
          <w:color w:val="000000" w:themeColor="text1"/>
          <w:kern w:val="0"/>
          <w:sz w:val="32"/>
          <w:szCs w:val="32"/>
        </w:rPr>
        <w:t>月</w:t>
      </w:r>
      <w:r w:rsidR="005643F6">
        <w:rPr>
          <w:rFonts w:ascii="仿宋_GB2312" w:eastAsia="仿宋_GB2312" w:hAnsi="宋体" w:cs="仿宋_GB2312" w:hint="eastAsia"/>
          <w:color w:val="000000" w:themeColor="text1"/>
          <w:kern w:val="0"/>
          <w:sz w:val="32"/>
          <w:szCs w:val="32"/>
        </w:rPr>
        <w:t>16</w:t>
      </w:r>
      <w:r w:rsidRPr="00CA7A98">
        <w:rPr>
          <w:rFonts w:ascii="仿宋_GB2312" w:eastAsia="仿宋_GB2312" w:hAnsi="宋体" w:cs="仿宋_GB2312" w:hint="eastAsia"/>
          <w:color w:val="000000" w:themeColor="text1"/>
          <w:kern w:val="0"/>
          <w:sz w:val="32"/>
          <w:szCs w:val="32"/>
        </w:rPr>
        <w:t>日9时-10时00分（北京时间）。</w:t>
      </w:r>
      <w:r w:rsidRPr="00CA7A98">
        <w:rPr>
          <w:rFonts w:ascii="仿宋_GB2312" w:eastAsia="仿宋_GB2312" w:cs="仿宋_GB2312" w:hint="eastAsia"/>
          <w:color w:val="000000" w:themeColor="text1"/>
          <w:kern w:val="0"/>
          <w:sz w:val="32"/>
          <w:szCs w:val="32"/>
        </w:rPr>
        <w:t>谈判报价稍后开始。</w:t>
      </w:r>
    </w:p>
    <w:p w:rsidR="00046C78" w:rsidRPr="00CA7A98" w:rsidRDefault="00046C78" w:rsidP="00046C78">
      <w:pPr>
        <w:ind w:firstLineChars="200" w:firstLine="622"/>
        <w:rPr>
          <w:rFonts w:ascii="仿宋_GB2312" w:eastAsia="仿宋_GB2312"/>
          <w:color w:val="000000" w:themeColor="text1"/>
          <w:kern w:val="0"/>
          <w:sz w:val="32"/>
          <w:szCs w:val="32"/>
        </w:rPr>
      </w:pPr>
      <w:r w:rsidRPr="00CA7A98">
        <w:rPr>
          <w:rFonts w:ascii="仿宋_GB2312" w:eastAsia="仿宋_GB2312" w:cs="仿宋_GB2312" w:hint="eastAsia"/>
          <w:color w:val="000000" w:themeColor="text1"/>
          <w:kern w:val="0"/>
          <w:sz w:val="32"/>
          <w:szCs w:val="32"/>
        </w:rPr>
        <w:t>（二）报价文件递交地点：。谈判报价在同一地点进行。</w:t>
      </w:r>
    </w:p>
    <w:p w:rsidR="00046C78" w:rsidRPr="00CA7A98" w:rsidRDefault="00046C78" w:rsidP="00046C78">
      <w:pPr>
        <w:ind w:firstLineChars="200" w:firstLine="622"/>
        <w:rPr>
          <w:rFonts w:ascii="仿宋_GB2312" w:eastAsia="仿宋_GB2312"/>
          <w:color w:val="000000" w:themeColor="text1"/>
          <w:kern w:val="0"/>
          <w:sz w:val="32"/>
          <w:szCs w:val="32"/>
        </w:rPr>
      </w:pPr>
      <w:r w:rsidRPr="00CA7A98">
        <w:rPr>
          <w:rFonts w:ascii="仿宋_GB2312" w:eastAsia="仿宋_GB2312" w:cs="仿宋_GB2312" w:hint="eastAsia"/>
          <w:color w:val="000000" w:themeColor="text1"/>
          <w:kern w:val="0"/>
          <w:sz w:val="32"/>
          <w:szCs w:val="32"/>
        </w:rPr>
        <w:t>（三）报价方式：指定专人递交报价文件，不接受邮寄等其他方式。</w:t>
      </w:r>
    </w:p>
    <w:p w:rsidR="00046C78" w:rsidRPr="00CA7A98" w:rsidRDefault="00046C78" w:rsidP="00046C78">
      <w:pPr>
        <w:tabs>
          <w:tab w:val="left" w:pos="0"/>
          <w:tab w:val="left" w:pos="1122"/>
        </w:tabs>
        <w:ind w:firstLineChars="200" w:firstLine="622"/>
        <w:rPr>
          <w:rFonts w:ascii="黑体" w:eastAsia="黑体" w:hAnsi="黑体" w:cs="黑体"/>
          <w:color w:val="000000" w:themeColor="text1"/>
          <w:kern w:val="0"/>
          <w:sz w:val="32"/>
          <w:szCs w:val="32"/>
        </w:rPr>
      </w:pPr>
      <w:r w:rsidRPr="00CA7A98">
        <w:rPr>
          <w:rFonts w:ascii="黑体" w:eastAsia="黑体" w:hAnsi="黑体" w:cs="黑体" w:hint="eastAsia"/>
          <w:color w:val="000000" w:themeColor="text1"/>
          <w:kern w:val="0"/>
          <w:sz w:val="32"/>
          <w:szCs w:val="32"/>
        </w:rPr>
        <w:t>七、本采购项目相关信息在（</w:t>
      </w:r>
      <w:r w:rsidRPr="00CA7A98">
        <w:rPr>
          <w:rFonts w:ascii="黑体" w:eastAsia="黑体" w:hAnsi="黑体" w:cs="黑体"/>
          <w:color w:val="000000" w:themeColor="text1"/>
          <w:kern w:val="0"/>
          <w:sz w:val="32"/>
          <w:szCs w:val="32"/>
        </w:rPr>
        <w:t>www.</w:t>
      </w:r>
      <w:r w:rsidRPr="00CA7A98">
        <w:rPr>
          <w:rFonts w:ascii="黑体" w:eastAsia="黑体" w:hAnsi="黑体" w:cs="黑体" w:hint="eastAsia"/>
          <w:color w:val="000000" w:themeColor="text1"/>
          <w:kern w:val="0"/>
          <w:sz w:val="32"/>
          <w:szCs w:val="32"/>
        </w:rPr>
        <w:t>xnyy</w:t>
      </w:r>
      <w:r w:rsidRPr="00CA7A98">
        <w:rPr>
          <w:rFonts w:ascii="黑体" w:eastAsia="黑体" w:hAnsi="黑体" w:cs="黑体"/>
          <w:color w:val="000000" w:themeColor="text1"/>
          <w:kern w:val="0"/>
          <w:sz w:val="32"/>
          <w:szCs w:val="32"/>
        </w:rPr>
        <w:t>.cn</w:t>
      </w:r>
      <w:r w:rsidRPr="00CA7A98">
        <w:rPr>
          <w:rFonts w:ascii="黑体" w:eastAsia="黑体" w:hAnsi="黑体" w:cs="黑体" w:hint="eastAsia"/>
          <w:color w:val="000000" w:themeColor="text1"/>
          <w:kern w:val="0"/>
          <w:sz w:val="32"/>
          <w:szCs w:val="32"/>
        </w:rPr>
        <w:t>）、中国招标网上发布。</w:t>
      </w:r>
    </w:p>
    <w:p w:rsidR="00BA7386" w:rsidRPr="00CA7A98" w:rsidRDefault="00BA7386" w:rsidP="00BA7386">
      <w:pPr>
        <w:tabs>
          <w:tab w:val="left" w:pos="0"/>
          <w:tab w:val="left" w:pos="1122"/>
        </w:tabs>
        <w:ind w:firstLineChars="200" w:firstLine="622"/>
        <w:rPr>
          <w:rFonts w:ascii="黑体" w:eastAsia="黑体" w:hAnsi="黑体" w:cs="黑体"/>
          <w:color w:val="000000" w:themeColor="text1"/>
          <w:kern w:val="0"/>
          <w:sz w:val="32"/>
          <w:szCs w:val="32"/>
        </w:rPr>
      </w:pPr>
      <w:bookmarkStart w:id="4" w:name="_Toc521933633"/>
      <w:r w:rsidRPr="00CA7A98">
        <w:rPr>
          <w:rFonts w:ascii="黑体" w:eastAsia="黑体" w:hAnsi="黑体" w:cs="黑体" w:hint="eastAsia"/>
          <w:color w:val="000000" w:themeColor="text1"/>
          <w:kern w:val="0"/>
          <w:sz w:val="32"/>
          <w:szCs w:val="32"/>
        </w:rPr>
        <w:t>八、</w:t>
      </w:r>
      <w:bookmarkEnd w:id="4"/>
      <w:r w:rsidRPr="00CA7A98">
        <w:rPr>
          <w:rFonts w:ascii="黑体" w:eastAsia="黑体" w:hAnsi="黑体" w:cs="黑体" w:hint="eastAsia"/>
          <w:color w:val="000000" w:themeColor="text1"/>
          <w:kern w:val="0"/>
          <w:sz w:val="32"/>
          <w:szCs w:val="32"/>
        </w:rPr>
        <w:t>谈判保证金</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hint="eastAsia"/>
          <w:color w:val="000000" w:themeColor="text1"/>
          <w:kern w:val="0"/>
          <w:sz w:val="32"/>
          <w:szCs w:val="32"/>
          <w:lang w:val="zh-CN"/>
        </w:rPr>
        <w:t>缴纳方式</w:t>
      </w:r>
      <w:r w:rsidRPr="00CA7A98">
        <w:rPr>
          <w:rFonts w:ascii="仿宋_GB2312" w:eastAsia="仿宋_GB2312" w:hAnsi="宋体"/>
          <w:color w:val="000000" w:themeColor="text1"/>
          <w:kern w:val="0"/>
          <w:sz w:val="32"/>
          <w:szCs w:val="32"/>
          <w:lang w:val="zh-CN"/>
        </w:rPr>
        <w:t>：必须通过</w:t>
      </w:r>
      <w:r w:rsidRPr="00CA7A98">
        <w:rPr>
          <w:rFonts w:ascii="仿宋_GB2312" w:eastAsia="仿宋_GB2312" w:hAnsi="宋体" w:hint="eastAsia"/>
          <w:color w:val="000000" w:themeColor="text1"/>
          <w:kern w:val="0"/>
          <w:sz w:val="32"/>
          <w:szCs w:val="32"/>
          <w:lang w:val="zh-CN"/>
        </w:rPr>
        <w:t>竞标</w:t>
      </w:r>
      <w:r w:rsidRPr="00CA7A98">
        <w:rPr>
          <w:rFonts w:ascii="仿宋_GB2312" w:eastAsia="仿宋_GB2312" w:hAnsi="宋体"/>
          <w:color w:val="000000" w:themeColor="text1"/>
          <w:kern w:val="0"/>
          <w:sz w:val="32"/>
          <w:szCs w:val="32"/>
          <w:lang w:val="zh-CN"/>
        </w:rPr>
        <w:t>人的基本账户以银行转账方式缴纳</w:t>
      </w:r>
      <w:r w:rsidRPr="00CA7A98">
        <w:rPr>
          <w:rFonts w:ascii="仿宋_GB2312" w:eastAsia="仿宋_GB2312" w:hAnsi="宋体"/>
          <w:color w:val="000000" w:themeColor="text1"/>
          <w:kern w:val="0"/>
          <w:sz w:val="32"/>
          <w:szCs w:val="32"/>
          <w:lang w:val="zh-CN"/>
        </w:rPr>
        <w:lastRenderedPageBreak/>
        <w:t>金额：</w:t>
      </w:r>
      <w:r w:rsidRPr="00CA7A98">
        <w:rPr>
          <w:rFonts w:ascii="仿宋_GB2312" w:eastAsia="仿宋_GB2312" w:hAnsi="宋体" w:hint="eastAsia"/>
          <w:color w:val="000000" w:themeColor="text1"/>
          <w:kern w:val="0"/>
          <w:sz w:val="32"/>
          <w:szCs w:val="32"/>
          <w:u w:val="single"/>
          <w:lang w:val="zh-CN"/>
        </w:rPr>
        <w:t>0.</w:t>
      </w:r>
      <w:r w:rsidR="00CD084F" w:rsidRPr="00CA7A98">
        <w:rPr>
          <w:rFonts w:ascii="仿宋_GB2312" w:eastAsia="仿宋_GB2312" w:hAnsi="宋体" w:hint="eastAsia"/>
          <w:color w:val="000000" w:themeColor="text1"/>
          <w:kern w:val="0"/>
          <w:sz w:val="32"/>
          <w:szCs w:val="32"/>
          <w:u w:val="single"/>
          <w:lang w:val="zh-CN"/>
        </w:rPr>
        <w:t>44</w:t>
      </w:r>
      <w:r w:rsidRPr="00CA7A98">
        <w:rPr>
          <w:rFonts w:ascii="仿宋_GB2312" w:eastAsia="仿宋_GB2312" w:hAnsi="宋体"/>
          <w:color w:val="000000" w:themeColor="text1"/>
          <w:kern w:val="0"/>
          <w:sz w:val="32"/>
          <w:szCs w:val="32"/>
          <w:lang w:val="zh-CN"/>
        </w:rPr>
        <w:t>万元</w:t>
      </w:r>
      <w:r w:rsidRPr="00CA7A98">
        <w:rPr>
          <w:rFonts w:ascii="仿宋_GB2312" w:eastAsia="仿宋_GB2312" w:hAnsi="宋体" w:hint="eastAsia"/>
          <w:color w:val="000000" w:themeColor="text1"/>
          <w:kern w:val="0"/>
          <w:sz w:val="32"/>
          <w:szCs w:val="32"/>
          <w:lang w:val="zh-CN"/>
        </w:rPr>
        <w:t>。</w:t>
      </w:r>
      <w:r w:rsidRPr="00CA7A98">
        <w:rPr>
          <w:rFonts w:ascii="仿宋_GB2312" w:eastAsia="仿宋_GB2312" w:hAnsi="宋体" w:hint="eastAsia"/>
          <w:color w:val="000000" w:themeColor="text1"/>
          <w:kern w:val="0"/>
          <w:sz w:val="32"/>
          <w:szCs w:val="32"/>
          <w:lang w:val="zh-CN"/>
        </w:rPr>
        <w:t> </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hint="eastAsia"/>
          <w:color w:val="000000" w:themeColor="text1"/>
          <w:kern w:val="0"/>
          <w:sz w:val="32"/>
          <w:szCs w:val="32"/>
          <w:lang w:val="zh-CN"/>
        </w:rPr>
        <w:t>缴纳时间:谈判保证金须</w:t>
      </w:r>
      <w:r w:rsidRPr="00CA7A98">
        <w:rPr>
          <w:rFonts w:ascii="仿宋_GB2312" w:eastAsia="仿宋_GB2312" w:hAnsi="宋体"/>
          <w:color w:val="000000" w:themeColor="text1"/>
          <w:kern w:val="0"/>
          <w:sz w:val="32"/>
          <w:szCs w:val="32"/>
          <w:lang w:val="zh-CN"/>
        </w:rPr>
        <w:t>在</w:t>
      </w:r>
      <w:r w:rsidRPr="00CA7A98">
        <w:rPr>
          <w:rFonts w:ascii="仿宋_GB2312" w:eastAsia="仿宋_GB2312" w:hAnsi="宋体" w:hint="eastAsia"/>
          <w:color w:val="000000" w:themeColor="text1"/>
          <w:kern w:val="0"/>
          <w:sz w:val="32"/>
          <w:szCs w:val="32"/>
          <w:lang w:val="zh-CN"/>
        </w:rPr>
        <w:t>投标截止时间前汇入指定银行账户，未按谈判文件规定缴纳谈判保证金的不予受理竞标文件。</w:t>
      </w:r>
      <w:r w:rsidRPr="00CA7A98">
        <w:rPr>
          <w:rFonts w:ascii="仿宋_GB2312" w:eastAsia="仿宋_GB2312" w:hAnsi="宋体" w:hint="eastAsia"/>
          <w:color w:val="000000" w:themeColor="text1"/>
          <w:kern w:val="0"/>
          <w:sz w:val="32"/>
          <w:szCs w:val="32"/>
          <w:lang w:val="zh-CN"/>
        </w:rPr>
        <w:t> </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hint="eastAsia"/>
          <w:color w:val="000000" w:themeColor="text1"/>
          <w:kern w:val="0"/>
          <w:sz w:val="32"/>
          <w:szCs w:val="32"/>
          <w:lang w:val="zh-CN"/>
        </w:rPr>
        <w:t>采购人</w:t>
      </w:r>
      <w:r w:rsidRPr="00CA7A98">
        <w:rPr>
          <w:rFonts w:ascii="仿宋_GB2312" w:eastAsia="仿宋_GB2312" w:hAnsi="宋体"/>
          <w:color w:val="000000" w:themeColor="text1"/>
          <w:kern w:val="0"/>
          <w:sz w:val="32"/>
          <w:szCs w:val="32"/>
          <w:lang w:val="zh-CN"/>
        </w:rPr>
        <w:t>开户</w:t>
      </w:r>
      <w:r w:rsidRPr="00CA7A98">
        <w:rPr>
          <w:rFonts w:ascii="仿宋_GB2312" w:eastAsia="仿宋_GB2312" w:hAnsi="宋体" w:hint="eastAsia"/>
          <w:color w:val="000000" w:themeColor="text1"/>
          <w:kern w:val="0"/>
          <w:sz w:val="32"/>
          <w:szCs w:val="32"/>
          <w:lang w:val="zh-CN"/>
        </w:rPr>
        <w:t>名称</w:t>
      </w:r>
      <w:r w:rsidRPr="00CA7A98">
        <w:rPr>
          <w:rFonts w:ascii="仿宋_GB2312" w:eastAsia="仿宋_GB2312" w:hAnsi="宋体"/>
          <w:color w:val="000000" w:themeColor="text1"/>
          <w:kern w:val="0"/>
          <w:sz w:val="32"/>
          <w:szCs w:val="32"/>
          <w:lang w:val="zh-CN"/>
        </w:rPr>
        <w:t>：</w:t>
      </w:r>
      <w:r w:rsidRPr="00CA7A98">
        <w:rPr>
          <w:rFonts w:ascii="仿宋_GB2312" w:eastAsia="仿宋_GB2312" w:hAnsi="宋体" w:hint="eastAsia"/>
          <w:color w:val="000000" w:themeColor="text1"/>
          <w:kern w:val="0"/>
          <w:sz w:val="32"/>
          <w:szCs w:val="32"/>
          <w:lang w:val="zh-CN"/>
        </w:rPr>
        <w:t>致电咨询</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color w:val="000000" w:themeColor="text1"/>
          <w:kern w:val="0"/>
          <w:sz w:val="32"/>
          <w:szCs w:val="32"/>
          <w:lang w:val="zh-CN"/>
        </w:rPr>
        <w:t>开户银行</w:t>
      </w:r>
      <w:r w:rsidRPr="00CA7A98">
        <w:rPr>
          <w:rFonts w:ascii="仿宋_GB2312" w:eastAsia="仿宋_GB2312" w:hAnsi="宋体" w:hint="eastAsia"/>
          <w:color w:val="000000" w:themeColor="text1"/>
          <w:kern w:val="0"/>
          <w:sz w:val="32"/>
          <w:szCs w:val="32"/>
          <w:lang w:val="zh-CN"/>
        </w:rPr>
        <w:t xml:space="preserve">： 中国银行重庆长江路支行                  </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color w:val="000000" w:themeColor="text1"/>
          <w:kern w:val="0"/>
          <w:sz w:val="32"/>
          <w:szCs w:val="32"/>
          <w:lang w:val="zh-CN"/>
        </w:rPr>
        <w:t xml:space="preserve">账号： </w:t>
      </w:r>
      <w:r w:rsidRPr="00CA7A98">
        <w:rPr>
          <w:rFonts w:ascii="仿宋_GB2312" w:eastAsia="仿宋_GB2312" w:hAnsi="宋体" w:hint="eastAsia"/>
          <w:color w:val="000000" w:themeColor="text1"/>
          <w:kern w:val="0"/>
          <w:sz w:val="32"/>
          <w:szCs w:val="32"/>
          <w:lang w:val="zh-CN"/>
        </w:rPr>
        <w:t xml:space="preserve">113007546980                               </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hint="eastAsia"/>
          <w:color w:val="000000" w:themeColor="text1"/>
          <w:kern w:val="0"/>
          <w:sz w:val="32"/>
          <w:szCs w:val="32"/>
          <w:lang w:val="zh-CN"/>
        </w:rPr>
        <w:t xml:space="preserve">银行地址：重庆市渝中区                          </w:t>
      </w:r>
    </w:p>
    <w:p w:rsidR="00BA7386" w:rsidRPr="00CA7A98" w:rsidRDefault="00BA7386" w:rsidP="00BA7386">
      <w:pPr>
        <w:tabs>
          <w:tab w:val="left" w:pos="0"/>
          <w:tab w:val="left" w:pos="1122"/>
        </w:tabs>
        <w:ind w:firstLineChars="200" w:firstLine="622"/>
        <w:rPr>
          <w:rFonts w:ascii="仿宋_GB2312" w:eastAsia="仿宋_GB2312" w:hAnsi="宋体"/>
          <w:color w:val="000000" w:themeColor="text1"/>
          <w:kern w:val="0"/>
          <w:sz w:val="32"/>
          <w:szCs w:val="32"/>
          <w:lang w:val="zh-CN"/>
        </w:rPr>
      </w:pPr>
      <w:r w:rsidRPr="00CA7A98">
        <w:rPr>
          <w:rFonts w:ascii="仿宋_GB2312" w:eastAsia="仿宋_GB2312" w:hAnsi="宋体" w:hint="eastAsia"/>
          <w:color w:val="000000" w:themeColor="text1"/>
          <w:kern w:val="0"/>
          <w:sz w:val="32"/>
          <w:szCs w:val="32"/>
          <w:lang w:val="zh-CN"/>
        </w:rPr>
        <w:t>竞标</w:t>
      </w:r>
      <w:r w:rsidRPr="00CA7A98">
        <w:rPr>
          <w:rFonts w:ascii="仿宋_GB2312" w:eastAsia="仿宋_GB2312" w:hAnsi="宋体"/>
          <w:color w:val="000000" w:themeColor="text1"/>
          <w:kern w:val="0"/>
          <w:sz w:val="32"/>
          <w:szCs w:val="32"/>
          <w:lang w:val="zh-CN"/>
        </w:rPr>
        <w:t>人凭银行</w:t>
      </w:r>
      <w:r w:rsidRPr="00CA7A98">
        <w:rPr>
          <w:rFonts w:ascii="仿宋_GB2312" w:eastAsia="仿宋_GB2312" w:hAnsi="宋体" w:hint="eastAsia"/>
          <w:color w:val="000000" w:themeColor="text1"/>
          <w:kern w:val="0"/>
          <w:sz w:val="32"/>
          <w:szCs w:val="32"/>
          <w:lang w:val="zh-CN"/>
        </w:rPr>
        <w:t>进账回单</w:t>
      </w:r>
      <w:r w:rsidRPr="00CA7A98">
        <w:rPr>
          <w:rFonts w:ascii="仿宋_GB2312" w:eastAsia="仿宋_GB2312" w:hAnsi="宋体"/>
          <w:color w:val="000000" w:themeColor="text1"/>
          <w:kern w:val="0"/>
          <w:sz w:val="32"/>
          <w:szCs w:val="32"/>
          <w:lang w:val="zh-CN"/>
        </w:rPr>
        <w:t>换取收据，采购人凭银行</w:t>
      </w:r>
      <w:r w:rsidRPr="00CA7A98">
        <w:rPr>
          <w:rFonts w:ascii="仿宋_GB2312" w:eastAsia="仿宋_GB2312" w:hAnsi="宋体" w:hint="eastAsia"/>
          <w:color w:val="000000" w:themeColor="text1"/>
          <w:kern w:val="0"/>
          <w:sz w:val="32"/>
          <w:szCs w:val="32"/>
          <w:lang w:val="zh-CN"/>
        </w:rPr>
        <w:t>进账单的收账通知</w:t>
      </w:r>
      <w:r w:rsidRPr="00CA7A98">
        <w:rPr>
          <w:rFonts w:ascii="仿宋_GB2312" w:eastAsia="仿宋_GB2312" w:hAnsi="宋体"/>
          <w:color w:val="000000" w:themeColor="text1"/>
          <w:kern w:val="0"/>
          <w:sz w:val="32"/>
          <w:szCs w:val="32"/>
          <w:lang w:val="zh-CN"/>
        </w:rPr>
        <w:t>（已进</w:t>
      </w:r>
      <w:r w:rsidRPr="00CA7A98">
        <w:rPr>
          <w:rFonts w:ascii="仿宋_GB2312" w:eastAsia="仿宋_GB2312" w:hAnsi="宋体" w:hint="eastAsia"/>
          <w:color w:val="000000" w:themeColor="text1"/>
          <w:kern w:val="0"/>
          <w:sz w:val="32"/>
          <w:szCs w:val="32"/>
          <w:lang w:val="zh-CN"/>
        </w:rPr>
        <w:t>收款</w:t>
      </w:r>
      <w:r w:rsidRPr="00CA7A98">
        <w:rPr>
          <w:rFonts w:ascii="仿宋_GB2312" w:eastAsia="仿宋_GB2312" w:hAnsi="宋体"/>
          <w:color w:val="000000" w:themeColor="text1"/>
          <w:kern w:val="0"/>
          <w:sz w:val="32"/>
          <w:szCs w:val="32"/>
          <w:lang w:val="zh-CN"/>
        </w:rPr>
        <w:t>人账户）向</w:t>
      </w:r>
      <w:r w:rsidRPr="00CA7A98">
        <w:rPr>
          <w:rFonts w:ascii="仿宋_GB2312" w:eastAsia="仿宋_GB2312" w:hAnsi="宋体" w:hint="eastAsia"/>
          <w:color w:val="000000" w:themeColor="text1"/>
          <w:kern w:val="0"/>
          <w:sz w:val="32"/>
          <w:szCs w:val="32"/>
          <w:lang w:val="zh-CN"/>
        </w:rPr>
        <w:t>竞标</w:t>
      </w:r>
      <w:r w:rsidRPr="00CA7A98">
        <w:rPr>
          <w:rFonts w:ascii="仿宋_GB2312" w:eastAsia="仿宋_GB2312" w:hAnsi="宋体"/>
          <w:color w:val="000000" w:themeColor="text1"/>
          <w:kern w:val="0"/>
          <w:sz w:val="32"/>
          <w:szCs w:val="32"/>
          <w:lang w:val="zh-CN"/>
        </w:rPr>
        <w:t>人出具收据</w:t>
      </w:r>
      <w:r w:rsidRPr="00CA7A98">
        <w:rPr>
          <w:rFonts w:ascii="仿宋_GB2312" w:eastAsia="仿宋_GB2312" w:hAnsi="宋体" w:hint="eastAsia"/>
          <w:color w:val="000000" w:themeColor="text1"/>
          <w:kern w:val="0"/>
          <w:sz w:val="32"/>
          <w:szCs w:val="32"/>
          <w:lang w:val="zh-CN"/>
        </w:rPr>
        <w:t>。</w:t>
      </w:r>
    </w:p>
    <w:p w:rsidR="00BA7386" w:rsidRPr="00CA7A98" w:rsidRDefault="00BA7386" w:rsidP="00BA7386">
      <w:pPr>
        <w:tabs>
          <w:tab w:val="left" w:pos="0"/>
          <w:tab w:val="left" w:pos="1122"/>
        </w:tabs>
        <w:ind w:firstLineChars="100" w:firstLine="311"/>
        <w:rPr>
          <w:rFonts w:ascii="仿宋" w:eastAsia="仿宋" w:hAnsi="仿宋"/>
          <w:color w:val="000000" w:themeColor="text1"/>
          <w:kern w:val="0"/>
          <w:sz w:val="32"/>
          <w:szCs w:val="32"/>
        </w:rPr>
      </w:pPr>
      <w:r w:rsidRPr="00CA7A98">
        <w:rPr>
          <w:rFonts w:ascii="仿宋_GB2312" w:eastAsia="仿宋_GB2312" w:hAnsi="宋体"/>
          <w:color w:val="000000" w:themeColor="text1"/>
          <w:kern w:val="0"/>
          <w:sz w:val="32"/>
          <w:szCs w:val="32"/>
          <w:lang w:val="zh-CN"/>
        </w:rPr>
        <w:t>注：汇款凭证用途栏注明</w:t>
      </w:r>
      <w:r w:rsidRPr="00CA7A98">
        <w:rPr>
          <w:rFonts w:ascii="仿宋_GB2312" w:eastAsia="仿宋_GB2312" w:hAnsi="宋体"/>
          <w:color w:val="000000" w:themeColor="text1"/>
          <w:kern w:val="0"/>
          <w:sz w:val="32"/>
          <w:szCs w:val="32"/>
          <w:lang w:val="zh-CN"/>
        </w:rPr>
        <w:t>“</w:t>
      </w:r>
      <w:r w:rsidRPr="00CA7A98">
        <w:rPr>
          <w:rFonts w:ascii="仿宋_GB2312" w:eastAsia="仿宋_GB2312" w:hAnsi="宋体"/>
          <w:color w:val="000000" w:themeColor="text1"/>
          <w:kern w:val="0"/>
          <w:sz w:val="32"/>
          <w:szCs w:val="32"/>
          <w:lang w:val="zh-CN"/>
        </w:rPr>
        <w:t>项目名称</w:t>
      </w:r>
      <w:r w:rsidRPr="00CA7A98">
        <w:rPr>
          <w:rFonts w:ascii="仿宋_GB2312" w:eastAsia="仿宋_GB2312" w:hAnsi="宋体"/>
          <w:color w:val="000000" w:themeColor="text1"/>
          <w:kern w:val="0"/>
          <w:sz w:val="32"/>
          <w:szCs w:val="32"/>
          <w:lang w:val="zh-CN"/>
        </w:rPr>
        <w:t>”</w:t>
      </w:r>
      <w:r w:rsidRPr="00CA7A98">
        <w:rPr>
          <w:rFonts w:ascii="仿宋_GB2312" w:eastAsia="仿宋_GB2312" w:hAnsi="宋体" w:hint="eastAsia"/>
          <w:color w:val="000000" w:themeColor="text1"/>
          <w:kern w:val="0"/>
          <w:sz w:val="32"/>
          <w:szCs w:val="32"/>
          <w:lang w:val="zh-CN"/>
        </w:rPr>
        <w:t>谈判</w:t>
      </w:r>
      <w:r w:rsidRPr="00CA7A98">
        <w:rPr>
          <w:rFonts w:ascii="仿宋_GB2312" w:eastAsia="仿宋_GB2312" w:hAnsi="宋体"/>
          <w:color w:val="000000" w:themeColor="text1"/>
          <w:kern w:val="0"/>
          <w:sz w:val="32"/>
          <w:szCs w:val="32"/>
          <w:lang w:val="zh-CN"/>
        </w:rPr>
        <w:t>保证金</w:t>
      </w:r>
      <w:r w:rsidRPr="00CA7A98">
        <w:rPr>
          <w:rFonts w:ascii="仿宋_GB2312" w:eastAsia="仿宋_GB2312" w:hAnsi="宋体" w:hint="eastAsia"/>
          <w:color w:val="000000" w:themeColor="text1"/>
          <w:kern w:val="0"/>
          <w:sz w:val="32"/>
          <w:szCs w:val="32"/>
          <w:lang w:val="zh-CN"/>
        </w:rPr>
        <w:t>。</w:t>
      </w:r>
    </w:p>
    <w:p w:rsidR="00DE56DF" w:rsidRPr="00CA7A98" w:rsidRDefault="00DE56DF" w:rsidP="00046C78">
      <w:pPr>
        <w:spacing w:afterLines="50" w:after="289"/>
        <w:ind w:leftChars="432" w:left="5309" w:hangingChars="1428" w:hanging="4441"/>
        <w:jc w:val="left"/>
        <w:rPr>
          <w:rFonts w:ascii="仿宋_GB2312" w:eastAsia="仿宋_GB2312" w:hAnsi="Times New Roman" w:cs="Times New Roman"/>
          <w:color w:val="000000" w:themeColor="text1"/>
          <w:kern w:val="0"/>
          <w:sz w:val="32"/>
          <w:szCs w:val="32"/>
        </w:rPr>
      </w:pPr>
    </w:p>
    <w:p w:rsidR="00B069E2" w:rsidRPr="00CA7A98" w:rsidRDefault="008D374B">
      <w:pPr>
        <w:ind w:leftChars="2226" w:left="4797" w:hangingChars="104" w:hanging="323"/>
        <w:rPr>
          <w:rFonts w:ascii="仿宋_GB2312" w:eastAsia="仿宋_GB2312" w:hAnsi="宋体" w:cs="仿宋_GB2312"/>
          <w:color w:val="000000" w:themeColor="text1"/>
          <w:sz w:val="32"/>
          <w:szCs w:val="32"/>
        </w:rPr>
      </w:pPr>
      <w:r w:rsidRPr="00CA7A98">
        <w:rPr>
          <w:rFonts w:ascii="仿宋_GB2312" w:eastAsia="仿宋_GB2312" w:hAnsi="宋体" w:cs="仿宋_GB2312" w:hint="eastAsia"/>
          <w:color w:val="000000" w:themeColor="text1"/>
          <w:sz w:val="32"/>
          <w:szCs w:val="32"/>
        </w:rPr>
        <w:t>回旋加速器配套冷水机</w:t>
      </w:r>
    </w:p>
    <w:p w:rsidR="00DE56DF" w:rsidRPr="00CA7A98" w:rsidRDefault="008D374B" w:rsidP="00B069E2">
      <w:pPr>
        <w:ind w:leftChars="2326" w:left="4687" w:hangingChars="4" w:hanging="12"/>
        <w:rPr>
          <w:rFonts w:ascii="仿宋_GB2312" w:eastAsia="仿宋_GB2312" w:hAnsi="宋体" w:cs="仿宋_GB2312"/>
          <w:color w:val="000000" w:themeColor="text1"/>
          <w:sz w:val="32"/>
          <w:szCs w:val="32"/>
        </w:rPr>
      </w:pPr>
      <w:r w:rsidRPr="00CA7A98">
        <w:rPr>
          <w:rFonts w:ascii="仿宋_GB2312" w:eastAsia="仿宋_GB2312" w:hAnsi="宋体" w:cs="仿宋_GB2312" w:hint="eastAsia"/>
          <w:color w:val="000000" w:themeColor="text1"/>
          <w:sz w:val="32"/>
          <w:szCs w:val="32"/>
        </w:rPr>
        <w:t>组</w:t>
      </w:r>
      <w:r w:rsidR="00427FDD" w:rsidRPr="00CA7A98">
        <w:rPr>
          <w:rFonts w:ascii="仿宋_GB2312" w:eastAsia="仿宋_GB2312" w:hAnsi="宋体" w:cs="仿宋_GB2312" w:hint="eastAsia"/>
          <w:color w:val="000000" w:themeColor="text1"/>
          <w:sz w:val="32"/>
          <w:szCs w:val="32"/>
        </w:rPr>
        <w:t>采购及安装项目部</w:t>
      </w:r>
    </w:p>
    <w:p w:rsidR="00DE56DF" w:rsidRPr="00CA7A98" w:rsidRDefault="00BA7386" w:rsidP="005643F6">
      <w:pPr>
        <w:ind w:firstLineChars="1550" w:firstLine="4820"/>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Times New Roman" w:hint="eastAsia"/>
          <w:color w:val="000000" w:themeColor="text1"/>
          <w:kern w:val="0"/>
          <w:sz w:val="32"/>
          <w:szCs w:val="32"/>
        </w:rPr>
        <w:t>2020</w:t>
      </w:r>
      <w:r w:rsidR="00427FDD" w:rsidRPr="00CA7A98">
        <w:rPr>
          <w:rFonts w:ascii="仿宋_GB2312" w:eastAsia="仿宋_GB2312" w:hAnsi="Times New Roman" w:cs="仿宋_GB2312" w:hint="eastAsia"/>
          <w:color w:val="000000" w:themeColor="text1"/>
          <w:kern w:val="0"/>
          <w:sz w:val="32"/>
          <w:szCs w:val="32"/>
        </w:rPr>
        <w:t>年</w:t>
      </w:r>
      <w:r w:rsidR="000D7958" w:rsidRPr="00CA7A98">
        <w:rPr>
          <w:rFonts w:ascii="仿宋_GB2312" w:eastAsia="仿宋_GB2312" w:hAnsi="Times New Roman" w:cs="仿宋_GB2312" w:hint="eastAsia"/>
          <w:color w:val="000000" w:themeColor="text1"/>
          <w:kern w:val="0"/>
          <w:sz w:val="32"/>
          <w:szCs w:val="32"/>
        </w:rPr>
        <w:t>10</w:t>
      </w:r>
      <w:r w:rsidR="00427FDD" w:rsidRPr="00CA7A98">
        <w:rPr>
          <w:rFonts w:ascii="仿宋_GB2312" w:eastAsia="仿宋_GB2312" w:hAnsi="Times New Roman" w:cs="仿宋_GB2312" w:hint="eastAsia"/>
          <w:color w:val="000000" w:themeColor="text1"/>
          <w:kern w:val="0"/>
          <w:sz w:val="32"/>
          <w:szCs w:val="32"/>
        </w:rPr>
        <w:t>月</w:t>
      </w:r>
      <w:r w:rsidR="005643F6">
        <w:rPr>
          <w:rFonts w:ascii="仿宋_GB2312" w:eastAsia="仿宋_GB2312" w:hAnsi="Times New Roman" w:cs="仿宋_GB2312" w:hint="eastAsia"/>
          <w:color w:val="000000" w:themeColor="text1"/>
          <w:kern w:val="0"/>
          <w:sz w:val="32"/>
          <w:szCs w:val="32"/>
        </w:rPr>
        <w:t>26</w:t>
      </w:r>
      <w:r w:rsidR="00427FDD" w:rsidRPr="00CA7A98">
        <w:rPr>
          <w:rFonts w:ascii="仿宋_GB2312" w:eastAsia="仿宋_GB2312" w:hAnsi="Times New Roman" w:cs="仿宋_GB2312" w:hint="eastAsia"/>
          <w:color w:val="000000" w:themeColor="text1"/>
          <w:kern w:val="0"/>
          <w:sz w:val="32"/>
          <w:szCs w:val="32"/>
        </w:rPr>
        <w:t>日</w:t>
      </w:r>
    </w:p>
    <w:p w:rsidR="00DE56DF" w:rsidRPr="00CA7A98" w:rsidRDefault="00DE56DF">
      <w:pPr>
        <w:autoSpaceDE w:val="0"/>
        <w:autoSpaceDN w:val="0"/>
        <w:adjustRightInd w:val="0"/>
        <w:rPr>
          <w:rFonts w:ascii="仿宋_GB2312" w:eastAsia="仿宋_GB2312" w:hAnsi="Times New Roman" w:cs="Times New Roman"/>
          <w:color w:val="000000" w:themeColor="text1"/>
          <w:kern w:val="0"/>
          <w:sz w:val="32"/>
          <w:szCs w:val="32"/>
        </w:rPr>
        <w:sectPr w:rsidR="00DE56DF" w:rsidRPr="00CA7A98">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CA7A98" w:rsidRDefault="00427FDD">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435540979"/>
      <w:bookmarkStart w:id="6" w:name="_Toc390713967"/>
      <w:bookmarkStart w:id="7" w:name="_Toc285612594"/>
      <w:r w:rsidRPr="00CA7A98">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CA7A98">
        <w:rPr>
          <w:rFonts w:ascii="方正小标宋简体" w:eastAsia="方正小标宋简体" w:hAnsi="宋体" w:cs="方正小标宋简体" w:hint="eastAsia"/>
          <w:color w:val="000000" w:themeColor="text1"/>
          <w:kern w:val="0"/>
          <w:sz w:val="44"/>
          <w:szCs w:val="44"/>
          <w:lang w:val="zh-CN"/>
        </w:rPr>
        <w:t>术</w:t>
      </w:r>
      <w:r w:rsidRPr="00CA7A98">
        <w:rPr>
          <w:rFonts w:ascii="方正小标宋简体" w:eastAsia="方正小标宋简体" w:hAnsi="Dotum" w:cs="方正小标宋简体" w:hint="eastAsia"/>
          <w:color w:val="000000" w:themeColor="text1"/>
          <w:kern w:val="0"/>
          <w:sz w:val="44"/>
          <w:szCs w:val="44"/>
          <w:lang w:val="zh-CN"/>
        </w:rPr>
        <w:t>和商</w:t>
      </w:r>
      <w:r w:rsidRPr="00CA7A98">
        <w:rPr>
          <w:rFonts w:ascii="方正小标宋简体" w:eastAsia="方正小标宋简体" w:hAnsi="宋体" w:cs="方正小标宋简体" w:hint="eastAsia"/>
          <w:color w:val="000000" w:themeColor="text1"/>
          <w:kern w:val="0"/>
          <w:sz w:val="44"/>
          <w:szCs w:val="44"/>
          <w:lang w:val="zh-CN"/>
        </w:rPr>
        <w:t>务</w:t>
      </w:r>
      <w:r w:rsidRPr="00CA7A98">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DE56DF" w:rsidRPr="00CA7A98" w:rsidRDefault="00DE56DF">
      <w:pPr>
        <w:autoSpaceDE w:val="0"/>
        <w:autoSpaceDN w:val="0"/>
        <w:adjustRightInd w:val="0"/>
        <w:spacing w:line="500" w:lineRule="exact"/>
        <w:ind w:left="568"/>
        <w:rPr>
          <w:rFonts w:ascii="Times New Roman" w:eastAsia="黑体" w:hAnsi="Times New Roman" w:cs="Times New Roman"/>
          <w:color w:val="000000" w:themeColor="text1"/>
          <w:kern w:val="0"/>
          <w:sz w:val="28"/>
          <w:szCs w:val="28"/>
        </w:rPr>
      </w:pPr>
    </w:p>
    <w:p w:rsidR="003130EB" w:rsidRPr="00CA7A98" w:rsidRDefault="00427FDD">
      <w:pPr>
        <w:autoSpaceDE w:val="0"/>
        <w:autoSpaceDN w:val="0"/>
        <w:adjustRightInd w:val="0"/>
        <w:ind w:firstLineChars="200" w:firstLine="542"/>
        <w:rPr>
          <w:rFonts w:ascii="Times New Roman" w:eastAsia="黑体" w:hAnsi="Times New Roman" w:cs="Times New Roman"/>
          <w:color w:val="000000" w:themeColor="text1"/>
          <w:kern w:val="0"/>
          <w:sz w:val="28"/>
          <w:szCs w:val="28"/>
        </w:rPr>
      </w:pPr>
      <w:r w:rsidRPr="00CA7A98">
        <w:rPr>
          <w:rFonts w:ascii="Times New Roman" w:eastAsia="黑体" w:hAnsi="Times New Roman" w:cs="黑体" w:hint="eastAsia"/>
          <w:color w:val="000000" w:themeColor="text1"/>
          <w:kern w:val="0"/>
          <w:sz w:val="28"/>
          <w:szCs w:val="28"/>
        </w:rPr>
        <w:t>一、货物一览表</w:t>
      </w:r>
      <w:bookmarkStart w:id="8" w:name="_Toc285612596"/>
      <w:r w:rsidRPr="00CA7A98">
        <w:rPr>
          <w:rFonts w:ascii="Times New Roman" w:eastAsia="黑体" w:hAnsi="Times New Roman" w:cs="黑体" w:hint="eastAsia"/>
          <w:color w:val="000000" w:themeColor="text1"/>
          <w:kern w:val="0"/>
          <w:sz w:val="28"/>
          <w:szCs w:val="28"/>
        </w:rPr>
        <w:t>及技术要求</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CA7A98" w:rsidRPr="00CA7A98" w:rsidTr="00D24CAE">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备注</w:t>
            </w:r>
          </w:p>
        </w:tc>
      </w:tr>
      <w:tr w:rsidR="00CA7A98" w:rsidRPr="00CA7A98" w:rsidTr="00D24CAE">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3130EB" w:rsidRPr="00CA7A98" w:rsidRDefault="003130EB" w:rsidP="00D24CAE">
            <w:pPr>
              <w:spacing w:line="300" w:lineRule="exact"/>
              <w:rPr>
                <w:rFonts w:ascii="宋体" w:hAnsi="宋体" w:cs="宋体"/>
                <w:color w:val="000000" w:themeColor="text1"/>
                <w:sz w:val="18"/>
                <w:szCs w:val="18"/>
              </w:rPr>
            </w:pPr>
            <w:r w:rsidRPr="00CA7A98">
              <w:rPr>
                <w:rFonts w:hint="eastAsia"/>
                <w:color w:val="000000" w:themeColor="text1"/>
                <w:sz w:val="18"/>
                <w:szCs w:val="18"/>
              </w:rPr>
              <w:t>冷水机组</w:t>
            </w:r>
          </w:p>
        </w:tc>
        <w:tc>
          <w:tcPr>
            <w:tcW w:w="993" w:type="dxa"/>
            <w:tcBorders>
              <w:top w:val="nil"/>
              <w:left w:val="nil"/>
              <w:bottom w:val="single" w:sz="4" w:space="0" w:color="000000"/>
              <w:right w:val="single" w:sz="4" w:space="0" w:color="000000"/>
            </w:tcBorders>
            <w:shd w:val="clear" w:color="FFFFFF" w:fill="FFFFFF"/>
            <w:vAlign w:val="center"/>
          </w:tcPr>
          <w:p w:rsidR="003130EB" w:rsidRPr="00CA7A98" w:rsidRDefault="003130EB" w:rsidP="00D24CAE">
            <w:pPr>
              <w:spacing w:line="300" w:lineRule="exact"/>
              <w:rPr>
                <w:rFonts w:ascii="宋体" w:hAnsi="宋体" w:cs="宋体"/>
                <w:color w:val="000000" w:themeColor="text1"/>
                <w:sz w:val="18"/>
                <w:szCs w:val="18"/>
              </w:rPr>
            </w:pPr>
            <w:r w:rsidRPr="00CA7A98">
              <w:rPr>
                <w:rFonts w:hint="eastAsia"/>
                <w:color w:val="000000" w:themeColor="text1"/>
                <w:sz w:val="18"/>
                <w:szCs w:val="18"/>
              </w:rPr>
              <w:t>40KW</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w:t>
            </w:r>
            <w:r w:rsidRPr="00CA7A98">
              <w:rPr>
                <w:rFonts w:hint="eastAsia"/>
                <w:color w:val="000000" w:themeColor="text1"/>
                <w:sz w:val="18"/>
                <w:szCs w:val="18"/>
              </w:rPr>
              <w:t>1.</w:t>
            </w:r>
            <w:r w:rsidRPr="00CA7A98">
              <w:rPr>
                <w:rFonts w:hint="eastAsia"/>
                <w:color w:val="000000" w:themeColor="text1"/>
                <w:sz w:val="18"/>
                <w:szCs w:val="18"/>
              </w:rPr>
              <w:t>制冷量</w:t>
            </w:r>
            <w:r w:rsidRPr="00CA7A98">
              <w:rPr>
                <w:rFonts w:ascii="宋体" w:hAnsi="宋体" w:hint="eastAsia"/>
                <w:color w:val="000000" w:themeColor="text1"/>
                <w:sz w:val="18"/>
                <w:szCs w:val="18"/>
              </w:rPr>
              <w:t>≥</w:t>
            </w:r>
            <w:r w:rsidRPr="00CA7A98">
              <w:rPr>
                <w:color w:val="000000" w:themeColor="text1"/>
                <w:sz w:val="18"/>
                <w:szCs w:val="18"/>
              </w:rPr>
              <w:t>4</w:t>
            </w:r>
            <w:r w:rsidRPr="00CA7A98">
              <w:rPr>
                <w:rFonts w:hint="eastAsia"/>
                <w:color w:val="000000" w:themeColor="text1"/>
                <w:sz w:val="18"/>
                <w:szCs w:val="18"/>
              </w:rPr>
              <w:t>0KW</w:t>
            </w:r>
            <w:r w:rsidRPr="00CA7A98">
              <w:rPr>
                <w:rFonts w:hint="eastAsia"/>
                <w:color w:val="000000" w:themeColor="text1"/>
                <w:sz w:val="18"/>
                <w:szCs w:val="18"/>
              </w:rPr>
              <w:t>、水流量：</w:t>
            </w:r>
            <w:r w:rsidRPr="00CA7A98">
              <w:rPr>
                <w:rFonts w:hint="eastAsia"/>
                <w:color w:val="000000" w:themeColor="text1"/>
                <w:sz w:val="18"/>
                <w:szCs w:val="18"/>
              </w:rPr>
              <w:t>50</w:t>
            </w:r>
            <w:r w:rsidRPr="00CA7A98">
              <w:rPr>
                <w:rFonts w:hint="eastAsia"/>
                <w:color w:val="000000" w:themeColor="text1"/>
                <w:sz w:val="18"/>
                <w:szCs w:val="18"/>
              </w:rPr>
              <w:t>～</w:t>
            </w:r>
            <w:r w:rsidRPr="00CA7A98">
              <w:rPr>
                <w:rFonts w:hint="eastAsia"/>
                <w:color w:val="000000" w:themeColor="text1"/>
                <w:sz w:val="18"/>
                <w:szCs w:val="18"/>
              </w:rPr>
              <w:t>70</w:t>
            </w:r>
            <w:r w:rsidRPr="00CA7A98">
              <w:rPr>
                <w:rFonts w:hint="eastAsia"/>
                <w:color w:val="000000" w:themeColor="text1"/>
                <w:sz w:val="18"/>
                <w:szCs w:val="18"/>
              </w:rPr>
              <w:t>升</w:t>
            </w:r>
            <w:r w:rsidRPr="00CA7A98">
              <w:rPr>
                <w:rFonts w:hint="eastAsia"/>
                <w:color w:val="000000" w:themeColor="text1"/>
                <w:sz w:val="18"/>
                <w:szCs w:val="18"/>
              </w:rPr>
              <w:t>/</w:t>
            </w:r>
            <w:r w:rsidRPr="00CA7A98">
              <w:rPr>
                <w:rFonts w:hint="eastAsia"/>
                <w:color w:val="000000" w:themeColor="text1"/>
                <w:sz w:val="18"/>
                <w:szCs w:val="18"/>
              </w:rPr>
              <w:t>分钟、水温</w:t>
            </w:r>
            <w:r w:rsidRPr="00CA7A98">
              <w:rPr>
                <w:rFonts w:hint="eastAsia"/>
                <w:color w:val="000000" w:themeColor="text1"/>
                <w:sz w:val="18"/>
                <w:szCs w:val="18"/>
              </w:rPr>
              <w:t>11</w:t>
            </w:r>
            <w:r w:rsidRPr="00CA7A98">
              <w:rPr>
                <w:rFonts w:hint="eastAsia"/>
                <w:color w:val="000000" w:themeColor="text1"/>
                <w:sz w:val="18"/>
                <w:szCs w:val="18"/>
              </w:rPr>
              <w:t>～</w:t>
            </w:r>
            <w:r w:rsidRPr="00CA7A98">
              <w:rPr>
                <w:rFonts w:hint="eastAsia"/>
                <w:color w:val="000000" w:themeColor="text1"/>
                <w:sz w:val="18"/>
                <w:szCs w:val="18"/>
              </w:rPr>
              <w:t>13</w:t>
            </w:r>
            <w:r w:rsidRPr="00CA7A98">
              <w:rPr>
                <w:rFonts w:hint="eastAsia"/>
                <w:color w:val="000000" w:themeColor="text1"/>
                <w:sz w:val="18"/>
                <w:szCs w:val="18"/>
              </w:rPr>
              <w:t>℃、水压</w:t>
            </w:r>
            <w:r w:rsidRPr="00CA7A98">
              <w:rPr>
                <w:rFonts w:ascii="宋体" w:hAnsi="宋体" w:hint="eastAsia"/>
                <w:color w:val="000000" w:themeColor="text1"/>
                <w:sz w:val="18"/>
                <w:szCs w:val="18"/>
              </w:rPr>
              <w:t>≤</w:t>
            </w:r>
            <w:r w:rsidRPr="00CA7A98">
              <w:rPr>
                <w:rFonts w:hint="eastAsia"/>
                <w:color w:val="000000" w:themeColor="text1"/>
                <w:sz w:val="18"/>
                <w:szCs w:val="18"/>
              </w:rPr>
              <w:t>0.6Mpa</w:t>
            </w:r>
            <w:r w:rsidRPr="00CA7A98">
              <w:rPr>
                <w:rFonts w:hint="eastAsia"/>
                <w:color w:val="000000" w:themeColor="text1"/>
                <w:sz w:val="18"/>
                <w:szCs w:val="18"/>
              </w:rPr>
              <w:t>、压差（回旋加速器热交换器）：</w:t>
            </w:r>
            <w:r w:rsidRPr="00CA7A98">
              <w:rPr>
                <w:rFonts w:hint="eastAsia"/>
                <w:color w:val="000000" w:themeColor="text1"/>
                <w:sz w:val="18"/>
                <w:szCs w:val="18"/>
              </w:rPr>
              <w:t xml:space="preserve">0.05 </w:t>
            </w:r>
            <w:proofErr w:type="spellStart"/>
            <w:r w:rsidRPr="00CA7A98">
              <w:rPr>
                <w:rFonts w:hint="eastAsia"/>
                <w:color w:val="000000" w:themeColor="text1"/>
                <w:sz w:val="18"/>
                <w:szCs w:val="18"/>
              </w:rPr>
              <w:t>Mpa</w:t>
            </w:r>
            <w:proofErr w:type="spellEnd"/>
            <w:r w:rsidRPr="00CA7A98">
              <w:rPr>
                <w:rFonts w:hint="eastAsia"/>
                <w:color w:val="000000" w:themeColor="text1"/>
                <w:sz w:val="18"/>
                <w:szCs w:val="18"/>
              </w:rPr>
              <w:t>、噪音</w:t>
            </w:r>
            <w:r w:rsidRPr="00CA7A98">
              <w:rPr>
                <w:rFonts w:ascii="宋体" w:hAnsi="宋体" w:hint="eastAsia"/>
                <w:color w:val="000000" w:themeColor="text1"/>
                <w:sz w:val="18"/>
                <w:szCs w:val="18"/>
              </w:rPr>
              <w:t>≤</w:t>
            </w:r>
            <w:r w:rsidRPr="00CA7A98">
              <w:rPr>
                <w:rFonts w:hint="eastAsia"/>
                <w:color w:val="000000" w:themeColor="text1"/>
                <w:sz w:val="18"/>
                <w:szCs w:val="18"/>
              </w:rPr>
              <w:t xml:space="preserve">60 </w:t>
            </w:r>
            <w:proofErr w:type="spellStart"/>
            <w:r w:rsidRPr="00CA7A98">
              <w:rPr>
                <w:rFonts w:hint="eastAsia"/>
                <w:color w:val="000000" w:themeColor="text1"/>
                <w:sz w:val="18"/>
                <w:szCs w:val="18"/>
              </w:rPr>
              <w:t>db</w:t>
            </w:r>
            <w:proofErr w:type="spellEnd"/>
            <w:r w:rsidRPr="00CA7A98">
              <w:rPr>
                <w:rFonts w:hint="eastAsia"/>
                <w:color w:val="000000" w:themeColor="text1"/>
                <w:sz w:val="18"/>
                <w:szCs w:val="18"/>
              </w:rPr>
              <w:t>(A)</w:t>
            </w:r>
            <w:r w:rsidRPr="00CA7A98">
              <w:rPr>
                <w:rFonts w:hint="eastAsia"/>
                <w:color w:val="000000" w:themeColor="text1"/>
                <w:sz w:val="18"/>
                <w:szCs w:val="18"/>
              </w:rPr>
              <w:t>、压缩机：涡旋</w:t>
            </w:r>
            <w:r w:rsidRPr="00CA7A98">
              <w:rPr>
                <w:rFonts w:hint="eastAsia"/>
                <w:color w:val="000000" w:themeColor="text1"/>
                <w:sz w:val="18"/>
                <w:szCs w:val="18"/>
              </w:rPr>
              <w:t>/2</w:t>
            </w:r>
            <w:r w:rsidRPr="00CA7A98">
              <w:rPr>
                <w:rFonts w:hint="eastAsia"/>
                <w:color w:val="000000" w:themeColor="text1"/>
                <w:sz w:val="18"/>
                <w:szCs w:val="18"/>
              </w:rPr>
              <w:t>个、水泵：</w:t>
            </w:r>
            <w:r w:rsidRPr="00CA7A98">
              <w:rPr>
                <w:rFonts w:hint="eastAsia"/>
                <w:color w:val="000000" w:themeColor="text1"/>
                <w:sz w:val="18"/>
                <w:szCs w:val="18"/>
              </w:rPr>
              <w:t>2</w:t>
            </w:r>
            <w:r w:rsidRPr="00CA7A98">
              <w:rPr>
                <w:rFonts w:hint="eastAsia"/>
                <w:color w:val="000000" w:themeColor="text1"/>
                <w:sz w:val="18"/>
                <w:szCs w:val="18"/>
              </w:rPr>
              <w:t>套、水箱：</w:t>
            </w:r>
            <w:r w:rsidRPr="00CA7A98">
              <w:rPr>
                <w:rFonts w:ascii="宋体" w:hAnsi="宋体" w:hint="eastAsia"/>
                <w:color w:val="000000" w:themeColor="text1"/>
                <w:sz w:val="18"/>
                <w:szCs w:val="18"/>
              </w:rPr>
              <w:t>≥</w:t>
            </w:r>
            <w:r w:rsidRPr="00CA7A98">
              <w:rPr>
                <w:color w:val="000000" w:themeColor="text1"/>
                <w:sz w:val="18"/>
                <w:szCs w:val="18"/>
              </w:rPr>
              <w:t>2</w:t>
            </w:r>
            <w:r w:rsidRPr="00CA7A98">
              <w:rPr>
                <w:rFonts w:hint="eastAsia"/>
                <w:color w:val="000000" w:themeColor="text1"/>
                <w:sz w:val="18"/>
                <w:szCs w:val="18"/>
              </w:rPr>
              <w:t>00L</w:t>
            </w:r>
            <w:r w:rsidRPr="00CA7A98">
              <w:rPr>
                <w:rFonts w:hint="eastAsia"/>
                <w:color w:val="000000" w:themeColor="text1"/>
                <w:sz w:val="18"/>
                <w:szCs w:val="18"/>
              </w:rPr>
              <w:t>、管路接口内径：</w:t>
            </w:r>
            <w:r w:rsidRPr="00CA7A98">
              <w:rPr>
                <w:rFonts w:hint="eastAsia"/>
                <w:color w:val="000000" w:themeColor="text1"/>
                <w:sz w:val="18"/>
                <w:szCs w:val="18"/>
              </w:rPr>
              <w:t>1</w:t>
            </w:r>
            <w:r w:rsidRPr="00CA7A98">
              <w:rPr>
                <w:rFonts w:ascii="宋体" w:hAnsi="宋体" w:hint="eastAsia"/>
                <w:color w:val="000000" w:themeColor="text1"/>
                <w:sz w:val="18"/>
                <w:szCs w:val="18"/>
              </w:rPr>
              <w:t>″</w:t>
            </w:r>
            <w:r w:rsidRPr="00CA7A98">
              <w:rPr>
                <w:rFonts w:hint="eastAsia"/>
                <w:color w:val="000000" w:themeColor="text1"/>
                <w:sz w:val="18"/>
                <w:szCs w:val="18"/>
              </w:rPr>
              <w:t>。</w:t>
            </w:r>
          </w:p>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2</w:t>
            </w:r>
            <w:r w:rsidRPr="00CA7A98">
              <w:rPr>
                <w:rFonts w:hint="eastAsia"/>
                <w:color w:val="000000" w:themeColor="text1"/>
                <w:sz w:val="18"/>
                <w:szCs w:val="18"/>
              </w:rPr>
              <w:t>．冷水机组采用</w:t>
            </w:r>
            <w:r w:rsidRPr="00CA7A98">
              <w:rPr>
                <w:rFonts w:hint="eastAsia"/>
                <w:color w:val="000000" w:themeColor="text1"/>
                <w:sz w:val="18"/>
                <w:szCs w:val="18"/>
              </w:rPr>
              <w:t>R410a</w:t>
            </w:r>
            <w:r w:rsidRPr="00CA7A98">
              <w:rPr>
                <w:rFonts w:hint="eastAsia"/>
                <w:color w:val="000000" w:themeColor="text1"/>
                <w:sz w:val="18"/>
                <w:szCs w:val="18"/>
              </w:rPr>
              <w:t>制冷剂，机组要配置高性能的元件，整个系统具备高安全、高可靠性。</w:t>
            </w:r>
          </w:p>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3</w:t>
            </w:r>
            <w:r w:rsidRPr="00CA7A98">
              <w:rPr>
                <w:rFonts w:hint="eastAsia"/>
                <w:color w:val="000000" w:themeColor="text1"/>
                <w:sz w:val="18"/>
                <w:szCs w:val="18"/>
              </w:rPr>
              <w:t>．要求两个独立的循环管路，互相备份，可以轮流工作，也可以同时工作，提高机组的寿命，保证负载设备的正常运行。</w:t>
            </w:r>
          </w:p>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4</w:t>
            </w:r>
            <w:r w:rsidRPr="00CA7A98">
              <w:rPr>
                <w:rFonts w:hint="eastAsia"/>
                <w:color w:val="000000" w:themeColor="text1"/>
                <w:sz w:val="18"/>
                <w:szCs w:val="18"/>
              </w:rPr>
              <w:t>．使用</w:t>
            </w:r>
            <w:r w:rsidRPr="00CA7A98">
              <w:rPr>
                <w:color w:val="000000" w:themeColor="text1"/>
                <w:sz w:val="18"/>
                <w:szCs w:val="18"/>
              </w:rPr>
              <w:t>环氧树脂喷涂的框架</w:t>
            </w:r>
            <w:r w:rsidRPr="00CA7A98">
              <w:rPr>
                <w:rFonts w:hint="eastAsia"/>
                <w:color w:val="000000" w:themeColor="text1"/>
                <w:sz w:val="18"/>
                <w:szCs w:val="18"/>
              </w:rPr>
              <w:t>，</w:t>
            </w:r>
            <w:r w:rsidRPr="00CA7A98">
              <w:rPr>
                <w:color w:val="000000" w:themeColor="text1"/>
                <w:sz w:val="18"/>
                <w:szCs w:val="18"/>
              </w:rPr>
              <w:t>具</w:t>
            </w:r>
            <w:r w:rsidRPr="00CA7A98">
              <w:rPr>
                <w:rFonts w:hint="eastAsia"/>
                <w:color w:val="000000" w:themeColor="text1"/>
                <w:sz w:val="18"/>
                <w:szCs w:val="18"/>
              </w:rPr>
              <w:t>备</w:t>
            </w:r>
            <w:r w:rsidRPr="00CA7A98">
              <w:rPr>
                <w:color w:val="000000" w:themeColor="text1"/>
                <w:sz w:val="18"/>
                <w:szCs w:val="18"/>
              </w:rPr>
              <w:t>抗腐蚀性能</w:t>
            </w:r>
            <w:r w:rsidRPr="00CA7A98">
              <w:rPr>
                <w:rFonts w:hint="eastAsia"/>
                <w:color w:val="000000" w:themeColor="text1"/>
                <w:sz w:val="18"/>
                <w:szCs w:val="18"/>
              </w:rPr>
              <w:t>。</w:t>
            </w:r>
          </w:p>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5</w:t>
            </w:r>
            <w:r w:rsidRPr="00CA7A98">
              <w:rPr>
                <w:rFonts w:hint="eastAsia"/>
                <w:color w:val="000000" w:themeColor="text1"/>
                <w:sz w:val="18"/>
                <w:szCs w:val="18"/>
              </w:rPr>
              <w:t>．压缩机要求为高性能的涡旋式压缩机，能效比高，可以满足</w:t>
            </w:r>
            <w:r w:rsidRPr="00CA7A98">
              <w:rPr>
                <w:rFonts w:hint="eastAsia"/>
                <w:color w:val="000000" w:themeColor="text1"/>
                <w:sz w:val="18"/>
                <w:szCs w:val="18"/>
              </w:rPr>
              <w:t>24</w:t>
            </w:r>
            <w:r w:rsidRPr="00CA7A98">
              <w:rPr>
                <w:rFonts w:hint="eastAsia"/>
                <w:color w:val="000000" w:themeColor="text1"/>
                <w:sz w:val="18"/>
                <w:szCs w:val="18"/>
              </w:rPr>
              <w:t>小时</w:t>
            </w:r>
            <w:proofErr w:type="gramStart"/>
            <w:r w:rsidRPr="00CA7A98">
              <w:rPr>
                <w:rFonts w:hint="eastAsia"/>
                <w:color w:val="000000" w:themeColor="text1"/>
                <w:sz w:val="18"/>
                <w:szCs w:val="18"/>
              </w:rPr>
              <w:t>不</w:t>
            </w:r>
            <w:proofErr w:type="gramEnd"/>
            <w:r w:rsidRPr="00CA7A98">
              <w:rPr>
                <w:rFonts w:hint="eastAsia"/>
                <w:color w:val="000000" w:themeColor="text1"/>
                <w:sz w:val="18"/>
                <w:szCs w:val="18"/>
              </w:rPr>
              <w:t>停机工作的要求，可靠性高。</w:t>
            </w:r>
          </w:p>
          <w:p w:rsidR="003130EB" w:rsidRPr="00CA7A98" w:rsidRDefault="003130EB" w:rsidP="00D24CAE">
            <w:pPr>
              <w:spacing w:line="300" w:lineRule="exact"/>
              <w:rPr>
                <w:color w:val="000000" w:themeColor="text1"/>
                <w:sz w:val="18"/>
                <w:szCs w:val="18"/>
              </w:rPr>
            </w:pPr>
            <w:r w:rsidRPr="00CA7A98">
              <w:rPr>
                <w:rFonts w:hint="eastAsia"/>
                <w:color w:val="000000" w:themeColor="text1"/>
                <w:sz w:val="18"/>
                <w:szCs w:val="18"/>
              </w:rPr>
              <w:t>6</w:t>
            </w:r>
            <w:r w:rsidRPr="00CA7A98">
              <w:rPr>
                <w:rFonts w:hint="eastAsia"/>
                <w:color w:val="000000" w:themeColor="text1"/>
                <w:sz w:val="18"/>
                <w:szCs w:val="18"/>
              </w:rPr>
              <w:t>．工作范围温度要求：</w:t>
            </w:r>
            <w:r w:rsidRPr="00CA7A98">
              <w:rPr>
                <w:rFonts w:hint="eastAsia"/>
                <w:color w:val="000000" w:themeColor="text1"/>
                <w:sz w:val="18"/>
                <w:szCs w:val="18"/>
              </w:rPr>
              <w:t>-18</w:t>
            </w:r>
            <w:r w:rsidRPr="00CA7A98">
              <w:rPr>
                <w:rFonts w:hint="eastAsia"/>
                <w:color w:val="000000" w:themeColor="text1"/>
                <w:sz w:val="18"/>
                <w:szCs w:val="18"/>
              </w:rPr>
              <w:t>℃到</w:t>
            </w:r>
            <w:r w:rsidRPr="00CA7A98">
              <w:rPr>
                <w:rFonts w:hint="eastAsia"/>
                <w:color w:val="000000" w:themeColor="text1"/>
                <w:sz w:val="18"/>
                <w:szCs w:val="18"/>
              </w:rPr>
              <w:t>50</w:t>
            </w:r>
            <w:r w:rsidRPr="00CA7A98">
              <w:rPr>
                <w:rFonts w:hint="eastAsia"/>
                <w:color w:val="000000" w:themeColor="text1"/>
                <w:sz w:val="18"/>
                <w:szCs w:val="18"/>
              </w:rPr>
              <w:t>℃都能正常工作。</w:t>
            </w:r>
          </w:p>
          <w:p w:rsidR="003130EB" w:rsidRPr="00CA7A98" w:rsidRDefault="003130EB" w:rsidP="00D24CAE">
            <w:pPr>
              <w:spacing w:line="300" w:lineRule="exact"/>
              <w:rPr>
                <w:rFonts w:ascii="宋体" w:hAnsi="宋体" w:cs="宋体"/>
                <w:color w:val="000000" w:themeColor="text1"/>
                <w:sz w:val="18"/>
                <w:szCs w:val="18"/>
              </w:rPr>
            </w:pPr>
            <w:r w:rsidRPr="00CA7A98">
              <w:rPr>
                <w:rFonts w:hint="eastAsia"/>
                <w:color w:val="000000" w:themeColor="text1"/>
                <w:sz w:val="18"/>
                <w:szCs w:val="18"/>
              </w:rPr>
              <w:t>7.</w:t>
            </w:r>
            <w:r w:rsidRPr="00CA7A98">
              <w:rPr>
                <w:rFonts w:hint="eastAsia"/>
                <w:color w:val="000000" w:themeColor="text1"/>
                <w:sz w:val="18"/>
                <w:szCs w:val="18"/>
              </w:rPr>
              <w:t>使用著名品牌的水泵，使系统能高效、稳定的运行。</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3130EB" w:rsidRPr="00CA7A98" w:rsidRDefault="003130EB" w:rsidP="00D24CAE">
            <w:pPr>
              <w:spacing w:line="300" w:lineRule="exact"/>
              <w:jc w:val="center"/>
              <w:rPr>
                <w:rFonts w:ascii="宋体" w:hAnsi="宋体" w:cs="宋体"/>
                <w:color w:val="000000" w:themeColor="text1"/>
                <w:sz w:val="18"/>
                <w:szCs w:val="18"/>
              </w:rPr>
            </w:pPr>
            <w:r w:rsidRPr="00CA7A98">
              <w:rPr>
                <w:rFonts w:hint="eastAsia"/>
                <w:color w:val="000000" w:themeColor="text1"/>
                <w:sz w:val="18"/>
                <w:szCs w:val="18"/>
              </w:rPr>
              <w:t>台</w:t>
            </w:r>
          </w:p>
        </w:tc>
        <w:tc>
          <w:tcPr>
            <w:tcW w:w="709" w:type="dxa"/>
            <w:tcBorders>
              <w:top w:val="nil"/>
              <w:left w:val="nil"/>
              <w:bottom w:val="single" w:sz="4" w:space="0" w:color="000000"/>
              <w:right w:val="nil"/>
            </w:tcBorders>
            <w:shd w:val="clear" w:color="FFFFFF" w:fill="FFFFFF"/>
            <w:vAlign w:val="center"/>
          </w:tcPr>
          <w:p w:rsidR="003130EB" w:rsidRPr="00CA7A98" w:rsidRDefault="003130EB" w:rsidP="00D24CAE">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3130EB" w:rsidRPr="00CA7A98" w:rsidRDefault="003130EB" w:rsidP="00D24CAE">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20</w:t>
            </w:r>
            <w:r w:rsidRPr="00CA7A98">
              <w:rPr>
                <w:rFonts w:hint="eastAsia"/>
                <w:color w:val="000000" w:themeColor="text1"/>
                <w:sz w:val="18"/>
                <w:szCs w:val="18"/>
              </w:rPr>
              <w:t xml:space="preserve">天　</w:t>
            </w:r>
          </w:p>
        </w:tc>
        <w:tc>
          <w:tcPr>
            <w:tcW w:w="709" w:type="dxa"/>
            <w:tcBorders>
              <w:top w:val="nil"/>
              <w:left w:val="nil"/>
              <w:bottom w:val="single" w:sz="4" w:space="0" w:color="000000"/>
              <w:right w:val="single" w:sz="4" w:space="0" w:color="000000"/>
            </w:tcBorders>
            <w:shd w:val="clear" w:color="FFFFFF" w:fill="FFFFFF"/>
            <w:vAlign w:val="center"/>
          </w:tcPr>
          <w:p w:rsidR="003130EB" w:rsidRPr="00CA7A98" w:rsidRDefault="003130EB" w:rsidP="006205A8">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回旋加速器</w:t>
            </w:r>
            <w:r w:rsidR="006205A8" w:rsidRPr="00CA7A98">
              <w:rPr>
                <w:rFonts w:hint="eastAsia"/>
                <w:color w:val="000000" w:themeColor="text1"/>
                <w:sz w:val="18"/>
                <w:szCs w:val="18"/>
              </w:rPr>
              <w:t>机房</w:t>
            </w:r>
            <w:r w:rsidRPr="00CA7A98">
              <w:rPr>
                <w:rFonts w:hint="eastAsia"/>
                <w:color w:val="000000" w:themeColor="text1"/>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130EB" w:rsidRPr="00CA7A98" w:rsidRDefault="003130EB" w:rsidP="00D24CAE">
            <w:pPr>
              <w:spacing w:line="300" w:lineRule="exact"/>
              <w:jc w:val="right"/>
              <w:rPr>
                <w:rFonts w:ascii="宋体" w:hAnsi="宋体" w:cs="宋体"/>
                <w:color w:val="000000" w:themeColor="text1"/>
                <w:sz w:val="18"/>
                <w:szCs w:val="18"/>
              </w:rPr>
            </w:pPr>
            <w:r w:rsidRPr="00CA7A98">
              <w:rPr>
                <w:rFonts w:hint="eastAsia"/>
                <w:color w:val="000000" w:themeColor="text1"/>
                <w:sz w:val="18"/>
                <w:szCs w:val="18"/>
              </w:rPr>
              <w:t xml:space="preserve">　</w:t>
            </w:r>
          </w:p>
        </w:tc>
      </w:tr>
      <w:tr w:rsidR="00CA7A98" w:rsidRPr="00CA7A98" w:rsidTr="00D24CAE">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3130EB" w:rsidRPr="00CA7A98" w:rsidRDefault="003130EB" w:rsidP="00D24CAE">
            <w:pPr>
              <w:spacing w:line="300" w:lineRule="exact"/>
              <w:jc w:val="center"/>
              <w:rPr>
                <w:color w:val="000000" w:themeColor="text1"/>
                <w:sz w:val="18"/>
                <w:szCs w:val="18"/>
              </w:rPr>
            </w:pPr>
            <w:r w:rsidRPr="00CA7A98">
              <w:rPr>
                <w:rFonts w:hint="eastAsia"/>
                <w:color w:val="000000" w:themeColor="text1"/>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3130EB" w:rsidRPr="00CA7A98" w:rsidRDefault="003130EB" w:rsidP="00D24CAE">
            <w:pPr>
              <w:spacing w:line="300" w:lineRule="exact"/>
              <w:rPr>
                <w:color w:val="000000" w:themeColor="text1"/>
                <w:sz w:val="18"/>
                <w:szCs w:val="18"/>
              </w:rPr>
            </w:pPr>
            <w:r w:rsidRPr="00CA7A98">
              <w:rPr>
                <w:color w:val="000000" w:themeColor="text1"/>
                <w:sz w:val="18"/>
                <w:szCs w:val="18"/>
              </w:rPr>
              <w:t>1.</w:t>
            </w:r>
            <w:r w:rsidRPr="00CA7A98">
              <w:rPr>
                <w:rFonts w:hint="eastAsia"/>
                <w:color w:val="000000" w:themeColor="text1"/>
                <w:sz w:val="18"/>
                <w:szCs w:val="18"/>
              </w:rPr>
              <w:t>报价方须对所报价包内所有产品和数量进行报价，否则视为无效报价。</w:t>
            </w:r>
          </w:p>
          <w:p w:rsidR="003130EB" w:rsidRPr="00CA7A98" w:rsidRDefault="003130EB" w:rsidP="00D24CAE">
            <w:pPr>
              <w:spacing w:line="300" w:lineRule="exact"/>
              <w:jc w:val="left"/>
              <w:rPr>
                <w:color w:val="000000" w:themeColor="text1"/>
                <w:sz w:val="18"/>
                <w:szCs w:val="18"/>
              </w:rPr>
            </w:pPr>
            <w:r w:rsidRPr="00CA7A98">
              <w:rPr>
                <w:rFonts w:hint="eastAsia"/>
                <w:color w:val="000000" w:themeColor="text1"/>
                <w:sz w:val="18"/>
                <w:szCs w:val="18"/>
              </w:rPr>
              <w:t>2.</w:t>
            </w:r>
            <w:r w:rsidRPr="00CA7A98">
              <w:rPr>
                <w:rFonts w:hint="eastAsia"/>
                <w:color w:val="000000" w:themeColor="text1"/>
                <w:sz w:val="18"/>
                <w:szCs w:val="18"/>
              </w:rPr>
              <w:t>推荐品牌：克莱门特、城</w:t>
            </w:r>
            <w:proofErr w:type="gramStart"/>
            <w:r w:rsidRPr="00CA7A98">
              <w:rPr>
                <w:rFonts w:hint="eastAsia"/>
                <w:color w:val="000000" w:themeColor="text1"/>
                <w:sz w:val="18"/>
                <w:szCs w:val="18"/>
              </w:rPr>
              <w:t>钰</w:t>
            </w:r>
            <w:proofErr w:type="gramEnd"/>
            <w:r w:rsidRPr="00CA7A98">
              <w:rPr>
                <w:rFonts w:hint="eastAsia"/>
                <w:color w:val="000000" w:themeColor="text1"/>
                <w:sz w:val="18"/>
                <w:szCs w:val="18"/>
              </w:rPr>
              <w:t>、高美、阿尔西、艾美康等同档次或更高于。</w:t>
            </w:r>
          </w:p>
          <w:p w:rsidR="003130EB" w:rsidRPr="00CA7A98" w:rsidRDefault="003130EB" w:rsidP="00D24CAE">
            <w:pPr>
              <w:spacing w:line="300" w:lineRule="exact"/>
              <w:jc w:val="left"/>
              <w:rPr>
                <w:color w:val="000000" w:themeColor="text1"/>
                <w:sz w:val="18"/>
                <w:szCs w:val="18"/>
              </w:rPr>
            </w:pPr>
            <w:r w:rsidRPr="00CA7A98">
              <w:rPr>
                <w:rFonts w:hint="eastAsia"/>
                <w:color w:val="000000" w:themeColor="text1"/>
                <w:sz w:val="18"/>
                <w:szCs w:val="18"/>
              </w:rPr>
              <w:t>3.</w:t>
            </w:r>
            <w:r w:rsidRPr="00CA7A98">
              <w:rPr>
                <w:rFonts w:hint="eastAsia"/>
                <w:color w:val="000000" w:themeColor="text1"/>
                <w:sz w:val="18"/>
                <w:szCs w:val="18"/>
              </w:rPr>
              <w:t>投标报价应包括所有物资供应、运输、安装、调试、培训、售后服务及人工费等价格。</w:t>
            </w:r>
          </w:p>
        </w:tc>
      </w:tr>
    </w:tbl>
    <w:bookmarkEnd w:id="8"/>
    <w:p w:rsidR="00DE56DF" w:rsidRPr="00CA7A98" w:rsidRDefault="00427FDD" w:rsidP="003130EB">
      <w:pPr>
        <w:ind w:firstLineChars="250" w:firstLine="777"/>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关键重要技术指标参数以★标记（有</w:t>
      </w:r>
      <w:r w:rsidRPr="00CA7A98">
        <w:rPr>
          <w:rFonts w:ascii="仿宋_GB2312" w:eastAsia="仿宋_GB2312" w:hAnsi="宋体" w:cs="仿宋_GB2312"/>
          <w:color w:val="000000" w:themeColor="text1"/>
          <w:kern w:val="0"/>
          <w:sz w:val="32"/>
          <w:szCs w:val="32"/>
          <w:lang w:val="zh-CN"/>
        </w:rPr>
        <w:t>1</w:t>
      </w:r>
      <w:r w:rsidRPr="00CA7A98">
        <w:rPr>
          <w:rFonts w:ascii="仿宋_GB2312" w:eastAsia="仿宋_GB2312" w:hAnsi="宋体" w:cs="仿宋_GB2312" w:hint="eastAsia"/>
          <w:color w:val="000000" w:themeColor="text1"/>
          <w:kern w:val="0"/>
          <w:sz w:val="32"/>
          <w:szCs w:val="32"/>
          <w:lang w:val="zh-CN"/>
        </w:rPr>
        <w:t>项不满足即按无效报价处理），一般技术指标参数不作标记。报价方须提供技术支持资料</w:t>
      </w:r>
      <w:r w:rsidRPr="00CA7A98">
        <w:rPr>
          <w:rFonts w:ascii="仿宋_GB2312" w:eastAsia="仿宋_GB2312" w:hAnsi="宋体" w:cs="仿宋_GB2312" w:hint="eastAsia"/>
          <w:color w:val="000000" w:themeColor="text1"/>
          <w:kern w:val="0"/>
          <w:sz w:val="32"/>
          <w:szCs w:val="32"/>
        </w:rPr>
        <w:t>，包括制造商公开发布的资料（含制造商出具的产品规格表或检测机构出具的检测报告）。</w:t>
      </w:r>
    </w:p>
    <w:p w:rsidR="00DE56DF" w:rsidRPr="00CA7A98" w:rsidRDefault="00427FDD">
      <w:pPr>
        <w:ind w:firstLineChars="200" w:firstLine="622"/>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t>二、商务要求</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★（一）交货时间、地点与方式：</w:t>
      </w:r>
      <w:r w:rsidR="00BA7386" w:rsidRPr="00CA7A98">
        <w:rPr>
          <w:rFonts w:ascii="仿宋_GB2312" w:eastAsia="仿宋_GB2312" w:hAnsi="宋体" w:cs="仿宋_GB2312"/>
          <w:color w:val="000000" w:themeColor="text1"/>
          <w:kern w:val="0"/>
          <w:sz w:val="32"/>
          <w:szCs w:val="32"/>
          <w:u w:val="single"/>
          <w:lang w:val="zh-CN"/>
        </w:rPr>
        <w:t xml:space="preserve"> </w:t>
      </w:r>
      <w:r w:rsidRPr="00CA7A98">
        <w:rPr>
          <w:rFonts w:ascii="仿宋_GB2312" w:eastAsia="仿宋_GB2312" w:hAnsi="宋体" w:cs="仿宋_GB2312" w:hint="eastAsia"/>
          <w:color w:val="000000" w:themeColor="text1"/>
          <w:kern w:val="0"/>
          <w:sz w:val="32"/>
          <w:szCs w:val="32"/>
          <w:u w:val="single"/>
          <w:lang w:val="zh-CN"/>
        </w:rPr>
        <w:t>发包方通知后</w:t>
      </w:r>
      <w:r w:rsidRPr="00CA7A98">
        <w:rPr>
          <w:rFonts w:ascii="仿宋_GB2312" w:eastAsia="仿宋_GB2312" w:hAnsi="宋体" w:cs="仿宋_GB2312"/>
          <w:color w:val="000000" w:themeColor="text1"/>
          <w:kern w:val="0"/>
          <w:sz w:val="32"/>
          <w:szCs w:val="32"/>
          <w:u w:val="single"/>
          <w:lang w:val="zh-CN"/>
        </w:rPr>
        <w:t>20</w:t>
      </w:r>
      <w:r w:rsidRPr="00CA7A98">
        <w:rPr>
          <w:rFonts w:ascii="仿宋_GB2312" w:eastAsia="仿宋_GB2312" w:hAnsi="宋体" w:cs="仿宋_GB2312" w:hint="eastAsia"/>
          <w:color w:val="000000" w:themeColor="text1"/>
          <w:kern w:val="0"/>
          <w:sz w:val="32"/>
          <w:szCs w:val="32"/>
          <w:u w:val="single"/>
          <w:lang w:val="zh-CN"/>
        </w:rPr>
        <w:t>天内完成安装调试</w:t>
      </w:r>
      <w:r w:rsidRPr="00CA7A98">
        <w:rPr>
          <w:rFonts w:ascii="仿宋_GB2312" w:eastAsia="仿宋_GB2312" w:hAnsi="宋体" w:cs="仿宋_GB2312"/>
          <w:color w:val="000000" w:themeColor="text1"/>
          <w:kern w:val="0"/>
          <w:sz w:val="32"/>
          <w:szCs w:val="32"/>
          <w:u w:val="single"/>
          <w:lang w:val="zh-CN"/>
        </w:rPr>
        <w:t>,</w:t>
      </w:r>
      <w:r w:rsidRPr="00CA7A98">
        <w:rPr>
          <w:rFonts w:ascii="仿宋_GB2312" w:eastAsia="仿宋_GB2312" w:hAnsi="宋体" w:cs="仿宋_GB2312" w:hint="eastAsia"/>
          <w:color w:val="000000" w:themeColor="text1"/>
          <w:kern w:val="0"/>
          <w:sz w:val="32"/>
          <w:szCs w:val="32"/>
          <w:u w:val="single"/>
          <w:lang w:val="zh-CN"/>
        </w:rPr>
        <w:t>交货地点医院</w:t>
      </w:r>
      <w:r w:rsidR="000D4A1D" w:rsidRPr="00CA7A98">
        <w:rPr>
          <w:rFonts w:ascii="仿宋_GB2312" w:eastAsia="仿宋_GB2312" w:hAnsi="宋体" w:cs="仿宋_GB2312" w:hint="eastAsia"/>
          <w:color w:val="000000" w:themeColor="text1"/>
          <w:kern w:val="0"/>
          <w:sz w:val="32"/>
          <w:szCs w:val="32"/>
          <w:u w:val="single"/>
          <w:lang w:val="zh-CN"/>
        </w:rPr>
        <w:t>回旋加速器</w:t>
      </w:r>
      <w:r w:rsidR="00E700F8" w:rsidRPr="00CA7A98">
        <w:rPr>
          <w:rFonts w:ascii="仿宋_GB2312" w:eastAsia="仿宋_GB2312" w:hAnsi="宋体" w:cs="仿宋_GB2312" w:hint="eastAsia"/>
          <w:color w:val="000000" w:themeColor="text1"/>
          <w:kern w:val="0"/>
          <w:sz w:val="32"/>
          <w:szCs w:val="32"/>
          <w:u w:val="single"/>
          <w:lang w:val="zh-CN"/>
        </w:rPr>
        <w:t>机房</w:t>
      </w:r>
      <w:r w:rsidRPr="00CA7A98">
        <w:rPr>
          <w:rFonts w:ascii="仿宋_GB2312" w:eastAsia="仿宋_GB2312" w:hAnsi="宋体" w:cs="仿宋_GB2312" w:hint="eastAsia"/>
          <w:color w:val="000000" w:themeColor="text1"/>
          <w:kern w:val="0"/>
          <w:sz w:val="32"/>
          <w:szCs w:val="32"/>
          <w:lang w:val="zh-CN"/>
        </w:rPr>
        <w:t>。</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lastRenderedPageBreak/>
        <w:t>★（二）售后服务</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1.</w:t>
      </w:r>
      <w:r w:rsidRPr="00CA7A98">
        <w:rPr>
          <w:rFonts w:ascii="仿宋_GB2312" w:eastAsia="仿宋_GB2312" w:hAnsi="宋体" w:cs="仿宋_GB2312" w:hint="eastAsia"/>
          <w:color w:val="000000" w:themeColor="text1"/>
          <w:kern w:val="0"/>
          <w:sz w:val="32"/>
          <w:szCs w:val="32"/>
          <w:lang w:val="zh-CN"/>
        </w:rPr>
        <w:t>质量保证期：自招标人接收之日起</w:t>
      </w:r>
      <w:r w:rsidR="00BA7386" w:rsidRPr="00CA7A98">
        <w:rPr>
          <w:rFonts w:ascii="仿宋_GB2312" w:eastAsia="仿宋_GB2312" w:hAnsi="宋体" w:cs="仿宋_GB2312" w:hint="eastAsia"/>
          <w:color w:val="000000" w:themeColor="text1"/>
          <w:kern w:val="0"/>
          <w:sz w:val="32"/>
          <w:szCs w:val="32"/>
          <w:lang w:val="zh-CN"/>
        </w:rPr>
        <w:t>至少</w:t>
      </w:r>
      <w:r w:rsidRPr="00CA7A98">
        <w:rPr>
          <w:rFonts w:ascii="仿宋_GB2312" w:eastAsia="仿宋_GB2312" w:hAnsi="宋体" w:cs="仿宋_GB2312"/>
          <w:color w:val="000000" w:themeColor="text1"/>
          <w:kern w:val="0"/>
          <w:sz w:val="32"/>
          <w:szCs w:val="32"/>
          <w:u w:val="single"/>
          <w:lang w:val="zh-CN"/>
        </w:rPr>
        <w:t xml:space="preserve"> 36 </w:t>
      </w:r>
      <w:proofErr w:type="gramStart"/>
      <w:r w:rsidRPr="00CA7A98">
        <w:rPr>
          <w:rFonts w:ascii="仿宋_GB2312" w:eastAsia="仿宋_GB2312" w:hAnsi="宋体" w:cs="仿宋_GB2312" w:hint="eastAsia"/>
          <w:color w:val="000000" w:themeColor="text1"/>
          <w:kern w:val="0"/>
          <w:sz w:val="32"/>
          <w:szCs w:val="32"/>
          <w:lang w:val="zh-CN"/>
        </w:rPr>
        <w:t>个</w:t>
      </w:r>
      <w:proofErr w:type="gramEnd"/>
      <w:r w:rsidRPr="00CA7A98">
        <w:rPr>
          <w:rFonts w:ascii="仿宋_GB2312" w:eastAsia="仿宋_GB2312" w:hAnsi="宋体" w:cs="仿宋_GB2312" w:hint="eastAsia"/>
          <w:color w:val="000000" w:themeColor="text1"/>
          <w:kern w:val="0"/>
          <w:sz w:val="32"/>
          <w:szCs w:val="32"/>
          <w:lang w:val="zh-CN"/>
        </w:rPr>
        <w:t>月。</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2.</w:t>
      </w:r>
      <w:r w:rsidRPr="00CA7A98">
        <w:rPr>
          <w:rFonts w:ascii="仿宋_GB2312" w:eastAsia="仿宋_GB2312" w:hAnsi="宋体" w:cs="仿宋_GB2312" w:hint="eastAsia"/>
          <w:color w:val="000000" w:themeColor="text1"/>
          <w:kern w:val="0"/>
          <w:sz w:val="32"/>
          <w:szCs w:val="32"/>
          <w:lang w:val="zh-CN"/>
        </w:rPr>
        <w:t>保修期：自招标人接收之日起</w:t>
      </w:r>
      <w:r w:rsidR="00BA7386" w:rsidRPr="00CA7A98">
        <w:rPr>
          <w:rFonts w:ascii="仿宋_GB2312" w:eastAsia="仿宋_GB2312" w:hAnsi="宋体" w:cs="仿宋_GB2312" w:hint="eastAsia"/>
          <w:color w:val="000000" w:themeColor="text1"/>
          <w:kern w:val="0"/>
          <w:sz w:val="32"/>
          <w:szCs w:val="32"/>
          <w:lang w:val="zh-CN"/>
        </w:rPr>
        <w:t>至少</w:t>
      </w:r>
      <w:r w:rsidRPr="00CA7A98">
        <w:rPr>
          <w:rFonts w:ascii="仿宋_GB2312" w:eastAsia="仿宋_GB2312" w:hAnsi="宋体" w:cs="仿宋_GB2312"/>
          <w:color w:val="000000" w:themeColor="text1"/>
          <w:kern w:val="0"/>
          <w:sz w:val="32"/>
          <w:szCs w:val="32"/>
          <w:u w:val="single"/>
          <w:lang w:val="zh-CN"/>
        </w:rPr>
        <w:t xml:space="preserve">  36 </w:t>
      </w:r>
      <w:proofErr w:type="gramStart"/>
      <w:r w:rsidRPr="00CA7A98">
        <w:rPr>
          <w:rFonts w:ascii="仿宋_GB2312" w:eastAsia="仿宋_GB2312" w:hAnsi="宋体" w:cs="仿宋_GB2312" w:hint="eastAsia"/>
          <w:color w:val="000000" w:themeColor="text1"/>
          <w:kern w:val="0"/>
          <w:sz w:val="32"/>
          <w:szCs w:val="32"/>
          <w:lang w:val="zh-CN"/>
        </w:rPr>
        <w:t>个</w:t>
      </w:r>
      <w:proofErr w:type="gramEnd"/>
      <w:r w:rsidRPr="00CA7A98">
        <w:rPr>
          <w:rFonts w:ascii="仿宋_GB2312" w:eastAsia="仿宋_GB2312" w:hAnsi="宋体" w:cs="仿宋_GB2312" w:hint="eastAsia"/>
          <w:color w:val="000000" w:themeColor="text1"/>
          <w:kern w:val="0"/>
          <w:sz w:val="32"/>
          <w:szCs w:val="32"/>
          <w:lang w:val="zh-CN"/>
        </w:rPr>
        <w:t>月。</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3.</w:t>
      </w:r>
      <w:r w:rsidRPr="00CA7A98">
        <w:rPr>
          <w:rFonts w:ascii="仿宋_GB2312" w:eastAsia="仿宋_GB2312" w:hAnsi="宋体" w:cs="仿宋_GB2312" w:hint="eastAsia"/>
          <w:color w:val="000000" w:themeColor="text1"/>
          <w:kern w:val="0"/>
          <w:sz w:val="32"/>
          <w:szCs w:val="32"/>
          <w:lang w:val="zh-CN"/>
        </w:rPr>
        <w:t>报价方对提供的货物在质保期内，因产品质量而导致的缺陷，必须免费提供包修、包换、包退服务。</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4.</w:t>
      </w:r>
      <w:r w:rsidRPr="00CA7A98">
        <w:rPr>
          <w:rFonts w:ascii="仿宋_GB2312" w:eastAsia="仿宋_GB2312" w:hAnsi="宋体" w:cs="仿宋_GB2312" w:hint="eastAsia"/>
          <w:color w:val="000000" w:themeColor="text1"/>
          <w:kern w:val="0"/>
          <w:sz w:val="32"/>
          <w:szCs w:val="32"/>
          <w:lang w:val="zh-CN"/>
        </w:rPr>
        <w:t>报价方须在“三包”范围内无偿提供该货物的技术培训和技术支持。</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★（三）</w:t>
      </w:r>
      <w:r w:rsidRPr="00CA7A98">
        <w:rPr>
          <w:rFonts w:ascii="仿宋_GB2312" w:eastAsia="仿宋_GB2312" w:hAnsi="宋体" w:cs="仿宋_GB2312" w:hint="eastAsia"/>
          <w:color w:val="000000" w:themeColor="text1"/>
          <w:kern w:val="0"/>
          <w:sz w:val="32"/>
          <w:szCs w:val="32"/>
        </w:rPr>
        <w:t>专利权和保密要求</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报价方应保证使用方在使用该货物或其任何一部分时，不受第三方侵权指控。同时，报价方保证不向第三方泄露采购机构提供的技术文件等资料。</w:t>
      </w:r>
    </w:p>
    <w:p w:rsidR="00DE56DF" w:rsidRPr="00CA7A98" w:rsidRDefault="00DE56DF">
      <w:pPr>
        <w:ind w:firstLineChars="200" w:firstLine="622"/>
        <w:rPr>
          <w:rFonts w:ascii="仿宋_GB2312" w:eastAsia="仿宋_GB2312" w:hAnsi="宋体" w:cs="Times New Roman"/>
          <w:color w:val="000000" w:themeColor="text1"/>
          <w:kern w:val="0"/>
          <w:sz w:val="32"/>
          <w:szCs w:val="32"/>
          <w:lang w:val="zh-CN"/>
        </w:rPr>
      </w:pPr>
    </w:p>
    <w:p w:rsidR="00DE56DF" w:rsidRPr="00CA7A98" w:rsidRDefault="00DE56DF">
      <w:pPr>
        <w:ind w:firstLineChars="200" w:firstLine="542"/>
        <w:rPr>
          <w:rFonts w:ascii="Times New Roman" w:hAnsi="宋体" w:cs="Times New Roman"/>
          <w:color w:val="000000" w:themeColor="text1"/>
          <w:kern w:val="0"/>
          <w:sz w:val="28"/>
          <w:szCs w:val="28"/>
          <w:lang w:val="zh-CN"/>
        </w:rPr>
      </w:pPr>
    </w:p>
    <w:p w:rsidR="00DE56DF" w:rsidRPr="00CA7A98" w:rsidRDefault="00DE56DF" w:rsidP="002376C2">
      <w:pPr>
        <w:ind w:firstLineChars="200" w:firstLine="544"/>
        <w:rPr>
          <w:rFonts w:ascii="Times New Roman" w:eastAsia="黑体" w:hAnsi="Times New Roman" w:cs="Times New Roman"/>
          <w:b/>
          <w:bCs/>
          <w:color w:val="000000" w:themeColor="text1"/>
          <w:kern w:val="0"/>
          <w:sz w:val="28"/>
          <w:szCs w:val="28"/>
        </w:rPr>
        <w:sectPr w:rsidR="00DE56DF" w:rsidRPr="00CA7A98">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CA7A98"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9" w:name="_Toc240432230"/>
      <w:bookmarkStart w:id="10" w:name="_Toc285612601"/>
      <w:bookmarkStart w:id="11" w:name="_Toc435540980"/>
      <w:bookmarkStart w:id="12" w:name="_Toc390713968"/>
      <w:r w:rsidRPr="00CA7A98">
        <w:rPr>
          <w:rFonts w:ascii="方正小标宋简体" w:eastAsia="方正小标宋简体" w:hAnsi="Times New Roman" w:cs="方正小标宋简体" w:hint="eastAsia"/>
          <w:color w:val="000000" w:themeColor="text1"/>
          <w:kern w:val="0"/>
          <w:sz w:val="44"/>
          <w:szCs w:val="44"/>
        </w:rPr>
        <w:lastRenderedPageBreak/>
        <w:t>第三部分</w:t>
      </w:r>
      <w:r w:rsidRPr="00CA7A98">
        <w:rPr>
          <w:rFonts w:ascii="方正小标宋简体" w:eastAsia="方正小标宋简体" w:hAnsi="Times New Roman" w:cs="方正小标宋简体" w:hint="eastAsia"/>
          <w:color w:val="000000" w:themeColor="text1"/>
          <w:kern w:val="0"/>
          <w:sz w:val="44"/>
          <w:szCs w:val="44"/>
          <w:lang w:val="zh-CN"/>
        </w:rPr>
        <w:t>报价方</w:t>
      </w:r>
      <w:r w:rsidRPr="00CA7A98">
        <w:rPr>
          <w:rFonts w:ascii="方正小标宋简体" w:eastAsia="方正小标宋简体" w:hAnsi="Times New Roman" w:cs="方正小标宋简体" w:hint="eastAsia"/>
          <w:color w:val="000000" w:themeColor="text1"/>
          <w:kern w:val="0"/>
          <w:sz w:val="44"/>
          <w:szCs w:val="44"/>
        </w:rPr>
        <w:t>须知</w:t>
      </w:r>
      <w:bookmarkEnd w:id="9"/>
      <w:bookmarkEnd w:id="10"/>
      <w:bookmarkEnd w:id="11"/>
      <w:bookmarkEnd w:id="12"/>
    </w:p>
    <w:p w:rsidR="00DE56DF" w:rsidRPr="00CA7A98" w:rsidRDefault="00427FDD" w:rsidP="008176B6">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一、说明</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（一）概述</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rPr>
        <w:t>1.</w:t>
      </w:r>
      <w:proofErr w:type="gramStart"/>
      <w:r w:rsidRPr="00CA7A98">
        <w:rPr>
          <w:rFonts w:ascii="仿宋_GB2312" w:eastAsia="仿宋_GB2312" w:hAnsi="宋体" w:cs="仿宋_GB2312" w:hint="eastAsia"/>
          <w:snapToGrid w:val="0"/>
          <w:color w:val="000000" w:themeColor="text1"/>
          <w:kern w:val="0"/>
          <w:sz w:val="32"/>
          <w:szCs w:val="32"/>
          <w:lang w:val="zh-CN"/>
        </w:rPr>
        <w:t>本谈判</w:t>
      </w:r>
      <w:proofErr w:type="gramEnd"/>
      <w:r w:rsidRPr="00CA7A98">
        <w:rPr>
          <w:rFonts w:ascii="仿宋_GB2312" w:eastAsia="仿宋_GB2312" w:hAnsi="宋体" w:cs="仿宋_GB2312" w:hint="eastAsia"/>
          <w:snapToGrid w:val="0"/>
          <w:color w:val="000000" w:themeColor="text1"/>
          <w:kern w:val="0"/>
          <w:sz w:val="32"/>
          <w:szCs w:val="32"/>
          <w:lang w:val="zh-CN"/>
        </w:rPr>
        <w:t>文件仅适用于《谈判邀请书》中所述采购项目的谈判采购；</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rPr>
        <w:t>2.</w:t>
      </w:r>
      <w:r w:rsidRPr="00CA7A98">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（二）定义</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1.</w:t>
      </w:r>
      <w:r w:rsidRPr="00CA7A98">
        <w:rPr>
          <w:rFonts w:ascii="仿宋_GB2312" w:eastAsia="仿宋_GB2312" w:hAnsi="宋体" w:cs="仿宋_GB2312" w:hint="eastAsia"/>
          <w:snapToGrid w:val="0"/>
          <w:color w:val="000000" w:themeColor="text1"/>
          <w:kern w:val="0"/>
          <w:sz w:val="32"/>
          <w:szCs w:val="32"/>
          <w:lang w:val="zh-CN"/>
        </w:rPr>
        <w:t>“采购项目”系指</w:t>
      </w:r>
      <w:proofErr w:type="gramStart"/>
      <w:r w:rsidRPr="00CA7A98">
        <w:rPr>
          <w:rFonts w:ascii="仿宋_GB2312" w:eastAsia="仿宋_GB2312" w:hAnsi="宋体" w:cs="仿宋_GB2312" w:hint="eastAsia"/>
          <w:snapToGrid w:val="0"/>
          <w:color w:val="000000" w:themeColor="text1"/>
          <w:kern w:val="0"/>
          <w:sz w:val="32"/>
          <w:szCs w:val="32"/>
          <w:lang w:val="zh-CN"/>
        </w:rPr>
        <w:t>本谈判</w:t>
      </w:r>
      <w:proofErr w:type="gramEnd"/>
      <w:r w:rsidRPr="00CA7A98">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2.</w:t>
      </w:r>
      <w:r w:rsidRPr="00CA7A98">
        <w:rPr>
          <w:rFonts w:ascii="仿宋_GB2312" w:eastAsia="仿宋_GB2312" w:hAnsi="宋体" w:cs="仿宋_GB2312" w:hint="eastAsia"/>
          <w:snapToGrid w:val="0"/>
          <w:color w:val="000000" w:themeColor="text1"/>
          <w:kern w:val="0"/>
          <w:sz w:val="32"/>
          <w:szCs w:val="32"/>
          <w:lang w:val="zh-CN"/>
        </w:rPr>
        <w:t>“采购机构”系指组织本次谈判的</w:t>
      </w:r>
      <w:r w:rsidR="008D374B" w:rsidRPr="00CA7A98">
        <w:rPr>
          <w:rFonts w:ascii="仿宋_GB2312" w:eastAsia="仿宋_GB2312" w:hAnsi="宋体" w:cs="仿宋_GB2312" w:hint="eastAsia"/>
          <w:snapToGrid w:val="0"/>
          <w:color w:val="000000" w:themeColor="text1"/>
          <w:kern w:val="0"/>
          <w:sz w:val="32"/>
          <w:szCs w:val="32"/>
          <w:u w:val="single"/>
          <w:lang w:val="zh-CN"/>
        </w:rPr>
        <w:t>回旋加速器配套冷水机组</w:t>
      </w:r>
      <w:r w:rsidRPr="00CA7A98">
        <w:rPr>
          <w:rFonts w:ascii="仿宋_GB2312" w:eastAsia="仿宋_GB2312" w:hAnsi="宋体" w:cs="仿宋_GB2312" w:hint="eastAsia"/>
          <w:snapToGrid w:val="0"/>
          <w:color w:val="000000" w:themeColor="text1"/>
          <w:kern w:val="0"/>
          <w:sz w:val="32"/>
          <w:szCs w:val="32"/>
          <w:u w:val="single"/>
          <w:lang w:val="zh-CN"/>
        </w:rPr>
        <w:t>采购及安装项目部</w:t>
      </w:r>
      <w:r w:rsidRPr="00CA7A98">
        <w:rPr>
          <w:rFonts w:ascii="仿宋_GB2312" w:eastAsia="仿宋_GB2312" w:hAnsi="宋体" w:cs="仿宋_GB2312" w:hint="eastAsia"/>
          <w:snapToGrid w:val="0"/>
          <w:color w:val="000000" w:themeColor="text1"/>
          <w:kern w:val="0"/>
          <w:sz w:val="32"/>
          <w:szCs w:val="32"/>
          <w:lang w:val="zh-CN"/>
        </w:rPr>
        <w:t>；</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3.</w:t>
      </w:r>
      <w:r w:rsidRPr="00CA7A98">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4.</w:t>
      </w:r>
      <w:r w:rsidRPr="00CA7A98">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5.</w:t>
      </w:r>
      <w:r w:rsidRPr="00CA7A98">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6.</w:t>
      </w:r>
      <w:r w:rsidRPr="00CA7A98">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（三）合格的报价方</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1.</w:t>
      </w:r>
      <w:r w:rsidRPr="00CA7A98">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CA7A98">
        <w:rPr>
          <w:rFonts w:ascii="仿宋_GB2312" w:eastAsia="仿宋_GB2312" w:hAnsi="宋体" w:cs="仿宋_GB2312" w:hint="eastAsia"/>
          <w:snapToGrid w:val="0"/>
          <w:color w:val="000000" w:themeColor="text1"/>
          <w:kern w:val="0"/>
          <w:sz w:val="32"/>
          <w:szCs w:val="32"/>
          <w:lang w:val="zh-CN"/>
        </w:rPr>
        <w:lastRenderedPageBreak/>
        <w:t>规定；</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2.</w:t>
      </w:r>
      <w:r w:rsidRPr="00CA7A98">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3.</w:t>
      </w:r>
      <w:r w:rsidRPr="00CA7A98">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（四）合格的货物和相关服务</w:t>
      </w:r>
    </w:p>
    <w:p w:rsidR="00DE56DF" w:rsidRPr="00CA7A98" w:rsidRDefault="00427FDD">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1.</w:t>
      </w:r>
      <w:r w:rsidRPr="00CA7A98">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2.</w:t>
      </w:r>
      <w:r w:rsidRPr="00CA7A98">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（五）报价委托</w:t>
      </w:r>
    </w:p>
    <w:p w:rsidR="00DE56DF" w:rsidRPr="00CA7A98" w:rsidRDefault="00427FDD" w:rsidP="00BA7386">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（六）付款及结算方式</w:t>
      </w:r>
    </w:p>
    <w:p w:rsidR="00DE56DF" w:rsidRPr="00CA7A98" w:rsidRDefault="00427FDD">
      <w:pPr>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1.</w:t>
      </w:r>
      <w:r w:rsidRPr="00CA7A98">
        <w:rPr>
          <w:rFonts w:ascii="仿宋_GB2312" w:eastAsia="仿宋_GB2312" w:hAnsi="宋体" w:cs="仿宋_GB2312" w:hint="eastAsia"/>
          <w:color w:val="000000" w:themeColor="text1"/>
          <w:kern w:val="0"/>
          <w:sz w:val="32"/>
          <w:szCs w:val="32"/>
          <w:lang w:val="zh-CN"/>
        </w:rPr>
        <w:t>本项目</w:t>
      </w:r>
      <w:proofErr w:type="gramStart"/>
      <w:r w:rsidRPr="00CA7A98">
        <w:rPr>
          <w:rFonts w:ascii="仿宋_GB2312" w:eastAsia="仿宋_GB2312" w:hAnsi="宋体" w:cs="仿宋_GB2312" w:hint="eastAsia"/>
          <w:color w:val="000000" w:themeColor="text1"/>
          <w:kern w:val="0"/>
          <w:sz w:val="32"/>
          <w:szCs w:val="32"/>
          <w:lang w:val="zh-CN"/>
        </w:rPr>
        <w:t>不</w:t>
      </w:r>
      <w:proofErr w:type="gramEnd"/>
      <w:r w:rsidRPr="00CA7A98">
        <w:rPr>
          <w:rFonts w:ascii="仿宋_GB2312" w:eastAsia="仿宋_GB2312" w:hAnsi="宋体" w:cs="仿宋_GB2312" w:hint="eastAsia"/>
          <w:color w:val="000000" w:themeColor="text1"/>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Pr="00CA7A98" w:rsidRDefault="00427FDD">
      <w:pPr>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lastRenderedPageBreak/>
        <w:t>2.</w:t>
      </w:r>
      <w:r w:rsidRPr="00CA7A98">
        <w:rPr>
          <w:rFonts w:ascii="仿宋_GB2312" w:eastAsia="仿宋_GB2312" w:hAnsi="宋体" w:cs="仿宋_GB2312" w:hint="eastAsia"/>
          <w:color w:val="000000" w:themeColor="text1"/>
          <w:kern w:val="0"/>
          <w:sz w:val="32"/>
          <w:szCs w:val="32"/>
          <w:lang w:val="zh-CN"/>
        </w:rPr>
        <w:t>预留质量保证金为合同总金额的</w:t>
      </w:r>
      <w:r w:rsidRPr="00CA7A98">
        <w:rPr>
          <w:rFonts w:ascii="仿宋_GB2312" w:eastAsia="仿宋_GB2312" w:hAnsi="宋体" w:cs="仿宋_GB2312"/>
          <w:color w:val="000000" w:themeColor="text1"/>
          <w:kern w:val="0"/>
          <w:sz w:val="32"/>
          <w:szCs w:val="32"/>
          <w:u w:val="single"/>
          <w:lang w:val="zh-CN"/>
        </w:rPr>
        <w:t xml:space="preserve"> 5%   </w:t>
      </w:r>
      <w:r w:rsidRPr="00CA7A98">
        <w:rPr>
          <w:rFonts w:ascii="仿宋_GB2312" w:eastAsia="仿宋_GB2312" w:hAnsi="宋体" w:cs="仿宋_GB2312" w:hint="eastAsia"/>
          <w:color w:val="000000" w:themeColor="text1"/>
          <w:kern w:val="0"/>
          <w:sz w:val="32"/>
          <w:szCs w:val="32"/>
          <w:lang w:val="zh-CN"/>
        </w:rPr>
        <w:t>。</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（七）谈判报价费用</w:t>
      </w:r>
    </w:p>
    <w:p w:rsidR="00DE56DF" w:rsidRPr="00CA7A98" w:rsidRDefault="00427FDD">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DE56DF" w:rsidRPr="00CA7A98" w:rsidRDefault="00427FDD">
      <w:pPr>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（八）信息发布</w:t>
      </w:r>
    </w:p>
    <w:p w:rsidR="00DE56DF" w:rsidRPr="00CA7A98" w:rsidRDefault="00427FDD" w:rsidP="008176B6">
      <w:pPr>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本采购项目需要公开的有关信息，采购机构均通过（</w:t>
      </w:r>
      <w:r w:rsidRPr="00CA7A98">
        <w:rPr>
          <w:rFonts w:ascii="仿宋_GB2312" w:eastAsia="仿宋_GB2312" w:hAnsi="宋体" w:cs="仿宋_GB2312"/>
          <w:color w:val="000000" w:themeColor="text1"/>
          <w:kern w:val="0"/>
          <w:sz w:val="32"/>
          <w:szCs w:val="32"/>
          <w:lang w:val="zh-CN"/>
        </w:rPr>
        <w:t>www.</w:t>
      </w:r>
      <w:r w:rsidR="00BA7386" w:rsidRPr="00CA7A98">
        <w:rPr>
          <w:rFonts w:ascii="仿宋_GB2312" w:eastAsia="仿宋_GB2312" w:hAnsi="宋体" w:cs="仿宋_GB2312" w:hint="eastAsia"/>
          <w:color w:val="000000" w:themeColor="text1"/>
          <w:kern w:val="0"/>
          <w:sz w:val="32"/>
          <w:szCs w:val="32"/>
          <w:lang w:val="zh-CN"/>
        </w:rPr>
        <w:t>xnyy</w:t>
      </w:r>
      <w:r w:rsidRPr="00CA7A98">
        <w:rPr>
          <w:rFonts w:ascii="仿宋_GB2312" w:eastAsia="仿宋_GB2312" w:hAnsi="宋体" w:cs="仿宋_GB2312"/>
          <w:color w:val="000000" w:themeColor="text1"/>
          <w:kern w:val="0"/>
          <w:sz w:val="32"/>
          <w:szCs w:val="32"/>
          <w:lang w:val="zh-CN"/>
        </w:rPr>
        <w:t>.cn</w:t>
      </w:r>
      <w:r w:rsidRPr="00CA7A98">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CA7A98" w:rsidRDefault="00427FDD" w:rsidP="008176B6">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二、谈判文件</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（一）谈判文件的内容</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CA7A98">
        <w:rPr>
          <w:rFonts w:ascii="仿宋_GB2312" w:eastAsia="仿宋_GB2312" w:hAnsi="宋体" w:cs="仿宋_GB2312"/>
          <w:snapToGrid w:val="0"/>
          <w:color w:val="000000" w:themeColor="text1"/>
          <w:kern w:val="0"/>
          <w:sz w:val="32"/>
          <w:szCs w:val="32"/>
        </w:rPr>
        <w:t>/</w:t>
      </w:r>
      <w:r w:rsidRPr="00CA7A98">
        <w:rPr>
          <w:rFonts w:ascii="仿宋_GB2312" w:eastAsia="仿宋_GB2312" w:hAnsi="宋体" w:cs="仿宋_GB2312" w:hint="eastAsia"/>
          <w:snapToGrid w:val="0"/>
          <w:color w:val="000000" w:themeColor="text1"/>
          <w:kern w:val="0"/>
          <w:sz w:val="32"/>
          <w:szCs w:val="32"/>
        </w:rPr>
        <w:t>报价文件格式等内容构成。</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（二）谈判文件的澄清</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（三）谈判文件的修改</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lastRenderedPageBreak/>
        <w:t>1.</w:t>
      </w:r>
      <w:r w:rsidRPr="00CA7A98">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2.</w:t>
      </w:r>
      <w:r w:rsidRPr="00CA7A98">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DE56DF" w:rsidRPr="00CA7A98" w:rsidRDefault="00427FDD" w:rsidP="008176B6">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日前以书面形式通知所有报价方。</w:t>
      </w:r>
    </w:p>
    <w:p w:rsidR="00DE56DF" w:rsidRPr="00CA7A98" w:rsidRDefault="00427FDD" w:rsidP="008176B6">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三、报价文件编制</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（一）注意事项</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（二）报价文件的语言及计量单位</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2.</w:t>
      </w:r>
      <w:r w:rsidRPr="00CA7A98">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CA7A98">
        <w:rPr>
          <w:rFonts w:ascii="仿宋_GB2312" w:eastAsia="仿宋_GB2312" w:hAnsi="宋体" w:cs="仿宋_GB2312" w:hint="eastAsia"/>
          <w:snapToGrid w:val="0"/>
          <w:color w:val="000000" w:themeColor="text1"/>
          <w:kern w:val="0"/>
          <w:sz w:val="32"/>
          <w:szCs w:val="32"/>
        </w:rPr>
        <w:t>除谈判</w:t>
      </w:r>
      <w:proofErr w:type="gramEnd"/>
      <w:r w:rsidRPr="00CA7A98">
        <w:rPr>
          <w:rFonts w:ascii="仿宋_GB2312" w:eastAsia="仿宋_GB2312" w:hAnsi="宋体" w:cs="仿宋_GB2312" w:hint="eastAsia"/>
          <w:snapToGrid w:val="0"/>
          <w:color w:val="000000" w:themeColor="text1"/>
          <w:kern w:val="0"/>
          <w:sz w:val="32"/>
          <w:szCs w:val="32"/>
        </w:rPr>
        <w:t>文件中有特殊要求外，均采用国家法定计量单位。</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snapToGrid w:val="0"/>
          <w:color w:val="000000" w:themeColor="text1"/>
          <w:kern w:val="0"/>
          <w:sz w:val="32"/>
          <w:szCs w:val="32"/>
        </w:rPr>
        <w:t>报价书包括：</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lastRenderedPageBreak/>
        <w:t>(1)</w:t>
      </w:r>
      <w:r w:rsidRPr="00CA7A98">
        <w:rPr>
          <w:rFonts w:ascii="仿宋_GB2312" w:eastAsia="仿宋_GB2312" w:hAnsi="宋体" w:cs="仿宋_GB2312" w:hint="eastAsia"/>
          <w:snapToGrid w:val="0"/>
          <w:color w:val="000000" w:themeColor="text1"/>
          <w:kern w:val="0"/>
          <w:sz w:val="32"/>
          <w:szCs w:val="32"/>
        </w:rPr>
        <w:t>报价函</w:t>
      </w:r>
    </w:p>
    <w:p w:rsidR="00DE56DF" w:rsidRPr="00CA7A98" w:rsidRDefault="00427FDD">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(2)</w:t>
      </w:r>
      <w:r w:rsidR="008176B6" w:rsidRPr="00CA7A98">
        <w:rPr>
          <w:rFonts w:ascii="仿宋_GB2312" w:eastAsia="仿宋_GB2312" w:hAnsi="宋体" w:cs="仿宋_GB2312" w:hint="eastAsia"/>
          <w:snapToGrid w:val="0"/>
          <w:color w:val="000000" w:themeColor="text1"/>
          <w:kern w:val="0"/>
          <w:sz w:val="32"/>
          <w:szCs w:val="32"/>
        </w:rPr>
        <w:t>报价一览表</w:t>
      </w:r>
    </w:p>
    <w:p w:rsidR="00E87672" w:rsidRPr="00CA7A98" w:rsidRDefault="00E87672" w:rsidP="00E87672">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分项报价明细表</w:t>
      </w:r>
    </w:p>
    <w:p w:rsidR="008176B6" w:rsidRPr="00CA7A98" w:rsidRDefault="008176B6">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4</w:t>
      </w:r>
      <w:r w:rsidRPr="00CA7A98">
        <w:rPr>
          <w:rFonts w:ascii="仿宋_GB2312" w:eastAsia="仿宋_GB2312" w:hAnsi="宋体" w:cs="仿宋_GB2312"/>
          <w:snapToGrid w:val="0"/>
          <w:color w:val="000000" w:themeColor="text1"/>
          <w:kern w:val="0"/>
          <w:sz w:val="32"/>
          <w:szCs w:val="32"/>
        </w:rPr>
        <w:t>)</w:t>
      </w:r>
      <w:r w:rsidRPr="00CA7A98">
        <w:rPr>
          <w:rFonts w:ascii="仿宋_GB2312" w:eastAsia="仿宋_GB2312" w:hAnsi="宋体" w:cs="仿宋_GB2312" w:hint="eastAsia"/>
          <w:snapToGrid w:val="0"/>
          <w:color w:val="000000" w:themeColor="text1"/>
          <w:kern w:val="0"/>
          <w:sz w:val="32"/>
          <w:szCs w:val="32"/>
        </w:rPr>
        <w:t>价格构成表</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5</w:t>
      </w:r>
      <w:r w:rsidRPr="00CA7A98">
        <w:rPr>
          <w:rFonts w:ascii="仿宋_GB2312" w:eastAsia="仿宋_GB2312" w:hAnsi="宋体" w:cs="仿宋_GB2312"/>
          <w:snapToGrid w:val="0"/>
          <w:color w:val="000000" w:themeColor="text1"/>
          <w:kern w:val="0"/>
          <w:sz w:val="32"/>
          <w:szCs w:val="32"/>
        </w:rPr>
        <w:t>)</w:t>
      </w:r>
      <w:r w:rsidR="008176B6" w:rsidRPr="00CA7A98">
        <w:rPr>
          <w:rFonts w:ascii="仿宋_GB2312" w:eastAsia="仿宋_GB2312" w:hAnsi="宋体" w:cs="仿宋_GB2312" w:hint="eastAsia"/>
          <w:snapToGrid w:val="0"/>
          <w:color w:val="000000" w:themeColor="text1"/>
          <w:kern w:val="0"/>
          <w:sz w:val="32"/>
          <w:szCs w:val="32"/>
        </w:rPr>
        <w:t>货物简要说明一览表</w:t>
      </w:r>
    </w:p>
    <w:p w:rsidR="00DE56DF" w:rsidRPr="00CA7A98" w:rsidRDefault="008176B6">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6</w:t>
      </w:r>
      <w:r w:rsidR="00427FDD" w:rsidRPr="00CA7A98">
        <w:rPr>
          <w:rFonts w:ascii="仿宋_GB2312" w:eastAsia="仿宋_GB2312" w:hAnsi="宋体" w:cs="仿宋_GB2312"/>
          <w:snapToGrid w:val="0"/>
          <w:color w:val="000000" w:themeColor="text1"/>
          <w:kern w:val="0"/>
          <w:sz w:val="32"/>
          <w:szCs w:val="32"/>
        </w:rPr>
        <w:t>)</w:t>
      </w:r>
      <w:r w:rsidRPr="00CA7A98">
        <w:rPr>
          <w:rFonts w:ascii="仿宋_GB2312" w:eastAsia="仿宋_GB2312" w:hAnsi="宋体" w:cs="仿宋_GB2312" w:hint="eastAsia"/>
          <w:snapToGrid w:val="0"/>
          <w:color w:val="000000" w:themeColor="text1"/>
          <w:kern w:val="0"/>
          <w:sz w:val="32"/>
          <w:szCs w:val="32"/>
        </w:rPr>
        <w:t>主要技术性能参数表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7</w:t>
      </w:r>
      <w:r w:rsidRPr="00CA7A98">
        <w:rPr>
          <w:rFonts w:ascii="仿宋_GB2312" w:eastAsia="仿宋_GB2312" w:hAnsi="宋体" w:cs="仿宋_GB2312"/>
          <w:snapToGrid w:val="0"/>
          <w:color w:val="000000" w:themeColor="text1"/>
          <w:kern w:val="0"/>
          <w:sz w:val="32"/>
          <w:szCs w:val="32"/>
        </w:rPr>
        <w:t>)</w:t>
      </w:r>
      <w:r w:rsidR="008176B6" w:rsidRPr="00CA7A98">
        <w:rPr>
          <w:rFonts w:ascii="仿宋_GB2312" w:eastAsia="仿宋_GB2312" w:hAnsi="宋体" w:cs="仿宋_GB2312" w:hint="eastAsia"/>
          <w:snapToGrid w:val="0"/>
          <w:color w:val="000000" w:themeColor="text1"/>
          <w:kern w:val="0"/>
          <w:sz w:val="32"/>
          <w:szCs w:val="32"/>
        </w:rPr>
        <w:t>技术指标参数响应偏离表</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8</w:t>
      </w:r>
      <w:r w:rsidRPr="00CA7A98">
        <w:rPr>
          <w:rFonts w:ascii="仿宋_GB2312" w:eastAsia="仿宋_GB2312" w:hAnsi="宋体" w:cs="仿宋_GB2312"/>
          <w:snapToGrid w:val="0"/>
          <w:color w:val="000000" w:themeColor="text1"/>
          <w:kern w:val="0"/>
          <w:sz w:val="32"/>
          <w:szCs w:val="32"/>
        </w:rPr>
        <w:t>)</w:t>
      </w:r>
      <w:r w:rsidR="008176B6" w:rsidRPr="00CA7A98">
        <w:rPr>
          <w:rFonts w:ascii="仿宋_GB2312" w:eastAsia="仿宋_GB2312" w:hAnsi="宋体" w:cs="仿宋_GB2312" w:hint="eastAsia"/>
          <w:snapToGrid w:val="0"/>
          <w:color w:val="000000" w:themeColor="text1"/>
          <w:kern w:val="0"/>
          <w:sz w:val="32"/>
          <w:szCs w:val="32"/>
        </w:rPr>
        <w:t>主要商务条款响应偏离表</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w:t>
      </w:r>
      <w:r w:rsidR="00E87672" w:rsidRPr="00CA7A98">
        <w:rPr>
          <w:rFonts w:ascii="仿宋_GB2312" w:eastAsia="仿宋_GB2312" w:hAnsi="宋体" w:cs="仿宋_GB2312" w:hint="eastAsia"/>
          <w:snapToGrid w:val="0"/>
          <w:color w:val="000000" w:themeColor="text1"/>
          <w:kern w:val="0"/>
          <w:sz w:val="32"/>
          <w:szCs w:val="32"/>
        </w:rPr>
        <w:t>9</w:t>
      </w:r>
      <w:r w:rsidRPr="00CA7A98">
        <w:rPr>
          <w:rFonts w:ascii="仿宋_GB2312" w:eastAsia="仿宋_GB2312" w:hAnsi="宋体" w:cs="仿宋_GB2312"/>
          <w:snapToGrid w:val="0"/>
          <w:color w:val="000000" w:themeColor="text1"/>
          <w:kern w:val="0"/>
          <w:sz w:val="32"/>
          <w:szCs w:val="32"/>
        </w:rPr>
        <w:t>)</w:t>
      </w:r>
      <w:r w:rsidR="008176B6" w:rsidRPr="00CA7A98">
        <w:rPr>
          <w:rFonts w:ascii="仿宋_GB2312" w:eastAsia="仿宋_GB2312" w:hAnsi="宋体" w:cs="仿宋_GB2312" w:hint="eastAsia"/>
          <w:snapToGrid w:val="0"/>
          <w:color w:val="000000" w:themeColor="text1"/>
          <w:kern w:val="0"/>
          <w:sz w:val="32"/>
          <w:szCs w:val="32"/>
        </w:rPr>
        <w:t>交货清单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w:t>
      </w:r>
      <w:r w:rsidR="00E87672" w:rsidRPr="00CA7A98">
        <w:rPr>
          <w:rFonts w:ascii="仿宋_GB2312" w:eastAsia="仿宋_GB2312" w:hAnsi="宋体" w:cs="仿宋_GB2312" w:hint="eastAsia"/>
          <w:color w:val="000000" w:themeColor="text1"/>
          <w:kern w:val="0"/>
          <w:sz w:val="32"/>
          <w:szCs w:val="32"/>
        </w:rPr>
        <w:t>10</w:t>
      </w: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技术方案</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1</w:t>
      </w: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售后服务承诺</w:t>
      </w:r>
    </w:p>
    <w:p w:rsidR="00DE56DF" w:rsidRPr="00CA7A98" w:rsidRDefault="008176B6">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2</w:t>
      </w:r>
      <w:r w:rsidR="00427FDD"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保密承诺书</w:t>
      </w:r>
    </w:p>
    <w:p w:rsidR="008176B6" w:rsidRPr="00CA7A98" w:rsidRDefault="008176B6" w:rsidP="008176B6">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snapToGrid w:val="0"/>
          <w:color w:val="000000" w:themeColor="text1"/>
          <w:kern w:val="0"/>
          <w:sz w:val="32"/>
          <w:szCs w:val="32"/>
          <w:lang w:val="zh-CN"/>
        </w:rPr>
        <w:t>(1</w:t>
      </w:r>
      <w:r w:rsidR="00E87672" w:rsidRPr="00CA7A98">
        <w:rPr>
          <w:rFonts w:ascii="仿宋_GB2312" w:eastAsia="仿宋_GB2312" w:hAnsi="宋体" w:cs="仿宋_GB2312" w:hint="eastAsia"/>
          <w:snapToGrid w:val="0"/>
          <w:color w:val="000000" w:themeColor="text1"/>
          <w:kern w:val="0"/>
          <w:sz w:val="32"/>
          <w:szCs w:val="32"/>
          <w:lang w:val="zh-CN"/>
        </w:rPr>
        <w:t>3</w:t>
      </w:r>
      <w:r w:rsidRPr="00CA7A98">
        <w:rPr>
          <w:rFonts w:ascii="仿宋_GB2312" w:eastAsia="仿宋_GB2312" w:hAnsi="宋体" w:cs="仿宋_GB2312"/>
          <w:snapToGrid w:val="0"/>
          <w:color w:val="000000" w:themeColor="text1"/>
          <w:kern w:val="0"/>
          <w:sz w:val="32"/>
          <w:szCs w:val="32"/>
          <w:lang w:val="zh-CN"/>
        </w:rPr>
        <w:t>)</w:t>
      </w:r>
      <w:r w:rsidRPr="00CA7A98">
        <w:rPr>
          <w:rFonts w:ascii="仿宋_GB2312" w:eastAsia="仿宋_GB2312" w:hAnsi="宋体" w:cs="仿宋_GB2312" w:hint="eastAsia"/>
          <w:color w:val="000000" w:themeColor="text1"/>
          <w:kern w:val="0"/>
          <w:sz w:val="32"/>
          <w:szCs w:val="32"/>
        </w:rPr>
        <w:t>近3年（2017-报价截止时间）成交案例及同类项目案例</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(1</w:t>
      </w:r>
      <w:r w:rsidR="00E87672" w:rsidRPr="00CA7A98">
        <w:rPr>
          <w:rFonts w:ascii="仿宋_GB2312" w:eastAsia="仿宋_GB2312" w:hAnsi="宋体" w:cs="仿宋_GB2312" w:hint="eastAsia"/>
          <w:snapToGrid w:val="0"/>
          <w:color w:val="000000" w:themeColor="text1"/>
          <w:kern w:val="0"/>
          <w:sz w:val="32"/>
          <w:szCs w:val="32"/>
          <w:lang w:val="zh-CN"/>
        </w:rPr>
        <w:t>4</w:t>
      </w:r>
      <w:r w:rsidRPr="00CA7A98">
        <w:rPr>
          <w:rFonts w:ascii="仿宋_GB2312" w:eastAsia="仿宋_GB2312" w:hAnsi="宋体" w:cs="仿宋_GB2312"/>
          <w:snapToGrid w:val="0"/>
          <w:color w:val="000000" w:themeColor="text1"/>
          <w:kern w:val="0"/>
          <w:sz w:val="32"/>
          <w:szCs w:val="32"/>
          <w:lang w:val="zh-CN"/>
        </w:rPr>
        <w:t>)</w:t>
      </w:r>
      <w:r w:rsidRPr="00CA7A98">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CA7A98">
        <w:rPr>
          <w:rFonts w:ascii="仿宋_GB2312" w:eastAsia="仿宋_GB2312" w:hAnsi="宋体" w:cs="仿宋_GB2312" w:hint="eastAsia"/>
          <w:snapToGrid w:val="0"/>
          <w:color w:val="000000" w:themeColor="text1"/>
          <w:kern w:val="0"/>
          <w:sz w:val="32"/>
          <w:szCs w:val="32"/>
          <w:lang w:val="zh-CN"/>
        </w:rPr>
        <w:t>方质量</w:t>
      </w:r>
      <w:proofErr w:type="gramEnd"/>
      <w:r w:rsidRPr="00CA7A98">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5</w:t>
      </w:r>
      <w:r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报价产品相关检测报告</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lang w:val="zh-CN"/>
        </w:rPr>
        <w:t>(1</w:t>
      </w:r>
      <w:r w:rsidR="00E87672" w:rsidRPr="00CA7A98">
        <w:rPr>
          <w:rFonts w:ascii="仿宋_GB2312" w:eastAsia="仿宋_GB2312" w:hAnsi="宋体" w:cs="仿宋_GB2312" w:hint="eastAsia"/>
          <w:snapToGrid w:val="0"/>
          <w:color w:val="000000" w:themeColor="text1"/>
          <w:kern w:val="0"/>
          <w:sz w:val="32"/>
          <w:szCs w:val="32"/>
          <w:lang w:val="zh-CN"/>
        </w:rPr>
        <w:t>6</w:t>
      </w:r>
      <w:r w:rsidRPr="00CA7A98">
        <w:rPr>
          <w:rFonts w:ascii="仿宋_GB2312" w:eastAsia="仿宋_GB2312" w:hAnsi="宋体" w:cs="仿宋_GB2312"/>
          <w:snapToGrid w:val="0"/>
          <w:color w:val="000000" w:themeColor="text1"/>
          <w:kern w:val="0"/>
          <w:sz w:val="32"/>
          <w:szCs w:val="32"/>
          <w:lang w:val="zh-CN"/>
        </w:rPr>
        <w:t>)</w:t>
      </w:r>
      <w:r w:rsidRPr="00CA7A98">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lang w:val="zh-CN"/>
        </w:rPr>
        <w:t>(1</w:t>
      </w:r>
      <w:r w:rsidR="00E87672" w:rsidRPr="00CA7A98">
        <w:rPr>
          <w:rFonts w:ascii="仿宋_GB2312" w:eastAsia="仿宋_GB2312" w:hAnsi="宋体" w:cs="仿宋_GB2312" w:hint="eastAsia"/>
          <w:color w:val="000000" w:themeColor="text1"/>
          <w:kern w:val="0"/>
          <w:sz w:val="32"/>
          <w:szCs w:val="32"/>
          <w:lang w:val="zh-CN"/>
        </w:rPr>
        <w:t>7</w:t>
      </w:r>
      <w:r w:rsidRPr="00CA7A98">
        <w:rPr>
          <w:rFonts w:ascii="仿宋_GB2312" w:eastAsia="仿宋_GB2312" w:hAnsi="宋体" w:cs="仿宋_GB2312"/>
          <w:color w:val="000000" w:themeColor="text1"/>
          <w:kern w:val="0"/>
          <w:sz w:val="32"/>
          <w:szCs w:val="32"/>
          <w:lang w:val="zh-CN"/>
        </w:rPr>
        <w:t>)</w:t>
      </w:r>
      <w:r w:rsidRPr="00CA7A98">
        <w:rPr>
          <w:rFonts w:ascii="仿宋_GB2312" w:eastAsia="仿宋_GB2312" w:hAnsi="宋体" w:cs="仿宋_GB2312" w:hint="eastAsia"/>
          <w:color w:val="000000" w:themeColor="text1"/>
          <w:kern w:val="0"/>
          <w:sz w:val="32"/>
          <w:szCs w:val="32"/>
        </w:rPr>
        <w:t>近</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年没有发生过重大质量安全事故承诺或证明</w:t>
      </w:r>
    </w:p>
    <w:p w:rsidR="00DE56DF" w:rsidRPr="00CA7A98" w:rsidRDefault="00427FDD" w:rsidP="002376C2">
      <w:pPr>
        <w:ind w:firstLineChars="150" w:firstLine="466"/>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 xml:space="preserve"> (1</w:t>
      </w:r>
      <w:r w:rsidR="00E87672" w:rsidRPr="00CA7A98">
        <w:rPr>
          <w:rFonts w:ascii="仿宋_GB2312" w:eastAsia="仿宋_GB2312" w:hAnsi="宋体" w:cs="仿宋_GB2312" w:hint="eastAsia"/>
          <w:color w:val="000000" w:themeColor="text1"/>
          <w:kern w:val="0"/>
          <w:sz w:val="32"/>
          <w:szCs w:val="32"/>
        </w:rPr>
        <w:t>8</w:t>
      </w:r>
      <w:r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报价方认为需要加以说明的其他内容</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资格证明文件包括（除必须要求原件外，其他资料原件和</w:t>
      </w:r>
      <w:r w:rsidRPr="00CA7A98">
        <w:rPr>
          <w:rFonts w:ascii="仿宋_GB2312" w:eastAsia="仿宋_GB2312" w:hAnsi="宋体" w:cs="仿宋_GB2312" w:hint="eastAsia"/>
          <w:color w:val="000000" w:themeColor="text1"/>
          <w:kern w:val="0"/>
          <w:sz w:val="32"/>
          <w:szCs w:val="32"/>
        </w:rPr>
        <w:lastRenderedPageBreak/>
        <w:t>复印件均可）：</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营业执照副本</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组织机构代码证副本</w:t>
      </w:r>
      <w:r w:rsidRPr="00CA7A98">
        <w:rPr>
          <w:rFonts w:ascii="仿宋_GB2312" w:eastAsia="仿宋_GB2312" w:hAnsi="宋体" w:cs="仿宋_GB2312" w:hint="eastAsia"/>
          <w:color w:val="000000" w:themeColor="text1"/>
          <w:sz w:val="32"/>
          <w:szCs w:val="32"/>
        </w:rPr>
        <w:t>（</w:t>
      </w:r>
      <w:r w:rsidR="00BA7386" w:rsidRPr="00CA7A98">
        <w:rPr>
          <w:rFonts w:ascii="仿宋_GB2312" w:eastAsia="仿宋_GB2312" w:hAnsi="宋体" w:cs="仿宋_GB2312" w:hint="eastAsia"/>
          <w:color w:val="000000" w:themeColor="text1"/>
          <w:sz w:val="32"/>
          <w:szCs w:val="32"/>
        </w:rPr>
        <w:t>多</w:t>
      </w:r>
      <w:r w:rsidRPr="00CA7A98">
        <w:rPr>
          <w:rFonts w:ascii="仿宋_GB2312" w:eastAsia="仿宋_GB2312" w:hAnsi="宋体" w:cs="仿宋_GB2312" w:hint="eastAsia"/>
          <w:color w:val="000000" w:themeColor="text1"/>
          <w:sz w:val="32"/>
          <w:szCs w:val="32"/>
        </w:rPr>
        <w:t>证合一的不需提供）</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税务登记证副本</w:t>
      </w:r>
      <w:r w:rsidRPr="00CA7A98">
        <w:rPr>
          <w:rFonts w:ascii="仿宋_GB2312" w:eastAsia="仿宋_GB2312" w:hAnsi="宋体" w:cs="仿宋_GB2312" w:hint="eastAsia"/>
          <w:color w:val="000000" w:themeColor="text1"/>
          <w:sz w:val="32"/>
          <w:szCs w:val="32"/>
        </w:rPr>
        <w:t>（</w:t>
      </w:r>
      <w:r w:rsidR="00BA7386" w:rsidRPr="00CA7A98">
        <w:rPr>
          <w:rFonts w:ascii="仿宋_GB2312" w:eastAsia="仿宋_GB2312" w:hAnsi="宋体" w:cs="仿宋_GB2312" w:hint="eastAsia"/>
          <w:color w:val="000000" w:themeColor="text1"/>
          <w:sz w:val="32"/>
          <w:szCs w:val="32"/>
        </w:rPr>
        <w:t>多</w:t>
      </w:r>
      <w:r w:rsidRPr="00CA7A98">
        <w:rPr>
          <w:rFonts w:ascii="仿宋_GB2312" w:eastAsia="仿宋_GB2312" w:hAnsi="宋体" w:cs="仿宋_GB2312" w:hint="eastAsia"/>
          <w:color w:val="000000" w:themeColor="text1"/>
          <w:sz w:val="32"/>
          <w:szCs w:val="32"/>
        </w:rPr>
        <w:t>证合一的不需提供）</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最近连续</w:t>
      </w: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个月缴纳社会保障金的银行转账汇款单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最近连续</w:t>
      </w: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个月纳税的银行转账汇款单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参加本次采购活动前</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年内在经营活动中没有重大违法记录的书面声明</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(7)</w:t>
      </w:r>
      <w:r w:rsidR="008176B6" w:rsidRPr="00CA7A98">
        <w:rPr>
          <w:rFonts w:ascii="仿宋_GB2312" w:eastAsia="仿宋_GB2312" w:hAnsi="宋体" w:cs="仿宋_GB2312" w:hint="eastAsia"/>
          <w:color w:val="000000" w:themeColor="text1"/>
          <w:kern w:val="0"/>
          <w:sz w:val="32"/>
          <w:szCs w:val="32"/>
        </w:rPr>
        <w:t>主要股东或出资人信息</w:t>
      </w:r>
    </w:p>
    <w:p w:rsidR="00DE56DF" w:rsidRPr="00CA7A98" w:rsidRDefault="00427FDD" w:rsidP="00425239">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(8)</w:t>
      </w:r>
      <w:r w:rsidR="00425239" w:rsidRPr="00CA7A98">
        <w:rPr>
          <w:rFonts w:ascii="仿宋_GB2312" w:eastAsia="仿宋_GB2312" w:hAnsi="宋体" w:cs="仿宋_GB2312" w:hint="eastAsia"/>
          <w:color w:val="000000" w:themeColor="text1"/>
          <w:kern w:val="0"/>
          <w:sz w:val="32"/>
          <w:szCs w:val="32"/>
        </w:rPr>
        <w:t>良好的商业信誉和健全的财务会计制度证明材料（近</w:t>
      </w:r>
      <w:r w:rsidR="00855B53" w:rsidRPr="00CA7A98">
        <w:rPr>
          <w:rFonts w:ascii="仿宋_GB2312" w:eastAsia="仿宋_GB2312" w:hAnsi="宋体" w:cs="仿宋_GB2312" w:hint="eastAsia"/>
          <w:color w:val="000000" w:themeColor="text1"/>
          <w:kern w:val="0"/>
          <w:sz w:val="32"/>
          <w:szCs w:val="32"/>
        </w:rPr>
        <w:t>2年</w:t>
      </w:r>
      <w:r w:rsidR="00425239" w:rsidRPr="00CA7A98">
        <w:rPr>
          <w:rFonts w:ascii="仿宋_GB2312" w:eastAsia="仿宋_GB2312" w:hAnsi="宋体" w:cs="仿宋_GB2312" w:hint="eastAsia"/>
          <w:color w:val="000000" w:themeColor="text1"/>
          <w:kern w:val="0"/>
          <w:sz w:val="32"/>
          <w:szCs w:val="32"/>
        </w:rPr>
        <w:t>2018-2019年的财务报表，包括资产负债表、现将流量表、损益表）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(9)</w:t>
      </w:r>
      <w:r w:rsidRPr="00CA7A98">
        <w:rPr>
          <w:rFonts w:ascii="仿宋_GB2312" w:eastAsia="仿宋_GB2312" w:hAnsi="宋体" w:cs="仿宋_GB2312" w:hint="eastAsia"/>
          <w:color w:val="000000" w:themeColor="text1"/>
          <w:kern w:val="0"/>
          <w:sz w:val="32"/>
          <w:szCs w:val="32"/>
        </w:rPr>
        <w:t>法定代表人资格证明书（原件）</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法定代表人授权书（原件，如法定代表人未到谈判现场需提供）</w:t>
      </w:r>
    </w:p>
    <w:p w:rsidR="00DE56DF" w:rsidRPr="00CA7A98" w:rsidRDefault="00427FDD">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11</w:t>
      </w: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报价方基本情况表</w:t>
      </w:r>
    </w:p>
    <w:p w:rsidR="00425239" w:rsidRPr="00CA7A98" w:rsidRDefault="00425239" w:rsidP="00425239">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12</w:t>
      </w:r>
      <w:r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谈判保证金缴纳凭证</w:t>
      </w:r>
      <w:r w:rsidRPr="00CA7A98">
        <w:rPr>
          <w:rFonts w:ascii="仿宋_GB2312" w:eastAsia="仿宋_GB2312" w:hAnsi="宋体" w:cs="Times New Roman" w:hint="eastAsia"/>
          <w:color w:val="000000" w:themeColor="text1"/>
          <w:kern w:val="0"/>
          <w:sz w:val="32"/>
          <w:szCs w:val="32"/>
        </w:rPr>
        <w:t>和</w:t>
      </w:r>
      <w:r w:rsidRPr="00CA7A98">
        <w:rPr>
          <w:rFonts w:ascii="仿宋_GB2312" w:eastAsia="仿宋_GB2312" w:hAnsi="宋体" w:cs="仿宋_GB2312" w:hint="eastAsia"/>
          <w:snapToGrid w:val="0"/>
          <w:color w:val="000000" w:themeColor="text1"/>
          <w:kern w:val="0"/>
          <w:sz w:val="32"/>
          <w:szCs w:val="32"/>
        </w:rPr>
        <w:t>基本账户信息相关证明材料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w:t>
      </w:r>
      <w:r w:rsidR="008176B6" w:rsidRPr="00CA7A98">
        <w:rPr>
          <w:rFonts w:ascii="仿宋_GB2312" w:eastAsia="仿宋_GB2312" w:hAnsi="宋体" w:cs="仿宋_GB2312" w:hint="eastAsia"/>
          <w:color w:val="000000" w:themeColor="text1"/>
          <w:kern w:val="0"/>
          <w:sz w:val="32"/>
          <w:szCs w:val="32"/>
        </w:rPr>
        <w:t>13</w:t>
      </w:r>
      <w:r w:rsidRPr="00CA7A98">
        <w:rPr>
          <w:rFonts w:ascii="仿宋_GB2312" w:eastAsia="仿宋_GB2312" w:hAnsi="宋体" w:cs="仿宋_GB2312"/>
          <w:color w:val="000000" w:themeColor="text1"/>
          <w:kern w:val="0"/>
          <w:sz w:val="32"/>
          <w:szCs w:val="32"/>
        </w:rPr>
        <w:t>)</w:t>
      </w:r>
      <w:r w:rsidRPr="00CA7A98">
        <w:rPr>
          <w:rFonts w:ascii="仿宋_GB2312" w:eastAsia="仿宋_GB2312" w:hAnsi="宋体" w:cs="仿宋_GB2312" w:hint="eastAsia"/>
          <w:color w:val="000000" w:themeColor="text1"/>
          <w:kern w:val="0"/>
          <w:sz w:val="32"/>
          <w:szCs w:val="32"/>
        </w:rPr>
        <w:t>报价方认为需要加以说明的其他内容</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（四）报价文件的格式规定和签署</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报价文件必须工整、规范、统一、清晰，采用</w:t>
      </w:r>
      <w:r w:rsidRPr="00CA7A98">
        <w:rPr>
          <w:rFonts w:ascii="仿宋_GB2312" w:eastAsia="仿宋_GB2312" w:hAnsi="宋体" w:cs="仿宋_GB2312"/>
          <w:color w:val="000000" w:themeColor="text1"/>
          <w:kern w:val="0"/>
          <w:sz w:val="32"/>
          <w:szCs w:val="32"/>
        </w:rPr>
        <w:t>A4</w:t>
      </w:r>
      <w:r w:rsidRPr="00CA7A98">
        <w:rPr>
          <w:rFonts w:ascii="仿宋_GB2312" w:eastAsia="仿宋_GB2312" w:hAnsi="宋体" w:cs="仿宋_GB2312" w:hint="eastAsia"/>
          <w:color w:val="000000" w:themeColor="text1"/>
          <w:kern w:val="0"/>
          <w:sz w:val="32"/>
          <w:szCs w:val="32"/>
        </w:rPr>
        <w:t>幅面纸胶装成册、标注页码。</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lastRenderedPageBreak/>
        <w:t>2.</w:t>
      </w:r>
      <w:r w:rsidRPr="00CA7A98">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报价方名称应当填写全称，同时加盖公章</w:t>
      </w:r>
      <w:r w:rsidRPr="00CA7A98">
        <w:rPr>
          <w:rFonts w:ascii="仿宋_GB2312" w:eastAsia="仿宋_GB2312" w:hAnsi="宋体" w:cs="仿宋_GB2312" w:hint="eastAsia"/>
          <w:snapToGrid w:val="0"/>
          <w:color w:val="000000" w:themeColor="text1"/>
          <w:kern w:val="0"/>
          <w:sz w:val="32"/>
          <w:szCs w:val="32"/>
        </w:rPr>
        <w:t>，</w:t>
      </w:r>
      <w:r w:rsidRPr="00CA7A98">
        <w:rPr>
          <w:rFonts w:ascii="仿宋_GB2312" w:eastAsia="仿宋_GB2312" w:hAnsi="宋体" w:cs="仿宋_GB2312" w:hint="eastAsia"/>
          <w:color w:val="000000" w:themeColor="text1"/>
          <w:kern w:val="0"/>
          <w:sz w:val="32"/>
          <w:szCs w:val="32"/>
          <w:lang w:val="zh-CN"/>
        </w:rPr>
        <w:t>公章与</w:t>
      </w:r>
      <w:r w:rsidRPr="00CA7A98">
        <w:rPr>
          <w:rFonts w:ascii="仿宋_GB2312" w:eastAsia="仿宋_GB2312" w:hAnsi="宋体" w:cs="仿宋_GB2312" w:hint="eastAsia"/>
          <w:snapToGrid w:val="0"/>
          <w:color w:val="000000" w:themeColor="text1"/>
          <w:kern w:val="0"/>
          <w:sz w:val="32"/>
          <w:szCs w:val="32"/>
        </w:rPr>
        <w:t>全称</w:t>
      </w:r>
      <w:r w:rsidRPr="00CA7A98">
        <w:rPr>
          <w:rFonts w:ascii="仿宋_GB2312" w:eastAsia="仿宋_GB2312" w:hAnsi="宋体" w:cs="仿宋_GB2312" w:hint="eastAsia"/>
          <w:color w:val="000000" w:themeColor="text1"/>
          <w:kern w:val="0"/>
          <w:sz w:val="32"/>
          <w:szCs w:val="32"/>
          <w:lang w:val="zh-CN"/>
        </w:rPr>
        <w:t>相符</w:t>
      </w:r>
      <w:r w:rsidRPr="00CA7A98">
        <w:rPr>
          <w:rFonts w:ascii="仿宋_GB2312" w:eastAsia="仿宋_GB2312" w:hAnsi="宋体" w:cs="仿宋_GB2312" w:hint="eastAsia"/>
          <w:color w:val="000000" w:themeColor="text1"/>
          <w:kern w:val="0"/>
          <w:sz w:val="32"/>
          <w:szCs w:val="32"/>
        </w:rPr>
        <w:t>。</w:t>
      </w:r>
    </w:p>
    <w:p w:rsidR="00BA7386" w:rsidRPr="00CA7A98" w:rsidRDefault="00427FDD" w:rsidP="00BA7386">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报价书、资格证明文件须单独封装。</w:t>
      </w:r>
      <w:r w:rsidR="00BA7386" w:rsidRPr="00CA7A98">
        <w:rPr>
          <w:rFonts w:ascii="仿宋_GB2312" w:eastAsia="仿宋_GB2312" w:hAnsi="宋体" w:cs="仿宋_GB2312" w:hint="eastAsia"/>
          <w:color w:val="000000" w:themeColor="text1"/>
          <w:kern w:val="0"/>
          <w:sz w:val="32"/>
          <w:szCs w:val="32"/>
        </w:rPr>
        <w:t>正本</w:t>
      </w:r>
      <w:r w:rsidR="00BA7386" w:rsidRPr="00CA7A98">
        <w:rPr>
          <w:rFonts w:ascii="仿宋_GB2312" w:eastAsia="仿宋_GB2312" w:hAnsi="宋体" w:cs="仿宋_GB2312" w:hint="eastAsia"/>
          <w:color w:val="000000" w:themeColor="text1"/>
          <w:kern w:val="0"/>
          <w:sz w:val="32"/>
          <w:szCs w:val="32"/>
          <w:u w:val="single"/>
        </w:rPr>
        <w:t>2</w:t>
      </w:r>
      <w:r w:rsidR="00BA7386" w:rsidRPr="00CA7A98">
        <w:rPr>
          <w:rFonts w:ascii="仿宋_GB2312" w:eastAsia="仿宋_GB2312" w:hAnsi="宋体" w:cs="仿宋_GB2312" w:hint="eastAsia"/>
          <w:color w:val="000000" w:themeColor="text1"/>
          <w:kern w:val="0"/>
          <w:sz w:val="32"/>
          <w:szCs w:val="32"/>
        </w:rPr>
        <w:t>份，副本</w:t>
      </w:r>
      <w:r w:rsidR="00BA7386" w:rsidRPr="00CA7A98">
        <w:rPr>
          <w:rFonts w:ascii="仿宋_GB2312" w:eastAsia="仿宋_GB2312" w:hAnsi="宋体" w:cs="仿宋_GB2312" w:hint="eastAsia"/>
          <w:color w:val="000000" w:themeColor="text1"/>
          <w:kern w:val="0"/>
          <w:sz w:val="32"/>
          <w:szCs w:val="32"/>
          <w:u w:val="single"/>
        </w:rPr>
        <w:t>2</w:t>
      </w:r>
      <w:r w:rsidR="00BA7386" w:rsidRPr="00CA7A98">
        <w:rPr>
          <w:rFonts w:ascii="仿宋_GB2312" w:eastAsia="仿宋_GB2312" w:hAnsi="宋体" w:cs="仿宋_GB2312" w:hint="eastAsia"/>
          <w:color w:val="000000" w:themeColor="text1"/>
          <w:kern w:val="0"/>
          <w:sz w:val="32"/>
          <w:szCs w:val="32"/>
        </w:rPr>
        <w:t>份，电子文档</w:t>
      </w:r>
      <w:r w:rsidR="00BA7386" w:rsidRPr="00CA7A98">
        <w:rPr>
          <w:rFonts w:ascii="仿宋_GB2312" w:eastAsia="仿宋_GB2312" w:hAnsi="宋体" w:cs="仿宋_GB2312" w:hint="eastAsia"/>
          <w:color w:val="000000" w:themeColor="text1"/>
          <w:kern w:val="0"/>
          <w:sz w:val="32"/>
          <w:szCs w:val="32"/>
          <w:u w:val="single"/>
        </w:rPr>
        <w:t>1</w:t>
      </w:r>
      <w:r w:rsidR="00BA7386" w:rsidRPr="00CA7A98">
        <w:rPr>
          <w:rFonts w:ascii="仿宋_GB2312" w:eastAsia="仿宋_GB2312" w:hAnsi="宋体" w:cs="仿宋_GB2312" w:hint="eastAsia"/>
          <w:color w:val="000000" w:themeColor="text1"/>
          <w:kern w:val="0"/>
          <w:sz w:val="32"/>
          <w:szCs w:val="32"/>
        </w:rPr>
        <w:t>份；其中，报价书一式</w:t>
      </w:r>
      <w:r w:rsidR="00BA7386" w:rsidRPr="00CA7A98">
        <w:rPr>
          <w:rFonts w:ascii="仿宋_GB2312" w:eastAsia="仿宋_GB2312" w:hAnsi="宋体" w:cs="仿宋_GB2312" w:hint="eastAsia"/>
          <w:color w:val="000000" w:themeColor="text1"/>
          <w:kern w:val="0"/>
          <w:sz w:val="32"/>
          <w:szCs w:val="32"/>
          <w:u w:val="single"/>
        </w:rPr>
        <w:t>2</w:t>
      </w:r>
      <w:r w:rsidR="00BA7386" w:rsidRPr="00CA7A98">
        <w:rPr>
          <w:rFonts w:ascii="仿宋_GB2312" w:eastAsia="仿宋_GB2312" w:hAnsi="宋体" w:cs="仿宋_GB2312" w:hint="eastAsia"/>
          <w:color w:val="000000" w:themeColor="text1"/>
          <w:kern w:val="0"/>
          <w:sz w:val="32"/>
          <w:szCs w:val="32"/>
        </w:rPr>
        <w:t>份，其中正本</w:t>
      </w:r>
      <w:r w:rsidR="00BA7386" w:rsidRPr="00CA7A98">
        <w:rPr>
          <w:rFonts w:ascii="仿宋_GB2312" w:eastAsia="仿宋_GB2312" w:hAnsi="宋体" w:cs="仿宋_GB2312"/>
          <w:color w:val="000000" w:themeColor="text1"/>
          <w:kern w:val="0"/>
          <w:sz w:val="32"/>
          <w:szCs w:val="32"/>
          <w:u w:val="single"/>
        </w:rPr>
        <w:t>1</w:t>
      </w:r>
      <w:r w:rsidR="00BA7386" w:rsidRPr="00CA7A98">
        <w:rPr>
          <w:rFonts w:ascii="仿宋_GB2312" w:eastAsia="仿宋_GB2312" w:hAnsi="宋体" w:cs="仿宋_GB2312" w:hint="eastAsia"/>
          <w:color w:val="000000" w:themeColor="text1"/>
          <w:kern w:val="0"/>
          <w:sz w:val="32"/>
          <w:szCs w:val="32"/>
        </w:rPr>
        <w:t>份，副本</w:t>
      </w:r>
      <w:r w:rsidR="00BA7386" w:rsidRPr="00CA7A98">
        <w:rPr>
          <w:rFonts w:ascii="仿宋_GB2312" w:eastAsia="仿宋_GB2312" w:hAnsi="宋体" w:cs="仿宋_GB2312"/>
          <w:color w:val="000000" w:themeColor="text1"/>
          <w:kern w:val="0"/>
          <w:sz w:val="32"/>
          <w:szCs w:val="32"/>
          <w:u w:val="single"/>
        </w:rPr>
        <w:t xml:space="preserve"> 1 </w:t>
      </w:r>
      <w:r w:rsidR="00BA7386" w:rsidRPr="00CA7A98">
        <w:rPr>
          <w:rFonts w:ascii="仿宋_GB2312" w:eastAsia="仿宋_GB2312" w:hAnsi="宋体" w:cs="仿宋_GB2312" w:hint="eastAsia"/>
          <w:color w:val="000000" w:themeColor="text1"/>
          <w:kern w:val="0"/>
          <w:sz w:val="32"/>
          <w:szCs w:val="32"/>
        </w:rPr>
        <w:t>份；资格证明文件一式</w:t>
      </w:r>
      <w:r w:rsidR="00BA7386" w:rsidRPr="00CA7A98">
        <w:rPr>
          <w:rFonts w:ascii="仿宋_GB2312" w:eastAsia="仿宋_GB2312" w:hAnsi="宋体" w:cs="仿宋_GB2312" w:hint="eastAsia"/>
          <w:color w:val="000000" w:themeColor="text1"/>
          <w:kern w:val="0"/>
          <w:sz w:val="32"/>
          <w:szCs w:val="32"/>
          <w:u w:val="single"/>
        </w:rPr>
        <w:t>2</w:t>
      </w:r>
      <w:r w:rsidR="00BA7386" w:rsidRPr="00CA7A98">
        <w:rPr>
          <w:rFonts w:ascii="仿宋_GB2312" w:eastAsia="仿宋_GB2312" w:hAnsi="宋体" w:cs="仿宋_GB2312" w:hint="eastAsia"/>
          <w:color w:val="000000" w:themeColor="text1"/>
          <w:kern w:val="0"/>
          <w:sz w:val="32"/>
          <w:szCs w:val="32"/>
        </w:rPr>
        <w:t>份，其中正本</w:t>
      </w:r>
      <w:r w:rsidR="00BA7386" w:rsidRPr="00CA7A98">
        <w:rPr>
          <w:rFonts w:ascii="仿宋_GB2312" w:eastAsia="仿宋_GB2312" w:hAnsi="宋体" w:cs="仿宋_GB2312"/>
          <w:color w:val="000000" w:themeColor="text1"/>
          <w:kern w:val="0"/>
          <w:sz w:val="32"/>
          <w:szCs w:val="32"/>
          <w:u w:val="single"/>
        </w:rPr>
        <w:t>1</w:t>
      </w:r>
      <w:r w:rsidR="00BA7386" w:rsidRPr="00CA7A98">
        <w:rPr>
          <w:rFonts w:ascii="仿宋_GB2312" w:eastAsia="仿宋_GB2312" w:hAnsi="宋体" w:cs="仿宋_GB2312" w:hint="eastAsia"/>
          <w:color w:val="000000" w:themeColor="text1"/>
          <w:kern w:val="0"/>
          <w:sz w:val="32"/>
          <w:szCs w:val="32"/>
        </w:rPr>
        <w:t>份，副本</w:t>
      </w:r>
      <w:r w:rsidR="00BA7386" w:rsidRPr="00CA7A98">
        <w:rPr>
          <w:rFonts w:ascii="仿宋_GB2312" w:eastAsia="仿宋_GB2312" w:hAnsi="宋体" w:cs="仿宋_GB2312"/>
          <w:color w:val="000000" w:themeColor="text1"/>
          <w:kern w:val="0"/>
          <w:sz w:val="32"/>
          <w:szCs w:val="32"/>
          <w:u w:val="single"/>
        </w:rPr>
        <w:t xml:space="preserve"> 1 </w:t>
      </w:r>
      <w:r w:rsidR="00BA7386" w:rsidRPr="00CA7A98">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CA7A98" w:rsidRDefault="00427FDD" w:rsidP="00BA7386">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报价文件必须打印或用黑色、蓝黑色墨水填写。</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报价文件必须由法定代表人或授权代表签署。</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8.</w:t>
      </w:r>
      <w:r w:rsidRPr="00CA7A98">
        <w:rPr>
          <w:rFonts w:ascii="仿宋_GB2312" w:eastAsia="仿宋_GB2312" w:hAnsi="宋体" w:cs="仿宋_GB2312" w:hint="eastAsia"/>
          <w:color w:val="000000" w:themeColor="text1"/>
          <w:kern w:val="0"/>
          <w:sz w:val="32"/>
          <w:szCs w:val="32"/>
        </w:rPr>
        <w:t>报价文件</w:t>
      </w:r>
      <w:r w:rsidRPr="00CA7A98">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（五）</w:t>
      </w:r>
      <w:r w:rsidRPr="00CA7A98">
        <w:rPr>
          <w:rFonts w:ascii="仿宋_GB2312" w:eastAsia="仿宋_GB2312" w:hAnsi="宋体" w:cs="仿宋_GB2312" w:hint="eastAsia"/>
          <w:snapToGrid w:val="0"/>
          <w:color w:val="000000" w:themeColor="text1"/>
          <w:kern w:val="0"/>
          <w:sz w:val="32"/>
          <w:szCs w:val="32"/>
        </w:rPr>
        <w:t>报价文件有效期</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color w:val="000000" w:themeColor="text1"/>
          <w:kern w:val="0"/>
          <w:sz w:val="32"/>
          <w:szCs w:val="32"/>
          <w:lang w:val="zh-CN"/>
        </w:rPr>
        <w:t>报价文件自提交截止之日起</w:t>
      </w:r>
      <w:r w:rsidRPr="00CA7A98">
        <w:rPr>
          <w:rFonts w:ascii="仿宋_GB2312" w:eastAsia="仿宋_GB2312" w:hAnsi="宋体" w:cs="仿宋_GB2312"/>
          <w:snapToGrid w:val="0"/>
          <w:color w:val="000000" w:themeColor="text1"/>
          <w:kern w:val="0"/>
          <w:sz w:val="32"/>
          <w:szCs w:val="32"/>
          <w:lang w:val="zh-CN"/>
        </w:rPr>
        <w:t>180</w:t>
      </w:r>
      <w:r w:rsidRPr="00CA7A98">
        <w:rPr>
          <w:rFonts w:ascii="仿宋_GB2312" w:eastAsia="仿宋_GB2312" w:hAnsi="宋体" w:cs="仿宋_GB2312" w:hint="eastAsia"/>
          <w:color w:val="000000" w:themeColor="text1"/>
          <w:kern w:val="0"/>
          <w:sz w:val="32"/>
          <w:szCs w:val="32"/>
          <w:lang w:val="zh-CN"/>
        </w:rPr>
        <w:t>日内保持有效。</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2.</w:t>
      </w:r>
      <w:r w:rsidRPr="00CA7A98">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w:t>
      </w:r>
      <w:r w:rsidRPr="00CA7A98">
        <w:rPr>
          <w:rFonts w:ascii="仿宋_GB2312" w:eastAsia="仿宋_GB2312" w:hAnsi="宋体" w:cs="仿宋_GB2312" w:hint="eastAsia"/>
          <w:color w:val="000000" w:themeColor="text1"/>
          <w:kern w:val="0"/>
          <w:sz w:val="32"/>
          <w:szCs w:val="32"/>
          <w:lang w:val="zh-CN"/>
        </w:rPr>
        <w:lastRenderedPageBreak/>
        <w:t>方拒绝延长有效期不影响退还谈判保证金。同意延长有效期的报价方不能修改报价文件。</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lang w:val="zh-CN"/>
        </w:rPr>
        <w:t>3.</w:t>
      </w:r>
      <w:r w:rsidRPr="00CA7A98">
        <w:rPr>
          <w:rFonts w:ascii="仿宋_GB2312" w:eastAsia="仿宋_GB2312" w:hAnsi="宋体" w:cs="仿宋_GB2312" w:hint="eastAsia"/>
          <w:color w:val="000000" w:themeColor="text1"/>
          <w:kern w:val="0"/>
          <w:sz w:val="32"/>
          <w:szCs w:val="32"/>
          <w:lang w:val="zh-CN"/>
        </w:rPr>
        <w:t>在采购过程中</w:t>
      </w:r>
      <w:r w:rsidRPr="00CA7A98">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DE56DF" w:rsidRPr="00CA7A98" w:rsidRDefault="00427FDD">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（六）谈判</w:t>
      </w:r>
      <w:r w:rsidRPr="00CA7A98">
        <w:rPr>
          <w:rFonts w:ascii="仿宋_GB2312" w:eastAsia="仿宋_GB2312" w:hAnsi="宋体" w:cs="仿宋_GB2312" w:hint="eastAsia"/>
          <w:snapToGrid w:val="0"/>
          <w:color w:val="000000" w:themeColor="text1"/>
          <w:kern w:val="0"/>
          <w:sz w:val="32"/>
          <w:szCs w:val="32"/>
        </w:rPr>
        <w:t>报价</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color w:val="000000" w:themeColor="text1"/>
          <w:kern w:val="0"/>
          <w:sz w:val="32"/>
          <w:szCs w:val="32"/>
          <w:lang w:val="zh-CN"/>
        </w:rPr>
        <w:t>所有报价均以人民币为货币单位</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lang w:val="zh-CN"/>
        </w:rPr>
        <w:t>所有单价和总价按照报价一览表和合同格式要求填报。</w:t>
      </w:r>
      <w:r w:rsidRPr="00CA7A98">
        <w:rPr>
          <w:rFonts w:ascii="仿宋_GB2312" w:eastAsia="仿宋_GB2312" w:hAnsi="宋体" w:cs="仿宋_GB2312" w:hint="eastAsia"/>
          <w:snapToGrid w:val="0"/>
          <w:color w:val="000000" w:themeColor="text1"/>
          <w:kern w:val="0"/>
          <w:sz w:val="32"/>
          <w:szCs w:val="32"/>
          <w:lang w:val="zh-CN"/>
        </w:rPr>
        <w:t>报价应包括货款、标准附件、备品备件、专用工具、包装、安装、调试、培训、保修等费用和税金。</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3.</w:t>
      </w:r>
      <w:r w:rsidRPr="00CA7A98">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lang w:val="zh-CN"/>
        </w:rPr>
        <w:t>4.</w:t>
      </w:r>
      <w:r w:rsidRPr="00CA7A98">
        <w:rPr>
          <w:rFonts w:ascii="仿宋_GB2312" w:eastAsia="仿宋_GB2312" w:hAnsi="宋体" w:cs="仿宋_GB2312" w:hint="eastAsia"/>
          <w:color w:val="000000" w:themeColor="text1"/>
          <w:kern w:val="0"/>
          <w:sz w:val="32"/>
          <w:szCs w:val="32"/>
          <w:lang w:val="zh-CN"/>
        </w:rPr>
        <w:t>报价方</w:t>
      </w:r>
      <w:r w:rsidRPr="00CA7A98">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谈判小组对报价</w:t>
      </w:r>
      <w:proofErr w:type="gramStart"/>
      <w:r w:rsidRPr="00CA7A98">
        <w:rPr>
          <w:rFonts w:ascii="仿宋_GB2312" w:eastAsia="仿宋_GB2312" w:hAnsi="宋体" w:cs="仿宋_GB2312" w:hint="eastAsia"/>
          <w:color w:val="000000" w:themeColor="text1"/>
          <w:kern w:val="0"/>
          <w:sz w:val="32"/>
          <w:szCs w:val="32"/>
        </w:rPr>
        <w:t>方每个</w:t>
      </w:r>
      <w:proofErr w:type="gramEnd"/>
      <w:r w:rsidRPr="00CA7A98">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w:t>
      </w:r>
      <w:r w:rsidRPr="00CA7A98">
        <w:rPr>
          <w:rFonts w:ascii="仿宋_GB2312" w:eastAsia="仿宋_GB2312" w:hAnsi="宋体" w:cs="仿宋_GB2312" w:hint="eastAsia"/>
          <w:color w:val="000000" w:themeColor="text1"/>
          <w:kern w:val="0"/>
          <w:sz w:val="32"/>
          <w:szCs w:val="32"/>
        </w:rPr>
        <w:lastRenderedPageBreak/>
        <w:t>提交相关证明材料，否则谈判小组有权视其为低价恶意竞争，否决其报价。</w:t>
      </w:r>
    </w:p>
    <w:p w:rsidR="00DE56DF" w:rsidRPr="00CA7A98" w:rsidRDefault="00427FDD">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（七）</w:t>
      </w:r>
      <w:r w:rsidRPr="00CA7A98">
        <w:rPr>
          <w:rFonts w:ascii="仿宋_GB2312" w:eastAsia="仿宋_GB2312" w:hAnsi="宋体" w:cs="仿宋_GB2312" w:hint="eastAsia"/>
          <w:snapToGrid w:val="0"/>
          <w:color w:val="000000" w:themeColor="text1"/>
          <w:kern w:val="0"/>
          <w:sz w:val="32"/>
          <w:szCs w:val="32"/>
        </w:rPr>
        <w:t>谈判保证金</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u w:val="single"/>
          <w:lang w:val="zh-CN"/>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color w:val="000000" w:themeColor="text1"/>
          <w:kern w:val="0"/>
          <w:sz w:val="32"/>
          <w:szCs w:val="32"/>
          <w:lang w:val="zh-CN"/>
        </w:rPr>
        <w:t>报价方应当在提交报价文件截止时间前向采购机构交纳</w:t>
      </w:r>
      <w:r w:rsidRPr="00CA7A98">
        <w:rPr>
          <w:rFonts w:ascii="仿宋_GB2312" w:eastAsia="仿宋_GB2312" w:hAnsi="宋体" w:cs="仿宋_GB2312"/>
          <w:color w:val="000000" w:themeColor="text1"/>
          <w:kern w:val="0"/>
          <w:sz w:val="32"/>
          <w:szCs w:val="32"/>
          <w:u w:val="single"/>
          <w:lang w:val="zh-CN"/>
        </w:rPr>
        <w:t xml:space="preserve"> 0.</w:t>
      </w:r>
      <w:r w:rsidR="007D4EE1" w:rsidRPr="00CA7A98">
        <w:rPr>
          <w:rFonts w:ascii="仿宋_GB2312" w:eastAsia="仿宋_GB2312" w:hAnsi="宋体" w:cs="仿宋_GB2312" w:hint="eastAsia"/>
          <w:color w:val="000000" w:themeColor="text1"/>
          <w:kern w:val="0"/>
          <w:sz w:val="32"/>
          <w:szCs w:val="32"/>
          <w:u w:val="single"/>
          <w:lang w:val="zh-CN"/>
        </w:rPr>
        <w:t>44</w:t>
      </w:r>
      <w:r w:rsidRPr="00CA7A98">
        <w:rPr>
          <w:rFonts w:ascii="仿宋_GB2312" w:eastAsia="仿宋_GB2312" w:hAnsi="宋体" w:cs="仿宋_GB2312" w:hint="eastAsia"/>
          <w:color w:val="000000" w:themeColor="text1"/>
          <w:kern w:val="0"/>
          <w:sz w:val="32"/>
          <w:szCs w:val="32"/>
          <w:lang w:val="zh-CN"/>
        </w:rPr>
        <w:t>万元谈判保证金</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谈判</w:t>
      </w:r>
      <w:r w:rsidRPr="00CA7A98">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个工作日内全额无息退还。</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有下列情况之一的，谈判保证金将被没收：</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谈判开始后，报价方撤回其报价文件的；</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谈判期间，报价方干扰谈判活动，造成严重影响和后果的；</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虚假报价、串通报价的；</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成交</w:t>
      </w:r>
      <w:proofErr w:type="gramStart"/>
      <w:r w:rsidRPr="00CA7A98">
        <w:rPr>
          <w:rFonts w:ascii="仿宋_GB2312" w:eastAsia="仿宋_GB2312" w:hAnsi="宋体" w:cs="仿宋_GB2312" w:hint="eastAsia"/>
          <w:color w:val="000000" w:themeColor="text1"/>
          <w:kern w:val="0"/>
          <w:sz w:val="32"/>
          <w:szCs w:val="32"/>
        </w:rPr>
        <w:t>供应商无正当</w:t>
      </w:r>
      <w:proofErr w:type="gramEnd"/>
      <w:r w:rsidRPr="00CA7A98">
        <w:rPr>
          <w:rFonts w:ascii="仿宋_GB2312" w:eastAsia="仿宋_GB2312" w:hAnsi="宋体" w:cs="仿宋_GB2312" w:hint="eastAsia"/>
          <w:color w:val="000000" w:themeColor="text1"/>
          <w:kern w:val="0"/>
          <w:sz w:val="32"/>
          <w:szCs w:val="32"/>
        </w:rPr>
        <w:t>理由放弃成交的；</w:t>
      </w:r>
    </w:p>
    <w:p w:rsidR="00DE56DF" w:rsidRPr="00CA7A98" w:rsidRDefault="00427FDD">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成交供应商不按规定签订合同的；</w:t>
      </w:r>
    </w:p>
    <w:p w:rsidR="00DE56DF" w:rsidRPr="00CA7A98" w:rsidRDefault="00427FDD" w:rsidP="008176B6">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其他违反国家和军队法律法规行为的。</w:t>
      </w:r>
    </w:p>
    <w:p w:rsidR="00DE56DF" w:rsidRPr="00CA7A98" w:rsidRDefault="00427FDD" w:rsidP="008176B6">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四、报价文件提交</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（一）报价文件密封及标记</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报价方应当将报价</w:t>
      </w:r>
      <w:r w:rsidRPr="00CA7A98">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CA7A98">
        <w:rPr>
          <w:rFonts w:ascii="仿宋_GB2312" w:eastAsia="仿宋_GB2312" w:hAnsi="宋体" w:cs="仿宋_GB2312" w:hint="eastAsia"/>
          <w:color w:val="000000" w:themeColor="text1"/>
          <w:kern w:val="0"/>
          <w:sz w:val="32"/>
          <w:szCs w:val="32"/>
          <w:lang w:val="zh-CN"/>
        </w:rPr>
        <w:t>处应当</w:t>
      </w:r>
      <w:proofErr w:type="gramEnd"/>
      <w:r w:rsidRPr="00CA7A98">
        <w:rPr>
          <w:rFonts w:ascii="仿宋_GB2312" w:eastAsia="仿宋_GB2312" w:hAnsi="宋体" w:cs="仿宋_GB2312" w:hint="eastAsia"/>
          <w:color w:val="000000" w:themeColor="text1"/>
          <w:kern w:val="0"/>
          <w:sz w:val="32"/>
          <w:szCs w:val="32"/>
          <w:lang w:val="zh-CN"/>
        </w:rPr>
        <w:t>有报价方单位公章，封面</w:t>
      </w:r>
      <w:r w:rsidRPr="00CA7A98">
        <w:rPr>
          <w:rFonts w:ascii="仿宋_GB2312" w:eastAsia="仿宋_GB2312" w:hAnsi="宋体" w:cs="仿宋_GB2312" w:hint="eastAsia"/>
          <w:color w:val="000000" w:themeColor="text1"/>
          <w:kern w:val="0"/>
          <w:sz w:val="32"/>
          <w:szCs w:val="32"/>
        </w:rPr>
        <w:t>上注明“报价文件、谈判项目名称、项目编号、</w:t>
      </w:r>
      <w:r w:rsidRPr="00CA7A98">
        <w:rPr>
          <w:rFonts w:ascii="仿宋_GB2312" w:eastAsia="仿宋_GB2312" w:hAnsi="宋体" w:cs="仿宋_GB2312" w:hint="eastAsia"/>
          <w:color w:val="000000" w:themeColor="text1"/>
          <w:kern w:val="0"/>
          <w:sz w:val="32"/>
          <w:szCs w:val="32"/>
          <w:lang w:val="zh-CN"/>
        </w:rPr>
        <w:t>报价方</w:t>
      </w:r>
      <w:r w:rsidRPr="00CA7A98">
        <w:rPr>
          <w:rFonts w:ascii="仿宋_GB2312" w:eastAsia="仿宋_GB2312" w:hAnsi="宋体" w:cs="仿宋_GB2312" w:hint="eastAsia"/>
          <w:color w:val="000000" w:themeColor="text1"/>
          <w:kern w:val="0"/>
          <w:sz w:val="32"/>
          <w:szCs w:val="32"/>
        </w:rPr>
        <w:t>名称”和“谈判时启封”字样。</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lastRenderedPageBreak/>
        <w:t>2.</w:t>
      </w:r>
      <w:r w:rsidRPr="00CA7A98">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3.</w:t>
      </w:r>
      <w:r w:rsidRPr="00CA7A98">
        <w:rPr>
          <w:rFonts w:ascii="仿宋_GB2312" w:eastAsia="仿宋_GB2312" w:hAnsi="宋体" w:cs="仿宋_GB2312" w:hint="eastAsia"/>
          <w:color w:val="000000" w:themeColor="text1"/>
          <w:kern w:val="0"/>
          <w:sz w:val="32"/>
          <w:szCs w:val="32"/>
          <w:lang w:val="zh-CN"/>
        </w:rPr>
        <w:t>电报、电话、电传、邮寄等形式的报价文件概不接受。</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4.</w:t>
      </w:r>
      <w:r w:rsidRPr="00CA7A98">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（二）</w:t>
      </w:r>
      <w:r w:rsidRPr="00CA7A98">
        <w:rPr>
          <w:rFonts w:ascii="仿宋_GB2312" w:eastAsia="仿宋_GB2312" w:hAnsi="宋体" w:cs="仿宋_GB2312" w:hint="eastAsia"/>
          <w:snapToGrid w:val="0"/>
          <w:color w:val="000000" w:themeColor="text1"/>
          <w:kern w:val="0"/>
          <w:sz w:val="32"/>
          <w:szCs w:val="32"/>
        </w:rPr>
        <w:t>报价文件的修改和撤回</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1.</w:t>
      </w:r>
      <w:r w:rsidRPr="00CA7A98">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2.</w:t>
      </w:r>
      <w:r w:rsidRPr="00CA7A98">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3.</w:t>
      </w:r>
      <w:r w:rsidRPr="00CA7A98">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CA7A98" w:rsidRDefault="00427FDD" w:rsidP="008176B6">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lang w:val="zh-CN"/>
        </w:rPr>
        <w:t>4.</w:t>
      </w:r>
      <w:r w:rsidRPr="00CA7A98">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DE56DF" w:rsidRPr="00CA7A98" w:rsidRDefault="00427FDD">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五、谈判报价与评审</w:t>
      </w:r>
    </w:p>
    <w:p w:rsidR="00BA7386"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（一）开标</w:t>
      </w:r>
    </w:p>
    <w:p w:rsidR="00BA7386"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1.竞标人不足3家的不得开标。</w:t>
      </w:r>
    </w:p>
    <w:p w:rsidR="00BA7386"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lastRenderedPageBreak/>
        <w:t>2.采购人按谈判文件规定的时间、地点开标。开标大会由采购人主持，竞标人和有关方面代表参加。评标委员会成员不得参加开标大会。</w:t>
      </w:r>
    </w:p>
    <w:p w:rsidR="00BA7386"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3.开标前，检查谈判保证金的缴纳凭证原件、基本账户信息证明材料原件</w:t>
      </w:r>
      <w:r w:rsidR="005643F6">
        <w:rPr>
          <w:rFonts w:ascii="仿宋_GB2312" w:eastAsia="仿宋_GB2312" w:hAnsi="宋体" w:cs="仿宋_GB2312" w:hint="eastAsia"/>
          <w:snapToGrid w:val="0"/>
          <w:color w:val="000000" w:themeColor="text1"/>
          <w:kern w:val="0"/>
          <w:sz w:val="32"/>
          <w:szCs w:val="32"/>
        </w:rPr>
        <w:t>（若提供银行A4证明材料的需加盖银行业务公章）</w:t>
      </w:r>
      <w:r w:rsidRPr="00CA7A98">
        <w:rPr>
          <w:rFonts w:ascii="仿宋_GB2312" w:eastAsia="仿宋_GB2312" w:hAnsi="宋体" w:cs="仿宋_GB2312" w:hint="eastAsia"/>
          <w:snapToGrid w:val="0"/>
          <w:color w:val="000000" w:themeColor="text1"/>
          <w:kern w:val="0"/>
          <w:sz w:val="32"/>
          <w:szCs w:val="32"/>
        </w:rPr>
        <w:t>，法定代表人身份证明及身份证或法定代表人授权委托书及身份证，未按谈判文件要求提供的报价文件无效，采购人要求其退场。</w:t>
      </w:r>
    </w:p>
    <w:p w:rsidR="00BA7386"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4.开标前，由采购人委托的公证机构</w:t>
      </w:r>
      <w:proofErr w:type="gramStart"/>
      <w:r w:rsidRPr="00CA7A98">
        <w:rPr>
          <w:rFonts w:ascii="仿宋_GB2312" w:eastAsia="仿宋_GB2312" w:hAnsi="宋体" w:cs="仿宋_GB2312" w:hint="eastAsia"/>
          <w:snapToGrid w:val="0"/>
          <w:color w:val="000000" w:themeColor="text1"/>
          <w:kern w:val="0"/>
          <w:sz w:val="32"/>
          <w:szCs w:val="32"/>
        </w:rPr>
        <w:t>或监标</w:t>
      </w:r>
      <w:proofErr w:type="gramEnd"/>
      <w:r w:rsidRPr="00CA7A98">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DE56DF" w:rsidRPr="00CA7A98" w:rsidRDefault="00BA7386" w:rsidP="00BA7386">
      <w:pPr>
        <w:ind w:firstLineChars="200" w:firstLine="622"/>
        <w:rPr>
          <w:rFonts w:ascii="仿宋_GB2312" w:eastAsia="仿宋_GB2312" w:hAnsi="宋体" w:cs="仿宋_GB2312"/>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CA7A98">
        <w:rPr>
          <w:rFonts w:ascii="仿宋_GB2312" w:eastAsia="仿宋_GB2312" w:hAnsi="宋体" w:cs="仿宋_GB2312" w:hint="eastAsia"/>
          <w:snapToGrid w:val="0"/>
          <w:color w:val="000000" w:themeColor="text1"/>
          <w:kern w:val="0"/>
          <w:sz w:val="32"/>
          <w:szCs w:val="32"/>
        </w:rPr>
        <w:t>作出</w:t>
      </w:r>
      <w:proofErr w:type="gramEnd"/>
      <w:r w:rsidRPr="00CA7A98">
        <w:rPr>
          <w:rFonts w:ascii="仿宋_GB2312" w:eastAsia="仿宋_GB2312" w:hAnsi="宋体" w:cs="仿宋_GB2312" w:hint="eastAsia"/>
          <w:snapToGrid w:val="0"/>
          <w:color w:val="000000" w:themeColor="text1"/>
          <w:kern w:val="0"/>
          <w:sz w:val="32"/>
          <w:szCs w:val="32"/>
        </w:rPr>
        <w:t>答复。采购人同时做开标记录。</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w:t>
      </w:r>
      <w:r w:rsidR="00BA7386" w:rsidRPr="00CA7A98">
        <w:rPr>
          <w:rFonts w:ascii="仿宋_GB2312" w:eastAsia="仿宋_GB2312" w:hAnsi="宋体" w:cs="仿宋_GB2312" w:hint="eastAsia"/>
          <w:snapToGrid w:val="0"/>
          <w:color w:val="000000" w:themeColor="text1"/>
          <w:kern w:val="0"/>
          <w:sz w:val="32"/>
          <w:szCs w:val="32"/>
        </w:rPr>
        <w:t>二</w:t>
      </w:r>
      <w:r w:rsidRPr="00CA7A98">
        <w:rPr>
          <w:rFonts w:ascii="仿宋_GB2312" w:eastAsia="仿宋_GB2312" w:hAnsi="宋体" w:cs="仿宋_GB2312" w:hint="eastAsia"/>
          <w:snapToGrid w:val="0"/>
          <w:color w:val="000000" w:themeColor="text1"/>
          <w:kern w:val="0"/>
          <w:sz w:val="32"/>
          <w:szCs w:val="32"/>
        </w:rPr>
        <w:t>）谈判小组</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采购机构根据规定组建谈判小组。其成员由经济、技术等方面的专家和采购机构代表组成，其中技术、经济类专家不少于三分之二。</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w:t>
      </w:r>
      <w:r w:rsidR="00BA7386" w:rsidRPr="00CA7A98">
        <w:rPr>
          <w:rFonts w:ascii="仿宋_GB2312" w:eastAsia="仿宋_GB2312" w:hAnsi="宋体" w:cs="仿宋_GB2312" w:hint="eastAsia"/>
          <w:snapToGrid w:val="0"/>
          <w:color w:val="000000" w:themeColor="text1"/>
          <w:kern w:val="0"/>
          <w:sz w:val="32"/>
          <w:szCs w:val="32"/>
        </w:rPr>
        <w:t>三</w:t>
      </w:r>
      <w:r w:rsidRPr="00CA7A98">
        <w:rPr>
          <w:rFonts w:ascii="仿宋_GB2312" w:eastAsia="仿宋_GB2312" w:hAnsi="宋体" w:cs="仿宋_GB2312" w:hint="eastAsia"/>
          <w:snapToGrid w:val="0"/>
          <w:color w:val="000000" w:themeColor="text1"/>
          <w:kern w:val="0"/>
          <w:sz w:val="32"/>
          <w:szCs w:val="32"/>
        </w:rPr>
        <w:t>）谈判方式</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本次谈判采取</w:t>
      </w:r>
      <w:r w:rsidRPr="00CA7A98">
        <w:rPr>
          <w:rFonts w:ascii="仿宋_GB2312" w:eastAsia="仿宋_GB2312" w:hAnsi="宋体" w:cs="仿宋_GB2312"/>
          <w:snapToGrid w:val="0"/>
          <w:color w:val="000000" w:themeColor="text1"/>
          <w:kern w:val="0"/>
          <w:sz w:val="32"/>
          <w:szCs w:val="32"/>
        </w:rPr>
        <w:t>2</w:t>
      </w:r>
      <w:r w:rsidRPr="00CA7A98">
        <w:rPr>
          <w:rFonts w:ascii="仿宋_GB2312" w:eastAsia="仿宋_GB2312" w:hAnsi="宋体" w:cs="仿宋_GB2312" w:hint="eastAsia"/>
          <w:snapToGrid w:val="0"/>
          <w:color w:val="000000" w:themeColor="text1"/>
          <w:kern w:val="0"/>
          <w:sz w:val="32"/>
          <w:szCs w:val="32"/>
        </w:rPr>
        <w:t>轮谈判</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w:t>
      </w:r>
      <w:r w:rsidR="00BA7386" w:rsidRPr="00CA7A98">
        <w:rPr>
          <w:rFonts w:ascii="仿宋_GB2312" w:eastAsia="仿宋_GB2312" w:hAnsi="宋体" w:cs="仿宋_GB2312" w:hint="eastAsia"/>
          <w:snapToGrid w:val="0"/>
          <w:color w:val="000000" w:themeColor="text1"/>
          <w:kern w:val="0"/>
          <w:sz w:val="32"/>
          <w:szCs w:val="32"/>
        </w:rPr>
        <w:t>四</w:t>
      </w:r>
      <w:r w:rsidRPr="00CA7A98">
        <w:rPr>
          <w:rFonts w:ascii="仿宋_GB2312" w:eastAsia="仿宋_GB2312" w:hAnsi="宋体" w:cs="仿宋_GB2312" w:hint="eastAsia"/>
          <w:snapToGrid w:val="0"/>
          <w:color w:val="000000" w:themeColor="text1"/>
          <w:kern w:val="0"/>
          <w:sz w:val="32"/>
          <w:szCs w:val="32"/>
        </w:rPr>
        <w:t>）评审要求</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评审原则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(1)</w:t>
      </w:r>
      <w:r w:rsidRPr="00CA7A98">
        <w:rPr>
          <w:rFonts w:ascii="仿宋_GB2312" w:eastAsia="仿宋_GB2312" w:hAnsi="宋体" w:cs="仿宋_GB2312" w:hint="eastAsia"/>
          <w:color w:val="000000" w:themeColor="text1"/>
          <w:kern w:val="0"/>
          <w:sz w:val="32"/>
          <w:szCs w:val="32"/>
        </w:rPr>
        <w:t>严格遵守公平、公正、择优的原则；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对所有响应谈判文件实质性要求的报价方一视同仁；</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snapToGrid w:val="0"/>
          <w:color w:val="000000" w:themeColor="text1"/>
          <w:kern w:val="0"/>
          <w:sz w:val="32"/>
          <w:szCs w:val="32"/>
          <w:lang w:val="zh-CN"/>
        </w:rPr>
        <w:t>(4)</w:t>
      </w:r>
      <w:r w:rsidRPr="00CA7A98">
        <w:rPr>
          <w:rFonts w:ascii="仿宋_GB2312" w:eastAsia="仿宋_GB2312" w:hAnsi="宋体" w:cs="仿宋_GB2312" w:hint="eastAsia"/>
          <w:snapToGrid w:val="0"/>
          <w:color w:val="000000" w:themeColor="text1"/>
          <w:kern w:val="0"/>
          <w:sz w:val="32"/>
          <w:szCs w:val="32"/>
          <w:lang w:val="zh-CN"/>
        </w:rPr>
        <w:t>报价最低不作为成交的保证。</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评审有关要求</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w:t>
      </w:r>
      <w:r w:rsidR="00BA7386" w:rsidRPr="00CA7A98">
        <w:rPr>
          <w:rFonts w:ascii="仿宋_GB2312" w:eastAsia="仿宋_GB2312" w:hAnsi="宋体" w:cs="仿宋_GB2312" w:hint="eastAsia"/>
          <w:color w:val="000000" w:themeColor="text1"/>
          <w:kern w:val="0"/>
          <w:sz w:val="32"/>
          <w:szCs w:val="32"/>
        </w:rPr>
        <w:t>五</w:t>
      </w:r>
      <w:r w:rsidRPr="00CA7A98">
        <w:rPr>
          <w:rFonts w:ascii="仿宋_GB2312" w:eastAsia="仿宋_GB2312" w:hAnsi="宋体" w:cs="仿宋_GB2312" w:hint="eastAsia"/>
          <w:color w:val="000000" w:themeColor="text1"/>
          <w:kern w:val="0"/>
          <w:sz w:val="32"/>
          <w:szCs w:val="32"/>
        </w:rPr>
        <w:t>）评审方法</w:t>
      </w:r>
    </w:p>
    <w:p w:rsidR="00DE56DF" w:rsidRPr="00CA7A98" w:rsidRDefault="00427FDD">
      <w:pPr>
        <w:ind w:firstLineChars="200" w:firstLine="622"/>
        <w:rPr>
          <w:rFonts w:ascii="仿宋_GB2312" w:eastAsia="仿宋_GB2312" w:hAnsi="宋体" w:cs="Times New Roman"/>
          <w:color w:val="000000" w:themeColor="text1"/>
          <w:sz w:val="32"/>
          <w:szCs w:val="32"/>
        </w:rPr>
      </w:pPr>
      <w:r w:rsidRPr="00CA7A98">
        <w:rPr>
          <w:rFonts w:ascii="仿宋_GB2312" w:eastAsia="仿宋_GB2312" w:hAnsi="宋体" w:cs="仿宋_GB2312" w:hint="eastAsia"/>
          <w:color w:val="000000" w:themeColor="text1"/>
          <w:sz w:val="32"/>
          <w:szCs w:val="32"/>
        </w:rPr>
        <w:t>综合评分法。技术和商务评审总得分由高到低顺序排列，</w:t>
      </w:r>
      <w:r w:rsidR="00CE5D6F" w:rsidRPr="00CA7A98">
        <w:rPr>
          <w:rFonts w:ascii="仿宋_GB2312" w:eastAsia="仿宋_GB2312" w:hAnsi="宋体" w:cs="仿宋_GB2312" w:hint="eastAsia"/>
          <w:color w:val="000000" w:themeColor="text1"/>
          <w:sz w:val="32"/>
          <w:szCs w:val="32"/>
        </w:rPr>
        <w:t>推荐3名</w:t>
      </w:r>
      <w:proofErr w:type="gramStart"/>
      <w:r w:rsidR="00CE5D6F" w:rsidRPr="00CA7A98">
        <w:rPr>
          <w:rFonts w:ascii="仿宋_GB2312" w:eastAsia="仿宋_GB2312" w:hAnsi="宋体" w:cs="仿宋_GB2312" w:hint="eastAsia"/>
          <w:color w:val="000000" w:themeColor="text1"/>
          <w:sz w:val="32"/>
          <w:szCs w:val="32"/>
        </w:rPr>
        <w:t>预成交</w:t>
      </w:r>
      <w:proofErr w:type="gramEnd"/>
      <w:r w:rsidR="00CE5D6F" w:rsidRPr="00CA7A98">
        <w:rPr>
          <w:rFonts w:ascii="仿宋_GB2312" w:eastAsia="仿宋_GB2312" w:hAnsi="宋体" w:cs="仿宋_GB2312" w:hint="eastAsia"/>
          <w:color w:val="000000" w:themeColor="text1"/>
          <w:sz w:val="32"/>
          <w:szCs w:val="32"/>
        </w:rPr>
        <w:t>供应商，总得分</w:t>
      </w:r>
      <w:r w:rsidRPr="00CA7A98">
        <w:rPr>
          <w:rFonts w:ascii="仿宋_GB2312" w:eastAsia="仿宋_GB2312" w:hAnsi="宋体" w:cs="仿宋_GB2312" w:hint="eastAsia"/>
          <w:color w:val="000000" w:themeColor="text1"/>
          <w:sz w:val="32"/>
          <w:szCs w:val="32"/>
        </w:rPr>
        <w:t>最高的报价方作为</w:t>
      </w:r>
      <w:proofErr w:type="gramStart"/>
      <w:r w:rsidRPr="00CA7A98">
        <w:rPr>
          <w:rFonts w:ascii="仿宋_GB2312" w:eastAsia="仿宋_GB2312" w:hAnsi="宋体" w:cs="仿宋_GB2312" w:hint="eastAsia"/>
          <w:color w:val="000000" w:themeColor="text1"/>
          <w:sz w:val="32"/>
          <w:szCs w:val="32"/>
        </w:rPr>
        <w:t>预成交</w:t>
      </w:r>
      <w:proofErr w:type="gramEnd"/>
      <w:r w:rsidRPr="00CA7A98">
        <w:rPr>
          <w:rFonts w:ascii="仿宋_GB2312" w:eastAsia="仿宋_GB2312" w:hAnsi="宋体" w:cs="仿宋_GB2312" w:hint="eastAsia"/>
          <w:color w:val="000000" w:themeColor="text1"/>
          <w:sz w:val="32"/>
          <w:szCs w:val="32"/>
        </w:rPr>
        <w:t>供应商；得分相同的，按照报价由低到高顺序排列；得分且报价相同的，按照技术评审得分由高到低顺序排列。</w:t>
      </w:r>
    </w:p>
    <w:p w:rsidR="00DE56DF" w:rsidRPr="00CA7A98" w:rsidRDefault="00427FDD">
      <w:pPr>
        <w:ind w:firstLineChars="200" w:firstLine="622"/>
        <w:rPr>
          <w:rFonts w:ascii="仿宋_GB2312" w:eastAsia="仿宋_GB2312" w:hAnsi="宋体" w:cs="Times New Roman"/>
          <w:color w:val="000000" w:themeColor="text1"/>
          <w:sz w:val="32"/>
          <w:szCs w:val="32"/>
        </w:rPr>
      </w:pPr>
      <w:r w:rsidRPr="00CA7A98">
        <w:rPr>
          <w:rFonts w:ascii="仿宋_GB2312" w:eastAsia="仿宋_GB2312" w:hAnsi="宋体" w:cs="仿宋_GB2312" w:hint="eastAsia"/>
          <w:color w:val="000000" w:themeColor="text1"/>
          <w:sz w:val="32"/>
          <w:szCs w:val="32"/>
        </w:rPr>
        <w:t>谈判小组成员技术、商务（不含价格因素）最终评分偏离谈判小组全体成员评分均值±</w:t>
      </w:r>
      <w:r w:rsidRPr="00CA7A98">
        <w:rPr>
          <w:rFonts w:ascii="仿宋_GB2312" w:eastAsia="仿宋_GB2312" w:hAnsi="宋体" w:cs="仿宋_GB2312"/>
          <w:color w:val="000000" w:themeColor="text1"/>
          <w:sz w:val="32"/>
          <w:szCs w:val="32"/>
        </w:rPr>
        <w:t>20%</w:t>
      </w:r>
      <w:r w:rsidRPr="00CA7A98">
        <w:rPr>
          <w:rFonts w:ascii="仿宋_GB2312" w:eastAsia="仿宋_GB2312" w:hAnsi="宋体" w:cs="仿宋_GB2312" w:hint="eastAsia"/>
          <w:color w:val="000000" w:themeColor="text1"/>
          <w:sz w:val="32"/>
          <w:szCs w:val="32"/>
        </w:rPr>
        <w:t>的，该成员的评分将被剔除，以其他评委的评分均值计算，作为该成员的评分计入总分值；谈判小</w:t>
      </w:r>
      <w:r w:rsidRPr="00CA7A98">
        <w:rPr>
          <w:rFonts w:ascii="仿宋_GB2312" w:eastAsia="仿宋_GB2312" w:hAnsi="宋体" w:cs="仿宋_GB2312" w:hint="eastAsia"/>
          <w:color w:val="000000" w:themeColor="text1"/>
          <w:sz w:val="32"/>
          <w:szCs w:val="32"/>
        </w:rPr>
        <w:lastRenderedPageBreak/>
        <w:t>组所有成员评分均超出±</w:t>
      </w:r>
      <w:r w:rsidRPr="00CA7A98">
        <w:rPr>
          <w:rFonts w:ascii="仿宋_GB2312" w:eastAsia="仿宋_GB2312" w:hAnsi="宋体" w:cs="仿宋_GB2312"/>
          <w:color w:val="000000" w:themeColor="text1"/>
          <w:sz w:val="32"/>
          <w:szCs w:val="32"/>
        </w:rPr>
        <w:t>20%</w:t>
      </w:r>
      <w:r w:rsidRPr="00CA7A98">
        <w:rPr>
          <w:rFonts w:ascii="仿宋_GB2312" w:eastAsia="仿宋_GB2312" w:hAnsi="宋体" w:cs="仿宋_GB2312" w:hint="eastAsia"/>
          <w:color w:val="000000" w:themeColor="text1"/>
          <w:sz w:val="32"/>
          <w:szCs w:val="32"/>
        </w:rPr>
        <w:t>时，直接以全体成员评分均值计算，不再剔除。</w:t>
      </w:r>
    </w:p>
    <w:p w:rsidR="00DE56DF" w:rsidRPr="00CA7A98" w:rsidRDefault="00427FDD">
      <w:pPr>
        <w:ind w:firstLineChars="200" w:firstLine="622"/>
        <w:rPr>
          <w:rFonts w:ascii="仿宋_GB2312" w:eastAsia="仿宋_GB2312" w:hAnsi="宋体" w:cs="Times New Roman"/>
          <w:color w:val="000000" w:themeColor="text1"/>
          <w:sz w:val="32"/>
          <w:szCs w:val="32"/>
        </w:rPr>
      </w:pPr>
      <w:r w:rsidRPr="00CA7A98">
        <w:rPr>
          <w:rFonts w:ascii="仿宋_GB2312" w:eastAsia="仿宋_GB2312" w:hAnsi="宋体" w:cs="仿宋_GB2312" w:hint="eastAsia"/>
          <w:color w:val="000000" w:themeColor="text1"/>
          <w:sz w:val="32"/>
          <w:szCs w:val="32"/>
        </w:rPr>
        <w:t>采用综合评分法评审时，报价方报价高于全体有效报价方报价平均值</w:t>
      </w:r>
      <w:r w:rsidRPr="00CA7A98">
        <w:rPr>
          <w:rFonts w:ascii="仿宋_GB2312" w:eastAsia="仿宋_GB2312" w:hAnsi="宋体" w:cs="仿宋_GB2312"/>
          <w:color w:val="000000" w:themeColor="text1"/>
          <w:sz w:val="32"/>
          <w:szCs w:val="32"/>
        </w:rPr>
        <w:t>40%</w:t>
      </w:r>
      <w:r w:rsidRPr="00CA7A98">
        <w:rPr>
          <w:rFonts w:ascii="仿宋_GB2312" w:eastAsia="仿宋_GB2312" w:hAnsi="宋体" w:cs="仿宋_GB2312" w:hint="eastAsia"/>
          <w:color w:val="000000" w:themeColor="text1"/>
          <w:sz w:val="32"/>
          <w:szCs w:val="32"/>
        </w:rPr>
        <w:t>以上的，不得推荐为</w:t>
      </w:r>
      <w:proofErr w:type="gramStart"/>
      <w:r w:rsidRPr="00CA7A98">
        <w:rPr>
          <w:rFonts w:ascii="仿宋_GB2312" w:eastAsia="仿宋_GB2312" w:hAnsi="宋体" w:cs="仿宋_GB2312" w:hint="eastAsia"/>
          <w:color w:val="000000" w:themeColor="text1"/>
          <w:sz w:val="32"/>
          <w:szCs w:val="32"/>
        </w:rPr>
        <w:t>预成交</w:t>
      </w:r>
      <w:proofErr w:type="gramEnd"/>
      <w:r w:rsidRPr="00CA7A98">
        <w:rPr>
          <w:rFonts w:ascii="仿宋_GB2312" w:eastAsia="仿宋_GB2312" w:hAnsi="宋体" w:cs="仿宋_GB2312" w:hint="eastAsia"/>
          <w:color w:val="000000" w:themeColor="text1"/>
          <w:sz w:val="32"/>
          <w:szCs w:val="32"/>
        </w:rPr>
        <w:t>供应商。报价方的技术、商务（不含价格因素）得分低于全体有效报价方的技术、商务得分平均值</w:t>
      </w:r>
      <w:r w:rsidRPr="00CA7A98">
        <w:rPr>
          <w:rFonts w:ascii="仿宋_GB2312" w:eastAsia="仿宋_GB2312" w:hAnsi="宋体" w:cs="仿宋_GB2312"/>
          <w:color w:val="000000" w:themeColor="text1"/>
          <w:sz w:val="32"/>
          <w:szCs w:val="32"/>
        </w:rPr>
        <w:t>30%</w:t>
      </w:r>
      <w:r w:rsidRPr="00CA7A98">
        <w:rPr>
          <w:rFonts w:ascii="仿宋_GB2312" w:eastAsia="仿宋_GB2312" w:hAnsi="宋体" w:cs="仿宋_GB2312" w:hint="eastAsia"/>
          <w:color w:val="000000" w:themeColor="text1"/>
          <w:sz w:val="32"/>
          <w:szCs w:val="32"/>
        </w:rPr>
        <w:t>以上的，不得推荐为</w:t>
      </w:r>
      <w:proofErr w:type="gramStart"/>
      <w:r w:rsidRPr="00CA7A98">
        <w:rPr>
          <w:rFonts w:ascii="仿宋_GB2312" w:eastAsia="仿宋_GB2312" w:hAnsi="宋体" w:cs="仿宋_GB2312" w:hint="eastAsia"/>
          <w:color w:val="000000" w:themeColor="text1"/>
          <w:sz w:val="32"/>
          <w:szCs w:val="32"/>
        </w:rPr>
        <w:t>预成交</w:t>
      </w:r>
      <w:proofErr w:type="gramEnd"/>
      <w:r w:rsidRPr="00CA7A98">
        <w:rPr>
          <w:rFonts w:ascii="仿宋_GB2312" w:eastAsia="仿宋_GB2312" w:hAnsi="宋体" w:cs="仿宋_GB2312" w:hint="eastAsia"/>
          <w:color w:val="000000" w:themeColor="text1"/>
          <w:sz w:val="32"/>
          <w:szCs w:val="32"/>
        </w:rPr>
        <w:t>供应商。</w:t>
      </w:r>
    </w:p>
    <w:p w:rsidR="00DE56DF" w:rsidRPr="00CA7A98" w:rsidRDefault="00DE56DF">
      <w:pPr>
        <w:ind w:firstLineChars="200" w:firstLine="542"/>
        <w:rPr>
          <w:rFonts w:ascii="宋体" w:cs="Times New Roman"/>
          <w:color w:val="000000" w:themeColor="text1"/>
          <w:kern w:val="0"/>
          <w:sz w:val="28"/>
          <w:szCs w:val="28"/>
        </w:rPr>
      </w:pPr>
    </w:p>
    <w:p w:rsidR="00DE56DF" w:rsidRPr="00CA7A98" w:rsidRDefault="00427FDD">
      <w:pPr>
        <w:rPr>
          <w:rFonts w:ascii="黑体" w:eastAsia="黑体" w:hAnsi="黑体" w:cs="黑体"/>
          <w:color w:val="000000" w:themeColor="text1"/>
          <w:kern w:val="0"/>
          <w:sz w:val="32"/>
          <w:szCs w:val="32"/>
        </w:rPr>
      </w:pPr>
      <w:r w:rsidRPr="00CA7A98">
        <w:rPr>
          <w:rFonts w:ascii="Times New Roman" w:hAnsi="Times New Roman" w:cs="Times New Roman"/>
          <w:color w:val="000000" w:themeColor="text1"/>
          <w:kern w:val="0"/>
          <w:sz w:val="28"/>
          <w:szCs w:val="28"/>
        </w:rPr>
        <w:br w:type="page"/>
      </w:r>
      <w:r w:rsidRPr="00CA7A98">
        <w:rPr>
          <w:rFonts w:ascii="黑体" w:eastAsia="黑体" w:hAnsi="黑体" w:cs="黑体" w:hint="eastAsia"/>
          <w:color w:val="000000" w:themeColor="text1"/>
          <w:kern w:val="0"/>
          <w:sz w:val="32"/>
          <w:szCs w:val="32"/>
        </w:rPr>
        <w:lastRenderedPageBreak/>
        <w:t>表</w:t>
      </w:r>
      <w:r w:rsidRPr="00CA7A98">
        <w:rPr>
          <w:rFonts w:ascii="黑体" w:eastAsia="黑体" w:hAnsi="黑体" w:cs="黑体"/>
          <w:color w:val="000000" w:themeColor="text1"/>
          <w:kern w:val="0"/>
          <w:sz w:val="32"/>
          <w:szCs w:val="32"/>
        </w:rPr>
        <w:t>1</w:t>
      </w:r>
    </w:p>
    <w:p w:rsidR="00DE56DF" w:rsidRPr="00CA7A98" w:rsidRDefault="00427FDD">
      <w:pPr>
        <w:jc w:val="center"/>
        <w:rPr>
          <w:rFonts w:ascii="方正小标宋简体" w:eastAsia="方正小标宋简体" w:hAnsi="Times New Roman" w:cs="Times New Roman"/>
          <w:color w:val="000000" w:themeColor="text1"/>
          <w:kern w:val="0"/>
          <w:sz w:val="36"/>
          <w:szCs w:val="36"/>
        </w:rPr>
      </w:pPr>
      <w:r w:rsidRPr="00CA7A98">
        <w:rPr>
          <w:rFonts w:ascii="方正小标宋简体" w:eastAsia="方正小标宋简体" w:hAnsi="Times New Roman" w:cs="方正小标宋简体" w:hint="eastAsia"/>
          <w:color w:val="000000" w:themeColor="text1"/>
          <w:kern w:val="0"/>
          <w:sz w:val="36"/>
          <w:szCs w:val="36"/>
        </w:rPr>
        <w:t>资格性和符合性审查表</w:t>
      </w:r>
    </w:p>
    <w:p w:rsidR="00DE56DF" w:rsidRPr="00CA7A98" w:rsidRDefault="00427FDD">
      <w:pP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项目名称：</w:t>
      </w:r>
      <w:r w:rsidR="00BA7386" w:rsidRPr="00CA7A98">
        <w:rPr>
          <w:rFonts w:ascii="Times New Roman" w:hAnsi="Times New Roman" w:cs="宋体" w:hint="eastAsia"/>
          <w:color w:val="000000" w:themeColor="text1"/>
          <w:kern w:val="0"/>
          <w:sz w:val="24"/>
          <w:szCs w:val="24"/>
        </w:rPr>
        <w:t xml:space="preserve">                    </w:t>
      </w:r>
      <w:r w:rsidRPr="00CA7A98">
        <w:rPr>
          <w:rFonts w:ascii="Times New Roman" w:hAnsi="Times New Roman" w:cs="宋体" w:hint="eastAsia"/>
          <w:color w:val="000000" w:themeColor="text1"/>
          <w:kern w:val="0"/>
          <w:sz w:val="24"/>
          <w:szCs w:val="24"/>
        </w:rPr>
        <w:t>项目编号：</w:t>
      </w:r>
      <w:r w:rsidR="00BA7386" w:rsidRPr="00CA7A98">
        <w:rPr>
          <w:rFonts w:ascii="Times New Roman" w:hAnsi="Times New Roman" w:cs="Times New Roman"/>
          <w:color w:val="000000" w:themeColor="text1"/>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CA7A98" w:rsidRPr="00CA7A98">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240" w:lineRule="exact"/>
              <w:jc w:val="center"/>
              <w:rPr>
                <w:rFonts w:ascii="黑体" w:eastAsia="黑体" w:hAnsi="黑体" w:cs="Times New Roman"/>
                <w:color w:val="000000" w:themeColor="text1"/>
                <w:kern w:val="0"/>
              </w:rPr>
            </w:pPr>
            <w:r w:rsidRPr="00CA7A98">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CA7A98" w:rsidRDefault="00427FDD">
            <w:pPr>
              <w:widowControl/>
              <w:spacing w:line="240" w:lineRule="exact"/>
              <w:jc w:val="center"/>
              <w:rPr>
                <w:rFonts w:ascii="黑体" w:eastAsia="黑体" w:hAnsi="黑体" w:cs="Times New Roman"/>
                <w:color w:val="000000" w:themeColor="text1"/>
                <w:kern w:val="0"/>
              </w:rPr>
            </w:pPr>
            <w:r w:rsidRPr="00CA7A98">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DE56DF" w:rsidRPr="00CA7A98" w:rsidRDefault="00427FDD">
            <w:pPr>
              <w:spacing w:line="240" w:lineRule="exact"/>
              <w:jc w:val="center"/>
              <w:rPr>
                <w:rFonts w:ascii="黑体" w:eastAsia="黑体" w:hAnsi="黑体" w:cs="Times New Roman"/>
                <w:color w:val="000000" w:themeColor="text1"/>
                <w:kern w:val="0"/>
              </w:rPr>
            </w:pPr>
            <w:r w:rsidRPr="00CA7A98">
              <w:rPr>
                <w:rFonts w:ascii="黑体" w:eastAsia="黑体" w:hAnsi="黑体" w:cs="黑体" w:hint="eastAsia"/>
                <w:color w:val="000000" w:themeColor="text1"/>
                <w:kern w:val="0"/>
              </w:rPr>
              <w:t>说明</w:t>
            </w:r>
          </w:p>
        </w:tc>
      </w:tr>
      <w:tr w:rsidR="00CA7A98" w:rsidRPr="00CA7A98">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DE56DF" w:rsidRPr="00CA7A98" w:rsidRDefault="00427FDD">
            <w:pPr>
              <w:widowControl/>
              <w:spacing w:line="240" w:lineRule="exact"/>
              <w:jc w:val="center"/>
              <w:rPr>
                <w:rFonts w:ascii="黑体" w:eastAsia="黑体" w:hAnsi="黑体" w:cs="黑体"/>
                <w:color w:val="000000" w:themeColor="text1"/>
                <w:kern w:val="0"/>
              </w:rPr>
            </w:pPr>
            <w:r w:rsidRPr="00CA7A98">
              <w:rPr>
                <w:rFonts w:ascii="黑体" w:eastAsia="黑体" w:hAnsi="黑体" w:cs="黑体" w:hint="eastAsia"/>
                <w:color w:val="000000" w:themeColor="text1"/>
                <w:kern w:val="0"/>
              </w:rPr>
              <w:t>报价方</w:t>
            </w:r>
            <w:r w:rsidRPr="00CA7A98">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DE56DF" w:rsidRPr="00CA7A98" w:rsidRDefault="00427FDD">
            <w:pPr>
              <w:widowControl/>
              <w:spacing w:line="240" w:lineRule="exact"/>
              <w:jc w:val="center"/>
              <w:rPr>
                <w:rFonts w:ascii="黑体" w:eastAsia="黑体" w:hAnsi="黑体" w:cs="Times New Roman"/>
                <w:color w:val="000000" w:themeColor="text1"/>
                <w:kern w:val="0"/>
              </w:rPr>
            </w:pPr>
            <w:r w:rsidRPr="00CA7A98">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DE56DF" w:rsidRPr="00CA7A98" w:rsidRDefault="00DE56DF">
            <w:pPr>
              <w:widowControl/>
              <w:spacing w:line="240" w:lineRule="exact"/>
              <w:jc w:val="center"/>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widowControl/>
              <w:spacing w:line="240" w:lineRule="exact"/>
              <w:rPr>
                <w:rFonts w:ascii="黑体" w:eastAsia="黑体" w:hAnsi="宋体" w:cs="Times New Roman"/>
                <w:color w:val="000000" w:themeColor="text1"/>
                <w:kern w:val="0"/>
              </w:rPr>
            </w:pPr>
            <w:r w:rsidRPr="00CA7A98">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rsidTr="00CE5D6F">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rsidP="00CE5D6F">
            <w:pPr>
              <w:widowControl/>
              <w:spacing w:line="240" w:lineRule="exact"/>
              <w:rPr>
                <w:rFonts w:ascii="宋体" w:cs="Times New Roman"/>
                <w:color w:val="000000" w:themeColor="text1"/>
                <w:kern w:val="0"/>
              </w:rPr>
            </w:pPr>
            <w:r w:rsidRPr="00CA7A98">
              <w:rPr>
                <w:rFonts w:ascii="宋体" w:hAnsi="宋体" w:cs="宋体"/>
                <w:color w:val="000000" w:themeColor="text1"/>
                <w:kern w:val="0"/>
              </w:rPr>
              <w:t>1.</w:t>
            </w:r>
            <w:r w:rsidRPr="00CA7A98">
              <w:rPr>
                <w:rFonts w:ascii="宋体" w:hAnsi="宋体" w:cs="宋体" w:hint="eastAsia"/>
                <w:color w:val="000000" w:themeColor="text1"/>
                <w:kern w:val="0"/>
              </w:rPr>
              <w:t>工商营业执照、组织机构代码证</w:t>
            </w:r>
            <w:r w:rsidR="00CE5D6F" w:rsidRPr="00CA7A98">
              <w:rPr>
                <w:rFonts w:ascii="宋体" w:hAnsi="宋体" w:cs="宋体" w:hint="eastAsia"/>
                <w:color w:val="000000" w:themeColor="text1"/>
                <w:kern w:val="0"/>
              </w:rPr>
              <w:t>（多证合一不需提供）</w:t>
            </w:r>
            <w:r w:rsidRPr="00CA7A98">
              <w:rPr>
                <w:rFonts w:ascii="宋体" w:hAnsi="宋体" w:cs="宋体" w:hint="eastAsia"/>
                <w:color w:val="000000" w:themeColor="text1"/>
                <w:kern w:val="0"/>
              </w:rPr>
              <w:t>、税务登记证</w:t>
            </w:r>
            <w:r w:rsidR="00CE5D6F" w:rsidRPr="00CA7A98">
              <w:rPr>
                <w:rFonts w:ascii="宋体" w:hAnsi="宋体" w:cs="宋体" w:hint="eastAsia"/>
                <w:color w:val="000000" w:themeColor="text1"/>
                <w:kern w:val="0"/>
              </w:rPr>
              <w:t>（多证合一不需提供）</w:t>
            </w:r>
            <w:r w:rsidRPr="00CA7A98">
              <w:rPr>
                <w:rFonts w:ascii="宋体" w:hAnsi="宋体" w:cs="宋体" w:hint="eastAsia"/>
                <w:color w:val="000000" w:themeColor="text1"/>
                <w:kern w:val="0"/>
              </w:rPr>
              <w:t>、纳税证明</w:t>
            </w:r>
            <w:r w:rsidR="00CE5D6F" w:rsidRPr="00CA7A98">
              <w:rPr>
                <w:rFonts w:ascii="宋体" w:hAnsi="宋体" w:cs="宋体" w:hint="eastAsia"/>
                <w:color w:val="000000" w:themeColor="text1"/>
                <w:kern w:val="0"/>
              </w:rPr>
              <w:t>（最近连续</w:t>
            </w:r>
            <w:r w:rsidR="00CE5D6F" w:rsidRPr="00CA7A98">
              <w:rPr>
                <w:rFonts w:ascii="宋体" w:hAnsi="宋体" w:cs="宋体"/>
                <w:color w:val="000000" w:themeColor="text1"/>
                <w:kern w:val="0"/>
              </w:rPr>
              <w:t>6</w:t>
            </w:r>
            <w:r w:rsidR="00CE5D6F" w:rsidRPr="00CA7A98">
              <w:rPr>
                <w:rFonts w:ascii="宋体" w:hAnsi="宋体" w:cs="宋体" w:hint="eastAsia"/>
                <w:color w:val="000000" w:themeColor="text1"/>
                <w:kern w:val="0"/>
              </w:rPr>
              <w:t>个月）</w:t>
            </w:r>
            <w:r w:rsidRPr="00CA7A98">
              <w:rPr>
                <w:rFonts w:ascii="宋体" w:hAnsi="宋体" w:cs="宋体" w:hint="eastAsia"/>
                <w:color w:val="000000" w:themeColor="text1"/>
                <w:kern w:val="0"/>
              </w:rPr>
              <w:t>、缴纳</w:t>
            </w:r>
            <w:proofErr w:type="gramStart"/>
            <w:r w:rsidRPr="00CA7A98">
              <w:rPr>
                <w:rFonts w:ascii="宋体" w:hAnsi="宋体" w:cs="宋体" w:hint="eastAsia"/>
                <w:color w:val="000000" w:themeColor="text1"/>
                <w:kern w:val="0"/>
              </w:rPr>
              <w:t>社保证明</w:t>
            </w:r>
            <w:proofErr w:type="gramEnd"/>
            <w:r w:rsidR="00CE5D6F" w:rsidRPr="00CA7A98">
              <w:rPr>
                <w:rFonts w:ascii="宋体" w:hAnsi="宋体" w:cs="宋体" w:hint="eastAsia"/>
                <w:color w:val="000000" w:themeColor="text1"/>
                <w:kern w:val="0"/>
              </w:rPr>
              <w:t>（最近连续</w:t>
            </w:r>
            <w:r w:rsidR="00CE5D6F" w:rsidRPr="00CA7A98">
              <w:rPr>
                <w:rFonts w:ascii="宋体" w:hAnsi="宋体" w:cs="宋体"/>
                <w:color w:val="000000" w:themeColor="text1"/>
                <w:kern w:val="0"/>
              </w:rPr>
              <w:t>6</w:t>
            </w:r>
            <w:r w:rsidR="00CE5D6F" w:rsidRPr="00CA7A98">
              <w:rPr>
                <w:rFonts w:ascii="宋体" w:hAnsi="宋体" w:cs="宋体" w:hint="eastAsia"/>
                <w:color w:val="000000" w:themeColor="text1"/>
                <w:kern w:val="0"/>
              </w:rPr>
              <w:t>个月）</w:t>
            </w:r>
            <w:r w:rsidRPr="00CA7A98">
              <w:rPr>
                <w:rFonts w:ascii="宋体" w:hAnsi="宋体" w:cs="宋体" w:hint="eastAsia"/>
                <w:color w:val="000000" w:themeColor="text1"/>
                <w:kern w:val="0"/>
              </w:rPr>
              <w:t>、</w:t>
            </w:r>
            <w:r w:rsidR="00CE5D6F" w:rsidRPr="00CA7A98">
              <w:rPr>
                <w:rFonts w:ascii="宋体" w:hAnsi="宋体" w:cs="宋体" w:hint="eastAsia"/>
                <w:color w:val="000000" w:themeColor="text1"/>
                <w:kern w:val="0"/>
              </w:rPr>
              <w:t>近2年2018-2019的财务报表（包括资产负债表、现将流量表、损益表）</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CA7A98" w:rsidRDefault="00CE5D6F" w:rsidP="00CE5D6F">
            <w:pPr>
              <w:widowControl/>
              <w:spacing w:line="240" w:lineRule="exact"/>
              <w:rPr>
                <w:rFonts w:ascii="宋体" w:hAnsi="宋体" w:cs="宋体"/>
                <w:color w:val="000000" w:themeColor="text1"/>
                <w:kern w:val="0"/>
              </w:rPr>
            </w:pPr>
            <w:r w:rsidRPr="00CA7A98">
              <w:rPr>
                <w:rFonts w:ascii="宋体" w:hAnsi="宋体" w:cs="宋体"/>
                <w:color w:val="000000" w:themeColor="text1"/>
                <w:kern w:val="0"/>
              </w:rPr>
              <w:t>2.</w:t>
            </w:r>
            <w:r w:rsidRPr="00CA7A98">
              <w:rPr>
                <w:rFonts w:ascii="宋体" w:hAnsi="宋体" w:cs="宋体" w:hint="eastAsia"/>
                <w:color w:val="000000" w:themeColor="text1"/>
                <w:kern w:val="0"/>
              </w:rPr>
              <w:t>法定代表人资格证明书或授权书及</w:t>
            </w:r>
            <w:r w:rsidR="008176B6" w:rsidRPr="00CA7A98">
              <w:rPr>
                <w:rFonts w:ascii="宋体" w:hAnsi="宋体" w:cs="宋体" w:hint="eastAsia"/>
                <w:color w:val="000000" w:themeColor="text1"/>
                <w:kern w:val="0"/>
              </w:rPr>
              <w:t>企业为代理人缴纳的</w:t>
            </w:r>
            <w:r w:rsidRPr="00CA7A98">
              <w:rPr>
                <w:rFonts w:ascii="宋体" w:hAnsi="宋体" w:cs="宋体" w:hint="eastAsia"/>
                <w:color w:val="000000" w:themeColor="text1"/>
                <w:kern w:val="0"/>
              </w:rPr>
              <w:t>最近连续6个月的养老保险证明</w:t>
            </w:r>
          </w:p>
          <w:p w:rsidR="00DE56DF" w:rsidRPr="00CA7A98" w:rsidRDefault="00DE56DF">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widowControl/>
              <w:spacing w:line="240" w:lineRule="exact"/>
              <w:rPr>
                <w:rFonts w:ascii="宋体" w:cs="Times New Roman"/>
                <w:snapToGrid w:val="0"/>
                <w:color w:val="000000" w:themeColor="text1"/>
                <w:kern w:val="0"/>
              </w:rPr>
            </w:pPr>
            <w:r w:rsidRPr="00CA7A98">
              <w:rPr>
                <w:rFonts w:ascii="宋体" w:hAnsi="宋体" w:cs="宋体"/>
                <w:color w:val="000000" w:themeColor="text1"/>
                <w:kern w:val="0"/>
              </w:rPr>
              <w:t>3.</w:t>
            </w:r>
            <w:proofErr w:type="gramStart"/>
            <w:r w:rsidRPr="00CA7A98">
              <w:rPr>
                <w:rFonts w:ascii="宋体" w:hAnsi="宋体" w:cs="宋体" w:hint="eastAsia"/>
                <w:color w:val="000000" w:themeColor="text1"/>
                <w:kern w:val="0"/>
              </w:rPr>
              <w:t>报价方</w:t>
            </w:r>
            <w:r w:rsidR="00CE5D6F" w:rsidRPr="00CA7A98">
              <w:rPr>
                <w:rFonts w:ascii="宋体" w:hAnsi="宋体" w:cs="宋体" w:hint="eastAsia"/>
                <w:color w:val="000000" w:themeColor="text1"/>
                <w:kern w:val="0"/>
              </w:rPr>
              <w:t>报价方</w:t>
            </w:r>
            <w:proofErr w:type="gramEnd"/>
            <w:r w:rsidR="00CE5D6F" w:rsidRPr="00CA7A98">
              <w:rPr>
                <w:rFonts w:ascii="宋体" w:hAnsi="宋体" w:cs="宋体" w:hint="eastAsia"/>
                <w:color w:val="000000" w:themeColor="text1"/>
                <w:kern w:val="0"/>
              </w:rPr>
              <w:t>关于</w:t>
            </w:r>
            <w:proofErr w:type="gramStart"/>
            <w:r w:rsidR="00CE5D6F" w:rsidRPr="00CA7A98">
              <w:rPr>
                <w:rFonts w:ascii="宋体" w:hAnsi="宋体" w:cs="宋体" w:hint="eastAsia"/>
                <w:color w:val="000000" w:themeColor="text1"/>
                <w:kern w:val="0"/>
              </w:rPr>
              <w:t>非外资</w:t>
            </w:r>
            <w:proofErr w:type="gramEnd"/>
            <w:r w:rsidR="00CE5D6F" w:rsidRPr="00CA7A98">
              <w:rPr>
                <w:rFonts w:ascii="宋体" w:hAnsi="宋体" w:cs="宋体" w:hint="eastAsia"/>
                <w:color w:val="000000" w:themeColor="text1"/>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CA7A98" w:rsidRDefault="00427FDD" w:rsidP="00932315">
            <w:pPr>
              <w:widowControl/>
              <w:spacing w:line="240" w:lineRule="exact"/>
              <w:rPr>
                <w:rFonts w:ascii="宋体" w:hAnsi="宋体" w:cs="宋体"/>
                <w:color w:val="000000" w:themeColor="text1"/>
                <w:kern w:val="0"/>
              </w:rPr>
            </w:pPr>
            <w:r w:rsidRPr="00CA7A98">
              <w:rPr>
                <w:rFonts w:ascii="宋体" w:hAnsi="宋体" w:cs="宋体"/>
                <w:color w:val="000000" w:themeColor="text1"/>
                <w:kern w:val="0"/>
              </w:rPr>
              <w:t>4.</w:t>
            </w:r>
            <w:r w:rsidR="00932315" w:rsidRPr="00CA7A98">
              <w:rPr>
                <w:rFonts w:ascii="宋体" w:hAnsi="宋体" w:cs="宋体" w:hint="eastAsia"/>
                <w:color w:val="000000" w:themeColor="text1"/>
                <w:kern w:val="0"/>
              </w:rPr>
              <w:t>报价方是生产商或销售商，且投标货物必须是其主营或主营范围产品。</w:t>
            </w:r>
          </w:p>
          <w:p w:rsidR="00DE56DF" w:rsidRPr="00CA7A98" w:rsidRDefault="00DE56DF" w:rsidP="00CE5D6F">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E7518B"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E7518B" w:rsidRPr="005643F6" w:rsidRDefault="00E7518B" w:rsidP="00932315">
            <w:pPr>
              <w:widowControl/>
              <w:spacing w:line="240" w:lineRule="exact"/>
              <w:rPr>
                <w:rFonts w:ascii="宋体" w:hAnsi="宋体" w:cs="宋体"/>
                <w:kern w:val="0"/>
              </w:rPr>
            </w:pPr>
            <w:r w:rsidRPr="005643F6">
              <w:rPr>
                <w:rFonts w:ascii="宋体" w:hAnsi="宋体" w:cs="宋体" w:hint="eastAsia"/>
                <w:kern w:val="0"/>
              </w:rPr>
              <w:t>5.谈判文件中★标记的条款是否满足谈判文件要求</w:t>
            </w:r>
          </w:p>
        </w:tc>
        <w:tc>
          <w:tcPr>
            <w:tcW w:w="1069" w:type="dxa"/>
            <w:tcBorders>
              <w:top w:val="nil"/>
              <w:left w:val="nil"/>
              <w:bottom w:val="single" w:sz="4" w:space="0" w:color="auto"/>
              <w:right w:val="single" w:sz="4" w:space="0" w:color="auto"/>
            </w:tcBorders>
            <w:vAlign w:val="center"/>
          </w:tcPr>
          <w:p w:rsidR="00E7518B" w:rsidRPr="00CA7A98" w:rsidRDefault="00E7518B">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E7518B" w:rsidRPr="00CA7A98" w:rsidRDefault="00E7518B">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E7518B" w:rsidRPr="00CA7A98" w:rsidRDefault="00E7518B">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E7518B">
            <w:pPr>
              <w:widowControl/>
              <w:spacing w:line="240" w:lineRule="exact"/>
              <w:rPr>
                <w:rFonts w:ascii="宋体" w:cs="Times New Roman"/>
                <w:snapToGrid w:val="0"/>
                <w:color w:val="000000" w:themeColor="text1"/>
                <w:kern w:val="0"/>
              </w:rPr>
            </w:pPr>
            <w:r>
              <w:rPr>
                <w:rFonts w:ascii="宋体" w:hAnsi="宋体" w:cs="宋体" w:hint="eastAsia"/>
                <w:color w:val="000000" w:themeColor="text1"/>
                <w:kern w:val="0"/>
              </w:rPr>
              <w:t>6</w:t>
            </w:r>
            <w:r w:rsidR="00427FDD" w:rsidRPr="00CA7A98">
              <w:rPr>
                <w:rFonts w:ascii="宋体" w:cs="宋体"/>
                <w:color w:val="000000" w:themeColor="text1"/>
                <w:kern w:val="0"/>
              </w:rPr>
              <w:t>.</w:t>
            </w:r>
            <w:r w:rsidR="00427FDD" w:rsidRPr="00CA7A98">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widowControl/>
              <w:spacing w:line="240" w:lineRule="exact"/>
              <w:rPr>
                <w:rFonts w:ascii="黑体" w:eastAsia="黑体" w:hAnsi="宋体" w:cs="Times New Roman"/>
                <w:color w:val="000000" w:themeColor="text1"/>
                <w:kern w:val="0"/>
              </w:rPr>
            </w:pPr>
            <w:r w:rsidRPr="00CA7A98">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1.</w:t>
            </w:r>
            <w:r w:rsidRPr="00CA7A98">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2.</w:t>
            </w:r>
            <w:r w:rsidRPr="00CA7A98">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3.</w:t>
            </w:r>
            <w:r w:rsidRPr="00CA7A98">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4.</w:t>
            </w:r>
            <w:r w:rsidRPr="00CA7A98">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5.</w:t>
            </w:r>
            <w:r w:rsidRPr="00CA7A98">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spacing w:line="240" w:lineRule="exact"/>
              <w:rPr>
                <w:rFonts w:ascii="宋体" w:cs="Times New Roman"/>
                <w:color w:val="000000" w:themeColor="text1"/>
              </w:rPr>
            </w:pPr>
            <w:r w:rsidRPr="00CA7A98">
              <w:rPr>
                <w:rFonts w:ascii="宋体" w:hAnsi="宋体" w:cs="宋体"/>
                <w:color w:val="000000" w:themeColor="text1"/>
              </w:rPr>
              <w:t>6.</w:t>
            </w:r>
            <w:r w:rsidRPr="00CA7A98">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CA7A98" w:rsidRDefault="00427FDD">
            <w:pPr>
              <w:widowControl/>
              <w:spacing w:line="240" w:lineRule="exact"/>
              <w:jc w:val="center"/>
              <w:rPr>
                <w:rFonts w:ascii="黑体" w:eastAsia="黑体" w:hAnsi="宋体" w:cs="Times New Roman"/>
                <w:color w:val="000000" w:themeColor="text1"/>
                <w:kern w:val="0"/>
              </w:rPr>
            </w:pPr>
            <w:r w:rsidRPr="00CA7A98">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DE56DF" w:rsidRPr="00CA7A98" w:rsidRDefault="00DE56DF">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E56DF" w:rsidRPr="00CA7A98" w:rsidRDefault="00DE56DF">
            <w:pPr>
              <w:widowControl/>
              <w:spacing w:line="240" w:lineRule="exact"/>
              <w:jc w:val="left"/>
              <w:rPr>
                <w:rFonts w:ascii="宋体" w:cs="Times New Roman"/>
                <w:color w:val="000000" w:themeColor="text1"/>
                <w:kern w:val="0"/>
              </w:rPr>
            </w:pPr>
          </w:p>
        </w:tc>
      </w:tr>
      <w:tr w:rsidR="00CA7A98" w:rsidRPr="00CA7A98">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CA7A98" w:rsidRDefault="00427FDD">
            <w:pPr>
              <w:widowControl/>
              <w:spacing w:line="240" w:lineRule="exact"/>
              <w:jc w:val="left"/>
              <w:rPr>
                <w:rFonts w:ascii="宋体" w:cs="Times New Roman"/>
                <w:color w:val="000000" w:themeColor="text1"/>
                <w:kern w:val="0"/>
              </w:rPr>
            </w:pPr>
            <w:r w:rsidRPr="00CA7A98">
              <w:rPr>
                <w:rFonts w:ascii="宋体" w:hAnsi="宋体" w:cs="宋体" w:hint="eastAsia"/>
                <w:color w:val="000000" w:themeColor="text1"/>
                <w:kern w:val="0"/>
              </w:rPr>
              <w:t>说明：</w:t>
            </w:r>
            <w:r w:rsidRPr="00CA7A98">
              <w:rPr>
                <w:rFonts w:ascii="宋体" w:hAnsi="宋体" w:cs="宋体"/>
                <w:color w:val="000000" w:themeColor="text1"/>
                <w:kern w:val="0"/>
              </w:rPr>
              <w:t>1.</w:t>
            </w:r>
            <w:r w:rsidRPr="00CA7A98">
              <w:rPr>
                <w:rFonts w:ascii="宋体" w:hAnsi="宋体" w:cs="宋体" w:hint="eastAsia"/>
                <w:color w:val="000000" w:themeColor="text1"/>
                <w:kern w:val="0"/>
              </w:rPr>
              <w:t>合格打“√”</w:t>
            </w:r>
            <w:r w:rsidRPr="00CA7A98">
              <w:rPr>
                <w:rFonts w:ascii="宋体" w:hAnsi="宋体" w:cs="宋体"/>
                <w:color w:val="000000" w:themeColor="text1"/>
                <w:kern w:val="0"/>
              </w:rPr>
              <w:t xml:space="preserve">, </w:t>
            </w:r>
            <w:r w:rsidRPr="00CA7A98">
              <w:rPr>
                <w:rFonts w:ascii="宋体" w:hAnsi="宋体" w:cs="宋体" w:hint="eastAsia"/>
                <w:color w:val="000000" w:themeColor="text1"/>
                <w:kern w:val="0"/>
              </w:rPr>
              <w:t>不合格打“×”。</w:t>
            </w:r>
          </w:p>
          <w:p w:rsidR="00DE56DF" w:rsidRPr="00CA7A98" w:rsidRDefault="00427FDD">
            <w:pPr>
              <w:widowControl/>
              <w:spacing w:line="240" w:lineRule="exact"/>
              <w:ind w:firstLineChars="300" w:firstLine="603"/>
              <w:jc w:val="left"/>
              <w:rPr>
                <w:rFonts w:ascii="宋体" w:cs="Times New Roman"/>
                <w:color w:val="000000" w:themeColor="text1"/>
                <w:kern w:val="0"/>
              </w:rPr>
            </w:pPr>
            <w:r w:rsidRPr="00CA7A98">
              <w:rPr>
                <w:rFonts w:ascii="宋体" w:hAnsi="宋体" w:cs="宋体"/>
                <w:color w:val="000000" w:themeColor="text1"/>
                <w:kern w:val="0"/>
              </w:rPr>
              <w:t>2.</w:t>
            </w:r>
            <w:r w:rsidRPr="00CA7A98">
              <w:rPr>
                <w:rFonts w:ascii="宋体" w:hAnsi="宋体" w:cs="宋体" w:hint="eastAsia"/>
                <w:color w:val="000000" w:themeColor="text1"/>
                <w:kern w:val="0"/>
              </w:rPr>
              <w:t>有一项内容不合格，综合评定为不合格。</w:t>
            </w:r>
          </w:p>
          <w:p w:rsidR="00DE56DF" w:rsidRPr="00CA7A98" w:rsidRDefault="00427FDD">
            <w:pPr>
              <w:widowControl/>
              <w:spacing w:line="240" w:lineRule="exact"/>
              <w:ind w:firstLineChars="300" w:firstLine="603"/>
              <w:jc w:val="left"/>
              <w:rPr>
                <w:rFonts w:ascii="宋体" w:cs="Times New Roman"/>
                <w:color w:val="000000" w:themeColor="text1"/>
                <w:kern w:val="0"/>
              </w:rPr>
            </w:pPr>
            <w:r w:rsidRPr="00CA7A98">
              <w:rPr>
                <w:rFonts w:ascii="宋体" w:hAnsi="宋体" w:cs="宋体"/>
                <w:color w:val="000000" w:themeColor="text1"/>
                <w:kern w:val="0"/>
              </w:rPr>
              <w:t>3.</w:t>
            </w:r>
            <w:r w:rsidRPr="00CA7A98">
              <w:rPr>
                <w:rFonts w:ascii="宋体" w:hAnsi="宋体" w:cs="宋体" w:hint="eastAsia"/>
                <w:color w:val="000000" w:themeColor="text1"/>
                <w:kern w:val="0"/>
              </w:rPr>
              <w:t>采购机构应当结合采购项目实际情况，适当增减调整审查内容。</w:t>
            </w:r>
          </w:p>
        </w:tc>
      </w:tr>
    </w:tbl>
    <w:p w:rsidR="00DE56DF" w:rsidRPr="00CA7A98" w:rsidRDefault="00427FDD">
      <w:pP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谈判小组成员签名：年月日</w:t>
      </w: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表</w:t>
      </w:r>
      <w:r w:rsidRPr="00CA7A98">
        <w:rPr>
          <w:rFonts w:ascii="黑体" w:eastAsia="黑体" w:hAnsi="黑体" w:cs="黑体"/>
          <w:color w:val="000000" w:themeColor="text1"/>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CA7A98" w:rsidRPr="00CA7A98"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CA7A98" w:rsidRDefault="00427FDD">
            <w:pPr>
              <w:widowControl/>
              <w:jc w:val="center"/>
              <w:rPr>
                <w:rFonts w:ascii="方正小标宋简体" w:eastAsia="方正小标宋简体" w:hAnsi="宋体" w:cs="宋体"/>
                <w:color w:val="000000" w:themeColor="text1"/>
                <w:kern w:val="0"/>
                <w:sz w:val="18"/>
                <w:szCs w:val="18"/>
              </w:rPr>
            </w:pPr>
            <w:r w:rsidRPr="00CA7A98">
              <w:rPr>
                <w:rFonts w:ascii="方正小标宋简体" w:eastAsia="方正小标宋简体" w:hAnsi="宋体" w:cs="宋体" w:hint="eastAsia"/>
                <w:color w:val="000000" w:themeColor="text1"/>
                <w:kern w:val="0"/>
                <w:sz w:val="18"/>
                <w:szCs w:val="18"/>
              </w:rPr>
              <w:t>商务及技术评审表</w:t>
            </w:r>
          </w:p>
        </w:tc>
      </w:tr>
      <w:tr w:rsidR="00CA7A98" w:rsidRPr="00CA7A98"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标准</w:t>
            </w:r>
            <w:r w:rsidRPr="00CA7A98">
              <w:rPr>
                <w:rFonts w:ascii="宋体" w:hAnsi="宋体" w:cs="宋体" w:hint="eastAsia"/>
                <w:b/>
                <w:color w:val="000000" w:themeColor="text1"/>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备注</w:t>
            </w:r>
          </w:p>
        </w:tc>
      </w:tr>
      <w:tr w:rsidR="00CA7A98" w:rsidRPr="00CA7A98"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CA7A98" w:rsidRDefault="00427FDD">
            <w:pPr>
              <w:widowControl/>
              <w:spacing w:line="240" w:lineRule="exact"/>
              <w:jc w:val="center"/>
              <w:rPr>
                <w:rFonts w:ascii="宋体" w:hAnsi="宋体" w:cs="宋体"/>
                <w:b/>
                <w:bCs/>
                <w:color w:val="000000" w:themeColor="text1"/>
                <w:kern w:val="0"/>
                <w:sz w:val="18"/>
                <w:szCs w:val="18"/>
              </w:rPr>
            </w:pPr>
            <w:r w:rsidRPr="00CA7A98">
              <w:rPr>
                <w:rFonts w:ascii="宋体" w:hAnsi="宋体" w:cs="宋体" w:hint="eastAsia"/>
                <w:b/>
                <w:bCs/>
                <w:color w:val="000000" w:themeColor="text1"/>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黑体" w:eastAsia="黑体" w:hAnsi="黑体" w:cs="宋体"/>
                <w:b/>
                <w:color w:val="000000" w:themeColor="text1"/>
                <w:kern w:val="0"/>
                <w:sz w:val="18"/>
                <w:szCs w:val="18"/>
              </w:rPr>
            </w:pPr>
            <w:r w:rsidRPr="00CA7A98">
              <w:rPr>
                <w:rFonts w:ascii="黑体" w:eastAsia="黑体" w:hAnsi="黑体" w:cs="宋体" w:hint="eastAsia"/>
                <w:b/>
                <w:color w:val="000000" w:themeColor="text1"/>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b/>
                <w:bCs/>
                <w:color w:val="000000" w:themeColor="text1"/>
                <w:kern w:val="0"/>
                <w:sz w:val="18"/>
                <w:szCs w:val="18"/>
              </w:rPr>
            </w:pPr>
            <w:r w:rsidRPr="00CA7A98">
              <w:rPr>
                <w:rFonts w:ascii="宋体" w:hAnsi="宋体" w:cs="宋体" w:hint="eastAsia"/>
                <w:b/>
                <w:bCs/>
                <w:color w:val="000000" w:themeColor="text1"/>
                <w:kern w:val="0"/>
                <w:sz w:val="18"/>
                <w:szCs w:val="18"/>
              </w:rPr>
              <w:t xml:space="preserve">　</w:t>
            </w:r>
          </w:p>
        </w:tc>
      </w:tr>
      <w:tr w:rsidR="00CA7A98" w:rsidRPr="00CA7A98"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proofErr w:type="gramStart"/>
            <w:r w:rsidRPr="00CA7A98">
              <w:rPr>
                <w:rFonts w:ascii="宋体" w:hAnsi="宋体" w:cs="宋体" w:hint="eastAsia"/>
                <w:color w:val="000000" w:themeColor="text1"/>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DE56DF">
            <w:pPr>
              <w:widowControl/>
              <w:spacing w:line="240" w:lineRule="exact"/>
              <w:jc w:val="center"/>
              <w:rPr>
                <w:rFonts w:ascii="宋体" w:hAnsi="宋体" w:cs="宋体"/>
                <w:color w:val="000000" w:themeColor="text1"/>
                <w:kern w:val="0"/>
                <w:sz w:val="18"/>
                <w:szCs w:val="18"/>
              </w:rPr>
            </w:pPr>
          </w:p>
        </w:tc>
      </w:tr>
      <w:tr w:rsidR="00CA7A98" w:rsidRPr="00CA7A98"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CA7A98" w:rsidRDefault="00DE56DF">
            <w:pPr>
              <w:widowControl/>
              <w:spacing w:line="240" w:lineRule="exact"/>
              <w:jc w:val="center"/>
              <w:rPr>
                <w:rFonts w:ascii="宋体" w:hAnsi="宋体" w:cs="宋体"/>
                <w:color w:val="000000" w:themeColor="text1"/>
                <w:kern w:val="0"/>
                <w:sz w:val="18"/>
                <w:szCs w:val="18"/>
              </w:rPr>
            </w:pPr>
          </w:p>
        </w:tc>
      </w:tr>
      <w:tr w:rsidR="00CA7A98" w:rsidRPr="00CA7A98"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CA7A98">
              <w:rPr>
                <w:rFonts w:ascii="宋体" w:hAnsi="宋体" w:cs="宋体" w:hint="eastAsia"/>
                <w:color w:val="000000" w:themeColor="text1"/>
                <w:kern w:val="0"/>
                <w:sz w:val="18"/>
                <w:szCs w:val="18"/>
              </w:rPr>
              <w:br/>
              <w:t>业绩得分=（投标产品业绩/基准业绩）×标准分值</w:t>
            </w:r>
            <w:r w:rsidRPr="00CA7A98">
              <w:rPr>
                <w:rFonts w:ascii="宋体" w:hAnsi="宋体" w:cs="宋体" w:hint="eastAsia"/>
                <w:color w:val="000000" w:themeColor="text1"/>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DE56DF">
            <w:pPr>
              <w:widowControl/>
              <w:spacing w:line="240" w:lineRule="exact"/>
              <w:jc w:val="center"/>
              <w:rPr>
                <w:rFonts w:ascii="宋体" w:hAnsi="宋体" w:cs="宋体"/>
                <w:color w:val="000000" w:themeColor="text1"/>
                <w:kern w:val="0"/>
                <w:sz w:val="18"/>
                <w:szCs w:val="18"/>
              </w:rPr>
            </w:pPr>
          </w:p>
        </w:tc>
      </w:tr>
      <w:tr w:rsidR="00CA7A98" w:rsidRPr="00CA7A98"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1.产品投标人近三年获得税务部门颁发的企业纳税信用A</w:t>
            </w:r>
            <w:proofErr w:type="gramStart"/>
            <w:r w:rsidRPr="00CA7A98">
              <w:rPr>
                <w:rFonts w:ascii="宋体" w:hAnsi="宋体" w:cs="宋体" w:hint="eastAsia"/>
                <w:color w:val="000000" w:themeColor="text1"/>
                <w:kern w:val="0"/>
                <w:sz w:val="18"/>
                <w:szCs w:val="18"/>
              </w:rPr>
              <w:t>级评价</w:t>
            </w:r>
            <w:proofErr w:type="gramEnd"/>
            <w:r w:rsidRPr="00CA7A98">
              <w:rPr>
                <w:rFonts w:ascii="宋体" w:hAnsi="宋体" w:cs="宋体" w:hint="eastAsia"/>
                <w:color w:val="000000" w:themeColor="text1"/>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color w:val="000000" w:themeColor="text1"/>
                <w:kern w:val="0"/>
                <w:sz w:val="18"/>
                <w:szCs w:val="18"/>
              </w:rPr>
              <w:t>3.</w:t>
            </w:r>
            <w:r w:rsidRPr="00CA7A98">
              <w:rPr>
                <w:rFonts w:ascii="宋体" w:hAnsi="宋体" w:cs="宋体" w:hint="eastAsia"/>
                <w:color w:val="000000" w:themeColor="text1"/>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b/>
                <w:color w:val="000000" w:themeColor="text1"/>
                <w:kern w:val="0"/>
                <w:sz w:val="18"/>
                <w:szCs w:val="18"/>
              </w:rPr>
            </w:pPr>
            <w:r w:rsidRPr="00CA7A98">
              <w:rPr>
                <w:rFonts w:ascii="宋体" w:hAnsi="宋体" w:cs="宋体" w:hint="eastAsia"/>
                <w:b/>
                <w:color w:val="000000" w:themeColor="text1"/>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proofErr w:type="gramStart"/>
            <w:r w:rsidRPr="00CA7A98">
              <w:rPr>
                <w:rFonts w:ascii="宋体" w:hAnsi="宋体" w:cs="宋体" w:hint="eastAsia"/>
                <w:color w:val="000000" w:themeColor="text1"/>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1.生产企业拥有所投产</w:t>
            </w:r>
            <w:proofErr w:type="gramStart"/>
            <w:r w:rsidRPr="00CA7A98">
              <w:rPr>
                <w:rFonts w:ascii="宋体" w:hAnsi="宋体" w:cs="宋体" w:hint="eastAsia"/>
                <w:color w:val="000000" w:themeColor="text1"/>
                <w:kern w:val="0"/>
                <w:sz w:val="18"/>
                <w:szCs w:val="18"/>
              </w:rPr>
              <w:t>品相关</w:t>
            </w:r>
            <w:proofErr w:type="gramEnd"/>
            <w:r w:rsidRPr="00CA7A98">
              <w:rPr>
                <w:rFonts w:ascii="宋体" w:hAnsi="宋体" w:cs="宋体" w:hint="eastAsia"/>
                <w:color w:val="000000" w:themeColor="text1"/>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须提供相关的证明材料，未提供得0分。</w:t>
            </w:r>
          </w:p>
        </w:tc>
      </w:tr>
      <w:tr w:rsidR="00CA7A98" w:rsidRPr="00CA7A98"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2.生产企业拥有所投产</w:t>
            </w:r>
            <w:proofErr w:type="gramStart"/>
            <w:r w:rsidRPr="00CA7A98">
              <w:rPr>
                <w:rFonts w:ascii="宋体" w:hAnsi="宋体" w:cs="宋体" w:hint="eastAsia"/>
                <w:color w:val="000000" w:themeColor="text1"/>
                <w:kern w:val="0"/>
                <w:sz w:val="18"/>
                <w:szCs w:val="18"/>
              </w:rPr>
              <w:t>品相关</w:t>
            </w:r>
            <w:proofErr w:type="gramEnd"/>
            <w:r w:rsidRPr="00CA7A98">
              <w:rPr>
                <w:rFonts w:ascii="宋体" w:hAnsi="宋体" w:cs="宋体" w:hint="eastAsia"/>
                <w:color w:val="000000" w:themeColor="text1"/>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2.根据</w:t>
            </w:r>
            <w:r w:rsidR="002C05DD" w:rsidRPr="00CA7A98">
              <w:rPr>
                <w:rFonts w:ascii="宋体" w:hAnsi="宋体" w:cs="宋体" w:hint="eastAsia"/>
                <w:color w:val="000000" w:themeColor="text1"/>
                <w:kern w:val="0"/>
                <w:sz w:val="18"/>
                <w:szCs w:val="18"/>
              </w:rPr>
              <w:t>温度控制精度</w:t>
            </w:r>
            <w:r w:rsidRPr="00CA7A98">
              <w:rPr>
                <w:rFonts w:ascii="宋体" w:hAnsi="宋体" w:cs="宋体" w:hint="eastAsia"/>
                <w:color w:val="000000" w:themeColor="text1"/>
                <w:kern w:val="0"/>
                <w:sz w:val="18"/>
                <w:szCs w:val="18"/>
              </w:rPr>
              <w:t>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须提供相关的证明材料，未提供得0分。</w:t>
            </w:r>
          </w:p>
        </w:tc>
      </w:tr>
      <w:tr w:rsidR="00CA7A98" w:rsidRPr="00CA7A98"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color w:val="000000" w:themeColor="text1"/>
                <w:kern w:val="0"/>
                <w:sz w:val="18"/>
                <w:szCs w:val="18"/>
              </w:rPr>
              <w:t>2.</w:t>
            </w:r>
            <w:r w:rsidRPr="00CA7A98">
              <w:rPr>
                <w:rFonts w:ascii="宋体" w:hAnsi="宋体" w:cs="宋体" w:hint="eastAsia"/>
                <w:color w:val="000000" w:themeColor="text1"/>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w:t>
            </w:r>
            <w:r w:rsidRPr="00CA7A98">
              <w:rPr>
                <w:rFonts w:ascii="宋体" w:hAnsi="宋体" w:cs="宋体"/>
                <w:color w:val="000000" w:themeColor="text1"/>
                <w:kern w:val="0"/>
                <w:sz w:val="18"/>
                <w:szCs w:val="18"/>
              </w:rPr>
              <w:t>.</w:t>
            </w:r>
            <w:r w:rsidRPr="00CA7A98">
              <w:rPr>
                <w:rFonts w:ascii="宋体" w:hAnsi="宋体" w:cs="宋体" w:hint="eastAsia"/>
                <w:color w:val="000000" w:themeColor="text1"/>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r>
      <w:tr w:rsidR="00CA7A98" w:rsidRPr="00CA7A98"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r w:rsidR="00CA7A98" w:rsidRPr="00CA7A98"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CA7A98" w:rsidRDefault="00DE56DF">
            <w:pPr>
              <w:widowControl/>
              <w:spacing w:line="240" w:lineRule="exact"/>
              <w:jc w:val="left"/>
              <w:rPr>
                <w:rFonts w:ascii="宋体" w:hAnsi="宋体" w:cs="宋体"/>
                <w:color w:val="000000" w:themeColor="text1"/>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5.售后安装维修服务人员具有制冷操作证、高空作业证、电工证、焊工证的得标准分，否则得0分。提供人员名单、证书和</w:t>
            </w:r>
            <w:proofErr w:type="gramStart"/>
            <w:r w:rsidRPr="00CA7A98">
              <w:rPr>
                <w:rFonts w:ascii="宋体" w:hAnsi="宋体" w:cs="宋体" w:hint="eastAsia"/>
                <w:color w:val="000000" w:themeColor="text1"/>
                <w:kern w:val="0"/>
                <w:sz w:val="18"/>
                <w:szCs w:val="18"/>
              </w:rPr>
              <w:t>社保证明</w:t>
            </w:r>
            <w:proofErr w:type="gramEnd"/>
            <w:r w:rsidRPr="00CA7A98">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CA7A98" w:rsidRDefault="00427FDD">
            <w:pPr>
              <w:widowControl/>
              <w:spacing w:line="240" w:lineRule="exact"/>
              <w:jc w:val="center"/>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CA7A98" w:rsidRDefault="00427FDD">
            <w:pPr>
              <w:widowControl/>
              <w:spacing w:line="240" w:lineRule="exact"/>
              <w:jc w:val="left"/>
              <w:rPr>
                <w:rFonts w:ascii="宋体" w:hAnsi="宋体" w:cs="宋体"/>
                <w:color w:val="000000" w:themeColor="text1"/>
                <w:kern w:val="0"/>
                <w:sz w:val="18"/>
                <w:szCs w:val="18"/>
              </w:rPr>
            </w:pPr>
            <w:r w:rsidRPr="00CA7A98">
              <w:rPr>
                <w:rFonts w:ascii="宋体" w:hAnsi="宋体" w:cs="宋体" w:hint="eastAsia"/>
                <w:color w:val="000000" w:themeColor="text1"/>
                <w:kern w:val="0"/>
                <w:sz w:val="18"/>
                <w:szCs w:val="18"/>
              </w:rPr>
              <w:t xml:space="preserve">　</w:t>
            </w:r>
          </w:p>
        </w:tc>
      </w:tr>
    </w:tbl>
    <w:p w:rsidR="00DE56DF" w:rsidRPr="00CA7A98" w:rsidRDefault="00427FDD">
      <w:pPr>
        <w:rPr>
          <w:rFonts w:ascii="Times New Roman" w:hAnsi="Times New Roman" w:cs="Times New Roman"/>
          <w:color w:val="000000" w:themeColor="text1"/>
          <w:kern w:val="0"/>
          <w:sz w:val="24"/>
          <w:szCs w:val="24"/>
        </w:rPr>
      </w:pPr>
      <w:r w:rsidRPr="00CA7A98">
        <w:rPr>
          <w:rFonts w:ascii="Times New Roman" w:hAnsi="Times New Roman" w:cs="Times New Roman" w:hint="eastAsia"/>
          <w:color w:val="000000" w:themeColor="text1"/>
          <w:kern w:val="0"/>
          <w:sz w:val="24"/>
          <w:szCs w:val="24"/>
        </w:rPr>
        <w:t>评标委员会成员签名：年月日</w:t>
      </w:r>
    </w:p>
    <w:p w:rsidR="00DE56DF" w:rsidRPr="00CA7A98" w:rsidRDefault="00427FDD" w:rsidP="002376C2">
      <w:pPr>
        <w:ind w:firstLineChars="50" w:firstLine="155"/>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lastRenderedPageBreak/>
        <w:t>（五）谈判程序</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正副本数量齐全、密封完好，只是未按照谈判文件要求进</w:t>
      </w:r>
      <w:r w:rsidRPr="00CA7A98">
        <w:rPr>
          <w:rFonts w:ascii="仿宋_GB2312" w:eastAsia="仿宋_GB2312" w:hAnsi="宋体" w:cs="仿宋_GB2312" w:hint="eastAsia"/>
          <w:color w:val="000000" w:themeColor="text1"/>
          <w:kern w:val="0"/>
          <w:sz w:val="32"/>
          <w:szCs w:val="32"/>
        </w:rPr>
        <w:lastRenderedPageBreak/>
        <w:t>行分装</w:t>
      </w:r>
      <w:proofErr w:type="gramStart"/>
      <w:r w:rsidRPr="00CA7A98">
        <w:rPr>
          <w:rFonts w:ascii="仿宋_GB2312" w:eastAsia="仿宋_GB2312" w:hAnsi="宋体" w:cs="仿宋_GB2312" w:hint="eastAsia"/>
          <w:color w:val="000000" w:themeColor="text1"/>
          <w:kern w:val="0"/>
          <w:sz w:val="32"/>
          <w:szCs w:val="32"/>
        </w:rPr>
        <w:t>或者统装的</w:t>
      </w:r>
      <w:proofErr w:type="gramEnd"/>
      <w:r w:rsidRPr="00CA7A98">
        <w:rPr>
          <w:rFonts w:ascii="仿宋_GB2312" w:eastAsia="仿宋_GB2312" w:hAnsi="宋体" w:cs="仿宋_GB2312" w:hint="eastAsia"/>
          <w:color w:val="000000" w:themeColor="text1"/>
          <w:kern w:val="0"/>
          <w:sz w:val="32"/>
          <w:szCs w:val="32"/>
        </w:rPr>
        <w:t>；</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存在个别地方（总数不超过</w:t>
      </w: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个且占应签字地方的比例不超过</w:t>
      </w:r>
      <w:r w:rsidRPr="00CA7A98">
        <w:rPr>
          <w:rFonts w:ascii="仿宋_GB2312" w:eastAsia="仿宋_GB2312" w:hAnsi="宋体" w:cs="仿宋_GB2312"/>
          <w:color w:val="000000" w:themeColor="text1"/>
          <w:kern w:val="0"/>
          <w:sz w:val="32"/>
          <w:szCs w:val="32"/>
        </w:rPr>
        <w:t>20%</w:t>
      </w:r>
      <w:r w:rsidRPr="00CA7A98">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proofErr w:type="gramStart"/>
      <w:r w:rsidRPr="00CA7A98">
        <w:rPr>
          <w:rFonts w:ascii="仿宋_GB2312" w:eastAsia="仿宋_GB2312" w:hAnsi="宋体" w:cs="仿宋_GB2312" w:hint="eastAsia"/>
          <w:color w:val="000000" w:themeColor="text1"/>
          <w:kern w:val="0"/>
          <w:sz w:val="32"/>
          <w:szCs w:val="32"/>
        </w:rPr>
        <w:t>除谈判</w:t>
      </w:r>
      <w:proofErr w:type="gramEnd"/>
      <w:r w:rsidRPr="00CA7A98">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CA7A98">
        <w:rPr>
          <w:rFonts w:ascii="仿宋_GB2312" w:eastAsia="仿宋_GB2312" w:hAnsi="宋体" w:cs="仿宋_GB2312" w:hint="eastAsia"/>
          <w:color w:val="000000" w:themeColor="text1"/>
          <w:kern w:val="0"/>
          <w:sz w:val="32"/>
          <w:szCs w:val="32"/>
        </w:rPr>
        <w:t>送谈判</w:t>
      </w:r>
      <w:proofErr w:type="gramEnd"/>
      <w:r w:rsidRPr="00CA7A98">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CA7A98">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CA7A98">
        <w:rPr>
          <w:rFonts w:ascii="仿宋_GB2312" w:eastAsia="仿宋_GB2312" w:hAnsi="宋体" w:cs="仿宋_GB2312" w:hint="eastAsia"/>
          <w:color w:val="000000" w:themeColor="text1"/>
          <w:kern w:val="0"/>
          <w:sz w:val="32"/>
          <w:szCs w:val="32"/>
        </w:rPr>
        <w:t>商存在</w:t>
      </w:r>
      <w:proofErr w:type="gramEnd"/>
      <w:r w:rsidRPr="00CA7A98">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8.</w:t>
      </w:r>
      <w:r w:rsidRPr="00CA7A98">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CA7A98">
        <w:rPr>
          <w:rFonts w:ascii="仿宋_GB2312" w:eastAsia="仿宋_GB2312" w:hAnsi="宋体" w:cs="仿宋_GB2312" w:hint="eastAsia"/>
          <w:color w:val="000000" w:themeColor="text1"/>
          <w:kern w:val="0"/>
          <w:sz w:val="32"/>
          <w:szCs w:val="32"/>
        </w:rPr>
        <w:t>送谈判</w:t>
      </w:r>
      <w:proofErr w:type="gramEnd"/>
      <w:r w:rsidRPr="00CA7A98">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9.</w:t>
      </w:r>
      <w:r w:rsidRPr="00CA7A98">
        <w:rPr>
          <w:rFonts w:ascii="仿宋_GB2312" w:eastAsia="仿宋_GB2312" w:hAnsi="宋体" w:cs="仿宋_GB2312" w:hint="eastAsia"/>
          <w:color w:val="000000" w:themeColor="text1"/>
          <w:kern w:val="0"/>
          <w:sz w:val="32"/>
          <w:szCs w:val="32"/>
        </w:rPr>
        <w:t>商务、技术评审。按照谈判文件中规定的评审方法和标准，对资格性审查和符合性审查合格的报价方进行技术评审和商务评审（不含价格因素）。</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10.</w:t>
      </w:r>
      <w:r w:rsidRPr="00CA7A98">
        <w:rPr>
          <w:rFonts w:ascii="仿宋_GB2312" w:eastAsia="仿宋_GB2312" w:hAnsi="宋体" w:cs="仿宋_GB2312" w:hint="eastAsia"/>
          <w:color w:val="000000" w:themeColor="text1"/>
          <w:kern w:val="0"/>
          <w:sz w:val="32"/>
          <w:szCs w:val="32"/>
        </w:rPr>
        <w:t>价格评审。待技术、商务评审结束后，工作人员再拆封最终报价</w:t>
      </w:r>
      <w:proofErr w:type="gramStart"/>
      <w:r w:rsidRPr="00CA7A98">
        <w:rPr>
          <w:rFonts w:ascii="仿宋_GB2312" w:eastAsia="仿宋_GB2312" w:hAnsi="宋体" w:cs="仿宋_GB2312" w:hint="eastAsia"/>
          <w:color w:val="000000" w:themeColor="text1"/>
          <w:kern w:val="0"/>
          <w:sz w:val="32"/>
          <w:szCs w:val="32"/>
        </w:rPr>
        <w:t>交谈判</w:t>
      </w:r>
      <w:proofErr w:type="gramEnd"/>
      <w:r w:rsidRPr="00CA7A98">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11.</w:t>
      </w:r>
      <w:r w:rsidRPr="00CA7A98">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名的</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供应商、报价最高</w:t>
      </w:r>
      <w:proofErr w:type="gramStart"/>
      <w:r w:rsidRPr="00CA7A98">
        <w:rPr>
          <w:rFonts w:ascii="仿宋_GB2312" w:eastAsia="仿宋_GB2312" w:hAnsi="宋体" w:cs="仿宋_GB2312" w:hint="eastAsia"/>
          <w:color w:val="000000" w:themeColor="text1"/>
          <w:kern w:val="0"/>
          <w:sz w:val="32"/>
          <w:szCs w:val="32"/>
        </w:rPr>
        <w:t>且预成交</w:t>
      </w:r>
      <w:proofErr w:type="gramEnd"/>
      <w:r w:rsidRPr="00CA7A98">
        <w:rPr>
          <w:rFonts w:ascii="仿宋_GB2312" w:eastAsia="仿宋_GB2312" w:hAnsi="宋体" w:cs="仿宋_GB2312" w:hint="eastAsia"/>
          <w:color w:val="000000" w:themeColor="text1"/>
          <w:kern w:val="0"/>
          <w:sz w:val="32"/>
          <w:szCs w:val="32"/>
        </w:rPr>
        <w:t>的、报价最低未</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12.</w:t>
      </w:r>
      <w:r w:rsidRPr="00CA7A98">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13.</w:t>
      </w:r>
      <w:r w:rsidRPr="00CA7A98">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谈判日期和地点；</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(3)</w:t>
      </w:r>
      <w:r w:rsidRPr="00CA7A98">
        <w:rPr>
          <w:rFonts w:ascii="仿宋_GB2312" w:eastAsia="仿宋_GB2312" w:hAnsi="宋体" w:cs="仿宋_GB2312" w:hint="eastAsia"/>
          <w:color w:val="000000" w:themeColor="text1"/>
          <w:kern w:val="0"/>
          <w:sz w:val="32"/>
          <w:szCs w:val="32"/>
        </w:rPr>
        <w:t>评审方法；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谈判记录和评审情况及说明，包括无效报价供应商名称及原因；</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供应商的理由，尤其是报价最高</w:t>
      </w:r>
      <w:proofErr w:type="gramStart"/>
      <w:r w:rsidRPr="00CA7A98">
        <w:rPr>
          <w:rFonts w:ascii="仿宋_GB2312" w:eastAsia="仿宋_GB2312" w:hAnsi="宋体" w:cs="仿宋_GB2312" w:hint="eastAsia"/>
          <w:color w:val="000000" w:themeColor="text1"/>
          <w:kern w:val="0"/>
          <w:sz w:val="32"/>
          <w:szCs w:val="32"/>
        </w:rPr>
        <w:t>且预成交</w:t>
      </w:r>
      <w:proofErr w:type="gramEnd"/>
      <w:r w:rsidRPr="00CA7A98">
        <w:rPr>
          <w:rFonts w:ascii="仿宋_GB2312" w:eastAsia="仿宋_GB2312" w:hAnsi="宋体" w:cs="仿宋_GB2312" w:hint="eastAsia"/>
          <w:color w:val="000000" w:themeColor="text1"/>
          <w:kern w:val="0"/>
          <w:sz w:val="32"/>
          <w:szCs w:val="32"/>
        </w:rPr>
        <w:t>的、报价最低未</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的情形，采购超预算以及报价文件被认定为无效的和终止评审等情形，谈判小组应当进行重点复核、分析原因，并在评审报告中注明。</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谈判小组成交建议。</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14.</w:t>
      </w:r>
      <w:r w:rsidRPr="00CA7A98">
        <w:rPr>
          <w:rFonts w:ascii="仿宋_GB2312" w:eastAsia="仿宋_GB2312" w:hAnsi="宋体" w:cs="仿宋_GB2312" w:hint="eastAsia"/>
          <w:color w:val="000000" w:themeColor="text1"/>
          <w:kern w:val="0"/>
          <w:sz w:val="32"/>
          <w:szCs w:val="32"/>
        </w:rPr>
        <w:t>宣布评审结果。评审结果由</w:t>
      </w:r>
      <w:r w:rsidR="00F4512A" w:rsidRPr="00CA7A98">
        <w:rPr>
          <w:rFonts w:ascii="仿宋_GB2312" w:eastAsia="仿宋_GB2312" w:hAnsi="宋体" w:cs="仿宋_GB2312" w:hint="eastAsia"/>
          <w:color w:val="000000" w:themeColor="text1"/>
          <w:kern w:val="0"/>
          <w:sz w:val="32"/>
          <w:szCs w:val="32"/>
        </w:rPr>
        <w:t>招标人</w:t>
      </w:r>
      <w:r w:rsidRPr="00CA7A98">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F4512A" w:rsidRPr="00CA7A98">
        <w:rPr>
          <w:rFonts w:ascii="仿宋_GB2312" w:eastAsia="仿宋_GB2312" w:hAnsi="宋体" w:cs="仿宋_GB2312" w:hint="eastAsia"/>
          <w:color w:val="000000" w:themeColor="text1"/>
          <w:kern w:val="0"/>
          <w:sz w:val="32"/>
          <w:szCs w:val="32"/>
        </w:rPr>
        <w:t>招标人</w:t>
      </w:r>
      <w:r w:rsidRPr="00CA7A98">
        <w:rPr>
          <w:rFonts w:ascii="仿宋_GB2312" w:eastAsia="仿宋_GB2312" w:hAnsi="宋体" w:cs="仿宋_GB2312" w:hint="eastAsia"/>
          <w:color w:val="000000" w:themeColor="text1"/>
          <w:kern w:val="0"/>
          <w:sz w:val="32"/>
          <w:szCs w:val="32"/>
        </w:rPr>
        <w:t>应当现场予以解答。</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（六）对下列情况，采购机构以及谈判小组按照《军队物资采购评审管理办法》及相关规定处理。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谈判文件递交截止时间前，少于</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家供应商报价的，不得开始谈判，采购机构应当按照中止采购处理。除改用比照竞争性谈判方式或者建议采用单一来源方式外，不得拆封报价文件，并当场退还报价方。</w:t>
      </w:r>
    </w:p>
    <w:p w:rsidR="005643F6" w:rsidRDefault="00427FDD">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谈判开始后，经评审满足谈判文件要求的报价供应商只有</w:t>
      </w: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家的，谈判小组应当分析原因。谈判小组（五分之四以上评委）</w:t>
      </w:r>
      <w:r w:rsidRPr="00CA7A98">
        <w:rPr>
          <w:rFonts w:ascii="仿宋_GB2312" w:eastAsia="仿宋_GB2312" w:hAnsi="宋体" w:cs="仿宋_GB2312" w:hint="eastAsia"/>
          <w:color w:val="000000" w:themeColor="text1"/>
          <w:kern w:val="0"/>
          <w:sz w:val="32"/>
          <w:szCs w:val="32"/>
        </w:rPr>
        <w:lastRenderedPageBreak/>
        <w:t>认定报价供应商报价客观合理的，应当在评审报告中注明，可直接比照竞争性谈判方式，按照至少</w:t>
      </w: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轮谈判、供应商</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次报价程序，采用原评审方法及评审标准组织评审；</w:t>
      </w:r>
    </w:p>
    <w:p w:rsidR="00DE56DF" w:rsidRPr="00CA7A98" w:rsidRDefault="005643F6">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3.</w:t>
      </w:r>
      <w:r w:rsidR="00427FDD" w:rsidRPr="00CA7A98">
        <w:rPr>
          <w:rFonts w:ascii="仿宋_GB2312" w:eastAsia="仿宋_GB2312" w:hAnsi="宋体" w:cs="仿宋_GB2312" w:hint="eastAsia"/>
          <w:color w:val="000000" w:themeColor="text1"/>
          <w:kern w:val="0"/>
          <w:sz w:val="32"/>
          <w:szCs w:val="32"/>
        </w:rPr>
        <w:t>经评审满足谈判文件要求的报价供应商只有</w:t>
      </w:r>
      <w:r w:rsidR="00427FDD" w:rsidRPr="00CA7A98">
        <w:rPr>
          <w:rFonts w:ascii="仿宋_GB2312" w:eastAsia="仿宋_GB2312" w:hAnsi="宋体" w:cs="仿宋_GB2312"/>
          <w:color w:val="000000" w:themeColor="text1"/>
          <w:kern w:val="0"/>
          <w:sz w:val="32"/>
          <w:szCs w:val="32"/>
        </w:rPr>
        <w:t>1</w:t>
      </w:r>
      <w:r w:rsidR="00427FDD" w:rsidRPr="00CA7A98">
        <w:rPr>
          <w:rFonts w:ascii="仿宋_GB2312" w:eastAsia="仿宋_GB2312" w:hAnsi="宋体" w:cs="仿宋_GB2312" w:hint="eastAsia"/>
          <w:color w:val="000000" w:themeColor="text1"/>
          <w:kern w:val="0"/>
          <w:sz w:val="32"/>
          <w:szCs w:val="32"/>
        </w:rPr>
        <w:t>家时，谈判小组（五分之四以上评委）认定报价供应</w:t>
      </w:r>
      <w:proofErr w:type="gramStart"/>
      <w:r w:rsidR="00427FDD" w:rsidRPr="00CA7A98">
        <w:rPr>
          <w:rFonts w:ascii="仿宋_GB2312" w:eastAsia="仿宋_GB2312" w:hAnsi="宋体" w:cs="仿宋_GB2312" w:hint="eastAsia"/>
          <w:color w:val="000000" w:themeColor="text1"/>
          <w:kern w:val="0"/>
          <w:sz w:val="32"/>
          <w:szCs w:val="32"/>
        </w:rPr>
        <w:t>商满足</w:t>
      </w:r>
      <w:proofErr w:type="gramEnd"/>
      <w:r w:rsidR="00427FDD" w:rsidRPr="00CA7A98">
        <w:rPr>
          <w:rFonts w:ascii="仿宋_GB2312" w:eastAsia="仿宋_GB2312" w:hAnsi="宋体" w:cs="仿宋_GB2312" w:hint="eastAsia"/>
          <w:color w:val="000000" w:themeColor="text1"/>
          <w:kern w:val="0"/>
          <w:sz w:val="32"/>
          <w:szCs w:val="32"/>
        </w:rPr>
        <w:t>单一来源条件的，应当在评审报告中注明；采购机构应当将该项目在军队采购外网上公示</w:t>
      </w:r>
      <w:r w:rsidR="00427FDD" w:rsidRPr="00CA7A98">
        <w:rPr>
          <w:rFonts w:ascii="仿宋_GB2312" w:eastAsia="仿宋_GB2312" w:hAnsi="宋体" w:cs="仿宋_GB2312"/>
          <w:color w:val="000000" w:themeColor="text1"/>
          <w:kern w:val="0"/>
          <w:sz w:val="32"/>
          <w:szCs w:val="32"/>
        </w:rPr>
        <w:t>1</w:t>
      </w:r>
      <w:r w:rsidR="00427FDD" w:rsidRPr="00CA7A98">
        <w:rPr>
          <w:rFonts w:ascii="仿宋_GB2312" w:eastAsia="仿宋_GB2312" w:hAnsi="宋体" w:cs="仿宋_GB2312" w:hint="eastAsia"/>
          <w:color w:val="000000" w:themeColor="text1"/>
          <w:kern w:val="0"/>
          <w:sz w:val="32"/>
          <w:szCs w:val="32"/>
        </w:rPr>
        <w:t>周（涉密项目除外），无其他供应商响应时，报物资采购管理部门申请变更采购机构式。</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部分供应商报价超采购预算的，应当继续进行评审。第一</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供应商报价未超采购预算的，评审结果有效；第一</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供应商超采购预算的，报物资采购管理部门处理。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同</w:t>
      </w:r>
      <w:proofErr w:type="gramStart"/>
      <w:r w:rsidRPr="00CA7A98">
        <w:rPr>
          <w:rFonts w:ascii="仿宋_GB2312" w:eastAsia="仿宋_GB2312" w:hAnsi="宋体" w:cs="仿宋_GB2312" w:hint="eastAsia"/>
          <w:color w:val="000000" w:themeColor="text1"/>
          <w:kern w:val="0"/>
          <w:sz w:val="32"/>
          <w:szCs w:val="32"/>
        </w:rPr>
        <w:t>一需求</w:t>
      </w:r>
      <w:proofErr w:type="gramEnd"/>
      <w:r w:rsidRPr="00CA7A98">
        <w:rPr>
          <w:rFonts w:ascii="仿宋_GB2312" w:eastAsia="仿宋_GB2312" w:hAnsi="宋体" w:cs="仿宋_GB2312" w:hint="eastAsia"/>
          <w:color w:val="000000" w:themeColor="text1"/>
          <w:kern w:val="0"/>
          <w:sz w:val="32"/>
          <w:szCs w:val="32"/>
        </w:rPr>
        <w:t>部门（单位）同</w:t>
      </w:r>
      <w:proofErr w:type="gramStart"/>
      <w:r w:rsidRPr="00CA7A98">
        <w:rPr>
          <w:rFonts w:ascii="仿宋_GB2312" w:eastAsia="仿宋_GB2312" w:hAnsi="宋体" w:cs="仿宋_GB2312" w:hint="eastAsia"/>
          <w:color w:val="000000" w:themeColor="text1"/>
          <w:kern w:val="0"/>
          <w:sz w:val="32"/>
          <w:szCs w:val="32"/>
        </w:rPr>
        <w:t>一经费</w:t>
      </w:r>
      <w:proofErr w:type="gramEnd"/>
      <w:r w:rsidRPr="00CA7A98">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CA7A98">
        <w:rPr>
          <w:rFonts w:ascii="仿宋_GB2312" w:eastAsia="仿宋_GB2312" w:hAnsi="宋体" w:cs="仿宋_GB2312" w:hint="eastAsia"/>
          <w:color w:val="000000" w:themeColor="text1"/>
          <w:kern w:val="0"/>
          <w:sz w:val="32"/>
          <w:szCs w:val="32"/>
        </w:rPr>
        <w:t>不</w:t>
      </w:r>
      <w:proofErr w:type="gramEnd"/>
      <w:r w:rsidRPr="00CA7A98">
        <w:rPr>
          <w:rFonts w:ascii="仿宋_GB2312" w:eastAsia="仿宋_GB2312" w:hAnsi="宋体" w:cs="仿宋_GB2312" w:hint="eastAsia"/>
          <w:color w:val="000000" w:themeColor="text1"/>
          <w:kern w:val="0"/>
          <w:sz w:val="32"/>
          <w:szCs w:val="32"/>
        </w:rPr>
        <w:t>视为需求部门（单位）不能支付。</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3.</w:t>
      </w:r>
      <w:r w:rsidRPr="00CA7A98">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应交未交谈判保证金的或保证金金额不足的；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报价有效期不符合谈判文件要求的；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不具备谈判文件中规定的资格性要求的；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法人代表授权不符合要求的；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属于禁止参加报价的供应商的；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不符合法律、法规、规章规定的资格性要求的；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代理人同期（</w:t>
      </w:r>
      <w:r w:rsidRPr="00CA7A98">
        <w:rPr>
          <w:rFonts w:ascii="仿宋_GB2312" w:eastAsia="仿宋_GB2312" w:hAnsi="宋体" w:cs="仿宋_GB2312"/>
          <w:color w:val="000000" w:themeColor="text1"/>
          <w:kern w:val="0"/>
          <w:sz w:val="32"/>
          <w:szCs w:val="32"/>
        </w:rPr>
        <w:t>180</w:t>
      </w:r>
      <w:r w:rsidRPr="00CA7A98">
        <w:rPr>
          <w:rFonts w:ascii="仿宋_GB2312" w:eastAsia="仿宋_GB2312" w:hAnsi="宋体" w:cs="仿宋_GB2312" w:hint="eastAsia"/>
          <w:color w:val="000000" w:themeColor="text1"/>
          <w:kern w:val="0"/>
          <w:sz w:val="32"/>
          <w:szCs w:val="32"/>
        </w:rPr>
        <w:t>天以内）代理</w:t>
      </w: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家以上供应商参加军队采购活动的。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在商务评审过程中，有下列情形之一的，其报价将被否决：</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(1)</w:t>
      </w:r>
      <w:r w:rsidRPr="00CA7A98">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报价方参与项目前期咨询或谈判文件编制的；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不同报价方单位负责人为同一人或者存在控股、管理关系的；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报价文件未按谈判文件的要求签署的；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报价文件不满足谈判文件加注星号（“★”）的重要商务条款要求的；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(8)</w:t>
      </w:r>
      <w:r w:rsidRPr="00CA7A98">
        <w:rPr>
          <w:rFonts w:ascii="仿宋_GB2312" w:eastAsia="仿宋_GB2312" w:hAnsi="宋体" w:cs="仿宋_GB2312" w:hint="eastAsia"/>
          <w:color w:val="000000" w:themeColor="text1"/>
          <w:kern w:val="0"/>
          <w:sz w:val="32"/>
          <w:szCs w:val="32"/>
        </w:rPr>
        <w:t>报价高于谈判文件设定的最高报价限价的；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(9)</w:t>
      </w:r>
      <w:r w:rsidRPr="00CA7A98">
        <w:rPr>
          <w:rFonts w:ascii="仿宋_GB2312" w:eastAsia="仿宋_GB2312" w:hAnsi="宋体" w:cs="仿宋_GB2312" w:hint="eastAsia"/>
          <w:color w:val="000000" w:themeColor="text1"/>
          <w:kern w:val="0"/>
          <w:sz w:val="32"/>
          <w:szCs w:val="32"/>
        </w:rPr>
        <w:t>报价方有串通报价、弄虚作假、行贿等违法行为的；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存在谈判文件中规定的否决报价的其他商务条款的。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技术评审过程中，有下列情形之一的，其报价将被否决：</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报价文件技术要求中的响应与事实不符或虚假报价的；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(4)</w:t>
      </w:r>
      <w:r w:rsidRPr="00CA7A98">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存在谈判文件中规定的否决报价的其他技术条款的。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报价方之间协商报价等报价文件的实质性内容的；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报价方之间约定成交供应商的；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报价方之间约定部分报价</w:t>
      </w:r>
      <w:proofErr w:type="gramStart"/>
      <w:r w:rsidRPr="00CA7A98">
        <w:rPr>
          <w:rFonts w:ascii="仿宋_GB2312" w:eastAsia="仿宋_GB2312" w:hAnsi="宋体" w:cs="仿宋_GB2312" w:hint="eastAsia"/>
          <w:color w:val="000000" w:themeColor="text1"/>
          <w:kern w:val="0"/>
          <w:sz w:val="32"/>
          <w:szCs w:val="32"/>
        </w:rPr>
        <w:t>方放弃</w:t>
      </w:r>
      <w:proofErr w:type="gramEnd"/>
      <w:r w:rsidRPr="00CA7A98">
        <w:rPr>
          <w:rFonts w:ascii="仿宋_GB2312" w:eastAsia="仿宋_GB2312" w:hAnsi="宋体" w:cs="仿宋_GB2312" w:hint="eastAsia"/>
          <w:color w:val="000000" w:themeColor="text1"/>
          <w:kern w:val="0"/>
          <w:sz w:val="32"/>
          <w:szCs w:val="32"/>
        </w:rPr>
        <w:t>报价或者成交的；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8.</w:t>
      </w:r>
      <w:r w:rsidRPr="00CA7A98">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不同报价方的报价文件由同一单位或者个人编制的；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不同报价方委托同一单位或者个人办理谈判事宜的；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不同报价方的报价文件载明的项目管理成员为同一人的；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不同报价方的报价文件异常一致或者报价呈规律性差异的；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不同报价方的报价文件相互混装的；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不同报价方的谈判保证金从同一单位或者个人的账户转出的。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9.</w:t>
      </w:r>
      <w:r w:rsidRPr="00CA7A98">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DE56DF" w:rsidRPr="00CA7A98" w:rsidRDefault="00427FDD">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CA7A98">
        <w:rPr>
          <w:rFonts w:ascii="仿宋_GB2312" w:eastAsia="仿宋_GB2312" w:hAnsi="宋体" w:cs="仿宋_GB2312"/>
          <w:color w:val="000000" w:themeColor="text1"/>
          <w:kern w:val="0"/>
          <w:sz w:val="32"/>
          <w:szCs w:val="32"/>
        </w:rPr>
        <w:t>;</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采购机构明示或者暗示报价方压低或者抬高报价的；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采购机构授意报价方撤换、修改报价文件的；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采购机构明示或者暗示报价方为特定报价方成交提供方便的；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使用通过受让或者租借等方式获取资格、资质证书报价的；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使用伪造、变造的许可证件的；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提供虚假的财务状况或者业绩的；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提供虚假信用状况的；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提供虚假样品或借用、冒用其他供应商样品的；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(7)</w:t>
      </w:r>
      <w:r w:rsidRPr="00CA7A98">
        <w:rPr>
          <w:rFonts w:ascii="仿宋_GB2312" w:eastAsia="仿宋_GB2312" w:hAnsi="宋体" w:cs="仿宋_GB2312" w:hint="eastAsia"/>
          <w:color w:val="000000" w:themeColor="text1"/>
          <w:kern w:val="0"/>
          <w:sz w:val="32"/>
          <w:szCs w:val="32"/>
        </w:rPr>
        <w:t>其他弄虚作假行为的。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11.</w:t>
      </w:r>
      <w:r w:rsidRPr="00CA7A98">
        <w:rPr>
          <w:rFonts w:ascii="仿宋_GB2312" w:eastAsia="仿宋_GB2312" w:hAnsi="宋体" w:cs="仿宋_GB2312" w:hint="eastAsia"/>
          <w:color w:val="000000" w:themeColor="text1"/>
          <w:kern w:val="0"/>
          <w:sz w:val="32"/>
          <w:szCs w:val="32"/>
        </w:rPr>
        <w:t>有下列情形之一的，应当终止谈判：</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参加谈判的供应商均被淘汰的；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谈判结束后，供应商报价文件均不能满足谈判文件最低要求的；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其他无法继续开展谈判或者无法成交的情形；</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因重大变故，取消采购任务的。</w:t>
      </w:r>
    </w:p>
    <w:p w:rsidR="00DE56DF" w:rsidRPr="00CA7A98" w:rsidRDefault="00427FDD" w:rsidP="00F4512A">
      <w:pPr>
        <w:ind w:firstLineChars="200" w:firstLine="622"/>
        <w:rPr>
          <w:rFonts w:ascii="宋体" w:cs="Times New Roman"/>
          <w:color w:val="000000" w:themeColor="text1"/>
          <w:kern w:val="0"/>
          <w:sz w:val="28"/>
          <w:szCs w:val="28"/>
        </w:rPr>
      </w:pPr>
      <w:r w:rsidRPr="00CA7A98">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DE56DF" w:rsidRPr="00CA7A98" w:rsidRDefault="00427FDD" w:rsidP="00F4512A">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六、质疑与投诉</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CA7A98" w:rsidRDefault="00427FDD" w:rsidP="00F4512A">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w:t>
      </w:r>
      <w:r w:rsidR="00F4512A" w:rsidRPr="00CA7A98">
        <w:rPr>
          <w:rFonts w:ascii="仿宋_GB2312" w:eastAsia="仿宋_GB2312" w:hAnsi="宋体" w:cs="仿宋_GB2312"/>
          <w:color w:val="000000" w:themeColor="text1"/>
          <w:kern w:val="0"/>
          <w:sz w:val="32"/>
          <w:szCs w:val="32"/>
        </w:rPr>
        <w:t>质疑由采购人受理，投诉由</w:t>
      </w:r>
      <w:r w:rsidR="00F4512A" w:rsidRPr="00CA7A98">
        <w:rPr>
          <w:rFonts w:ascii="仿宋_GB2312" w:eastAsia="仿宋_GB2312" w:hAnsi="宋体" w:cs="仿宋_GB2312" w:hint="eastAsia"/>
          <w:color w:val="000000" w:themeColor="text1"/>
          <w:kern w:val="0"/>
          <w:sz w:val="32"/>
          <w:szCs w:val="32"/>
        </w:rPr>
        <w:t>采购人上级管理部门</w:t>
      </w:r>
      <w:r w:rsidR="00F4512A" w:rsidRPr="00CA7A98">
        <w:rPr>
          <w:rFonts w:ascii="仿宋_GB2312" w:eastAsia="仿宋_GB2312" w:hAnsi="宋体" w:cs="仿宋_GB2312"/>
          <w:color w:val="000000" w:themeColor="text1"/>
          <w:kern w:val="0"/>
          <w:sz w:val="32"/>
          <w:szCs w:val="32"/>
        </w:rPr>
        <w:t>受理。供应</w:t>
      </w:r>
      <w:proofErr w:type="gramStart"/>
      <w:r w:rsidR="00F4512A" w:rsidRPr="00CA7A98">
        <w:rPr>
          <w:rFonts w:ascii="仿宋_GB2312" w:eastAsia="仿宋_GB2312" w:hAnsi="宋体" w:cs="仿宋_GB2312"/>
          <w:color w:val="000000" w:themeColor="text1"/>
          <w:kern w:val="0"/>
          <w:sz w:val="32"/>
          <w:szCs w:val="32"/>
        </w:rPr>
        <w:t>商投诉</w:t>
      </w:r>
      <w:proofErr w:type="gramEnd"/>
      <w:r w:rsidR="00F4512A" w:rsidRPr="00CA7A98">
        <w:rPr>
          <w:rFonts w:ascii="仿宋_GB2312" w:eastAsia="仿宋_GB2312" w:hAnsi="宋体" w:cs="仿宋_GB2312"/>
          <w:color w:val="000000" w:themeColor="text1"/>
          <w:kern w:val="0"/>
          <w:sz w:val="32"/>
          <w:szCs w:val="32"/>
        </w:rPr>
        <w:t>事项应当是经过质疑的事项，未质疑的事项，投诉不予受理。</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（三）采购机构的质疑处理机构联系方式</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联系人：</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电话：023-68754059</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地址：</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邮编：</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lastRenderedPageBreak/>
        <w:t>（四）供应商认为谈判文件存在限制性、倾向性、排他性条款，使自己权益受到损害的，可以在提交报价文件截止时间</w:t>
      </w: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日前向采购机构设立的质疑处理机构提出书面质疑和相关证明材料。</w:t>
      </w:r>
    </w:p>
    <w:p w:rsidR="00F4512A" w:rsidRPr="00CA7A98" w:rsidRDefault="00F4512A"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（五）供应商认为下列事项使自己权益受到损害的，可以在评审结果公示期内，向采购人提出书面质疑和相关证明材料：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采购程序违反军队采购相关规定的；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供应商之间或者采购机构与供应商之间存在串通行为的；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提供虚假资料骗取成交的；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违反采购相关法律法规使自己权益受到损害的其他事项。</w:t>
      </w:r>
    </w:p>
    <w:p w:rsidR="00F4512A" w:rsidRPr="00CA7A98" w:rsidRDefault="00F4512A" w:rsidP="00F4512A">
      <w:pPr>
        <w:ind w:firstLineChars="200" w:firstLine="622"/>
        <w:rPr>
          <w:rFonts w:ascii="仿宋" w:eastAsia="仿宋" w:hAnsi="仿宋" w:cs="Times New Roman"/>
          <w:color w:val="000000" w:themeColor="text1"/>
          <w:kern w:val="0"/>
          <w:sz w:val="32"/>
          <w:szCs w:val="32"/>
        </w:rPr>
      </w:pPr>
      <w:r w:rsidRPr="00CA7A98">
        <w:rPr>
          <w:rFonts w:ascii="仿宋" w:eastAsia="仿宋" w:hAnsi="仿宋" w:cs="Times New Roman" w:hint="eastAsia"/>
          <w:color w:val="000000" w:themeColor="text1"/>
          <w:kern w:val="0"/>
          <w:sz w:val="32"/>
          <w:szCs w:val="32"/>
        </w:rPr>
        <w:t>（六）</w:t>
      </w:r>
      <w:r w:rsidRPr="00CA7A98">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CA7A98">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CA7A98">
        <w:rPr>
          <w:rFonts w:ascii="仿宋" w:eastAsia="仿宋" w:hAnsi="仿宋" w:cs="Times New Roman"/>
          <w:color w:val="000000" w:themeColor="text1"/>
          <w:kern w:val="0"/>
          <w:sz w:val="32"/>
          <w:szCs w:val="32"/>
        </w:rPr>
        <w:t>并加盖单位公章。书面质疑主要包括下列内容：</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质疑的采购项目名称和项目编号；</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质疑人和被质疑人的名称，质疑人的地址、联系方式等；</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具体的质疑事项、事实依据及相关证明材料；</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lastRenderedPageBreak/>
        <w:t>4.</w:t>
      </w:r>
      <w:r w:rsidRPr="00CA7A98">
        <w:rPr>
          <w:rFonts w:ascii="仿宋_GB2312" w:eastAsia="仿宋_GB2312" w:hAnsi="宋体" w:cs="仿宋_GB2312" w:hint="eastAsia"/>
          <w:color w:val="000000" w:themeColor="text1"/>
          <w:kern w:val="0"/>
          <w:sz w:val="32"/>
          <w:szCs w:val="32"/>
        </w:rPr>
        <w:t>提起质疑的日期。</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（七）质疑有以下情形之一的，质疑处理机构不予受理：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未按规定程序和渠道提出质疑的；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超过质疑限期的；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书面质疑的形式和内容不符合上述要求的；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提出的质疑事项已经明确答复的；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法律法规规定的其他不予受理的条件。</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（八）质疑处理机构应当自质疑签收之日起</w:t>
      </w:r>
      <w:r w:rsidRPr="00CA7A98">
        <w:rPr>
          <w:rFonts w:ascii="仿宋_GB2312" w:eastAsia="仿宋_GB2312" w:hAnsi="宋体" w:cs="仿宋_GB2312"/>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质疑处理机构在</w:t>
      </w:r>
      <w:proofErr w:type="gramStart"/>
      <w:r w:rsidRPr="00CA7A98">
        <w:rPr>
          <w:rFonts w:ascii="仿宋_GB2312" w:eastAsia="仿宋_GB2312" w:hAnsi="宋体" w:cs="仿宋_GB2312" w:hint="eastAsia"/>
          <w:color w:val="000000" w:themeColor="text1"/>
          <w:kern w:val="0"/>
          <w:sz w:val="32"/>
          <w:szCs w:val="32"/>
        </w:rPr>
        <w:t>作出</w:t>
      </w:r>
      <w:proofErr w:type="gramEnd"/>
      <w:r w:rsidRPr="00CA7A98">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（九）供应商质疑有下列情形之一的，视为无效质疑，质疑处理机构应当驳回质疑：</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无具体的质疑事项，或者质疑事项缺乏事实和法律依据的；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质疑处理机构应当对供应商无效质疑情况记录存档。</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lastRenderedPageBreak/>
        <w:t>（十）供应商进行虚假和恶意质疑，干扰军队采购活动的，质疑处理机构可以申请上级采购管理部门</w:t>
      </w:r>
      <w:proofErr w:type="gramStart"/>
      <w:r w:rsidRPr="00CA7A98">
        <w:rPr>
          <w:rFonts w:ascii="仿宋_GB2312" w:eastAsia="仿宋_GB2312" w:hAnsi="宋体" w:cs="仿宋_GB2312" w:hint="eastAsia"/>
          <w:color w:val="000000" w:themeColor="text1"/>
          <w:kern w:val="0"/>
          <w:sz w:val="32"/>
          <w:szCs w:val="32"/>
        </w:rPr>
        <w:t>作出</w:t>
      </w:r>
      <w:proofErr w:type="gramEnd"/>
      <w:r w:rsidRPr="00CA7A98">
        <w:rPr>
          <w:rFonts w:ascii="仿宋_GB2312" w:eastAsia="仿宋_GB2312" w:hAnsi="宋体" w:cs="仿宋_GB2312" w:hint="eastAsia"/>
          <w:color w:val="000000" w:themeColor="text1"/>
          <w:kern w:val="0"/>
          <w:sz w:val="32"/>
          <w:szCs w:val="32"/>
        </w:rPr>
        <w:t>处罚。</w:t>
      </w:r>
    </w:p>
    <w:p w:rsidR="00DE56DF" w:rsidRPr="00CA7A98" w:rsidRDefault="00F4512A" w:rsidP="00F4512A">
      <w:pPr>
        <w:ind w:firstLineChars="200" w:firstLine="622"/>
        <w:rPr>
          <w:rFonts w:ascii="仿宋" w:eastAsia="仿宋" w:hAnsi="仿宋"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（十一）对采购人的书面答复及处理结果不满意，或者质疑处理机构未答复以及未在规定期限内</w:t>
      </w:r>
      <w:proofErr w:type="gramStart"/>
      <w:r w:rsidRPr="00CA7A98">
        <w:rPr>
          <w:rFonts w:ascii="仿宋_GB2312" w:eastAsia="仿宋_GB2312" w:hAnsi="宋体" w:cs="仿宋_GB2312" w:hint="eastAsia"/>
          <w:color w:val="000000" w:themeColor="text1"/>
          <w:kern w:val="0"/>
          <w:sz w:val="32"/>
          <w:szCs w:val="32"/>
        </w:rPr>
        <w:t>作出</w:t>
      </w:r>
      <w:proofErr w:type="gramEnd"/>
      <w:r w:rsidRPr="00CA7A98">
        <w:rPr>
          <w:rFonts w:ascii="仿宋_GB2312" w:eastAsia="仿宋_GB2312" w:hAnsi="宋体" w:cs="仿宋_GB2312" w:hint="eastAsia"/>
          <w:color w:val="000000" w:themeColor="text1"/>
          <w:kern w:val="0"/>
          <w:sz w:val="32"/>
          <w:szCs w:val="32"/>
        </w:rPr>
        <w:t>答复的，</w:t>
      </w:r>
      <w:r w:rsidRPr="00CA7A98">
        <w:rPr>
          <w:rFonts w:ascii="仿宋" w:eastAsia="仿宋" w:hAnsi="仿宋" w:cs="Times New Roman" w:hint="eastAsia"/>
          <w:color w:val="000000" w:themeColor="text1"/>
          <w:kern w:val="0"/>
          <w:sz w:val="32"/>
          <w:szCs w:val="32"/>
        </w:rPr>
        <w:t>参照质疑要求的格式和内容向采购人上级管理机构提出书面投诉。投诉联系电话：</w:t>
      </w:r>
      <w:r w:rsidRPr="00CA7A98">
        <w:rPr>
          <w:rFonts w:ascii="仿宋_GB2312" w:eastAsia="仿宋_GB2312" w:hAnsi="宋体" w:cs="仿宋_GB2312"/>
          <w:color w:val="000000" w:themeColor="text1"/>
          <w:kern w:val="0"/>
          <w:sz w:val="32"/>
          <w:szCs w:val="32"/>
        </w:rPr>
        <w:t>023-687</w:t>
      </w:r>
      <w:r w:rsidRPr="00CA7A98">
        <w:rPr>
          <w:rFonts w:ascii="仿宋_GB2312" w:eastAsia="仿宋_GB2312" w:hAnsi="宋体" w:cs="仿宋_GB2312" w:hint="eastAsia"/>
          <w:color w:val="000000" w:themeColor="text1"/>
          <w:kern w:val="0"/>
          <w:sz w:val="32"/>
          <w:szCs w:val="32"/>
        </w:rPr>
        <w:t>660</w:t>
      </w:r>
      <w:r w:rsidRPr="00CA7A98">
        <w:rPr>
          <w:rFonts w:ascii="仿宋_GB2312" w:eastAsia="仿宋_GB2312" w:hAnsi="宋体" w:cs="仿宋_GB2312"/>
          <w:color w:val="000000" w:themeColor="text1"/>
          <w:kern w:val="0"/>
          <w:sz w:val="32"/>
          <w:szCs w:val="32"/>
        </w:rPr>
        <w:t>35</w:t>
      </w:r>
      <w:r w:rsidRPr="00CA7A98">
        <w:rPr>
          <w:rFonts w:ascii="仿宋_GB2312" w:eastAsia="仿宋_GB2312" w:hAnsi="宋体" w:cs="仿宋_GB2312" w:hint="eastAsia"/>
          <w:color w:val="000000" w:themeColor="text1"/>
          <w:kern w:val="0"/>
          <w:sz w:val="32"/>
          <w:szCs w:val="32"/>
        </w:rPr>
        <w:t>。</w:t>
      </w:r>
    </w:p>
    <w:p w:rsidR="00DE56DF" w:rsidRPr="00CA7A98" w:rsidRDefault="00427FDD" w:rsidP="00F4512A">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七、确定成交</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rPr>
        <w:t>（一）确定成交供应商</w:t>
      </w:r>
    </w:p>
    <w:p w:rsidR="00F4512A" w:rsidRPr="00CA7A98" w:rsidRDefault="00F4512A" w:rsidP="00F4512A">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t>1.</w:t>
      </w:r>
      <w:r w:rsidRPr="00CA7A98">
        <w:rPr>
          <w:rFonts w:ascii="仿宋_GB2312" w:eastAsia="仿宋_GB2312" w:hAnsi="宋体" w:cs="仿宋_GB2312" w:hint="eastAsia"/>
          <w:snapToGrid w:val="0"/>
          <w:color w:val="000000" w:themeColor="text1"/>
          <w:kern w:val="0"/>
          <w:sz w:val="32"/>
          <w:szCs w:val="32"/>
        </w:rPr>
        <w:t>评审结束后</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CA7A98">
        <w:rPr>
          <w:rFonts w:ascii="仿宋_GB2312" w:eastAsia="仿宋_GB2312" w:hAnsi="宋体" w:cs="仿宋_GB2312"/>
          <w:snapToGrid w:val="0"/>
          <w:color w:val="000000" w:themeColor="text1"/>
          <w:kern w:val="0"/>
          <w:sz w:val="32"/>
          <w:szCs w:val="32"/>
        </w:rPr>
        <w:t>www.</w:t>
      </w:r>
      <w:r w:rsidRPr="00CA7A98">
        <w:rPr>
          <w:rFonts w:ascii="仿宋_GB2312" w:eastAsia="仿宋_GB2312" w:hAnsi="宋体" w:cs="仿宋_GB2312" w:hint="eastAsia"/>
          <w:snapToGrid w:val="0"/>
          <w:color w:val="000000" w:themeColor="text1"/>
          <w:kern w:val="0"/>
          <w:sz w:val="32"/>
          <w:szCs w:val="32"/>
        </w:rPr>
        <w:t>xnyy</w:t>
      </w:r>
      <w:r w:rsidRPr="00CA7A98">
        <w:rPr>
          <w:rFonts w:ascii="仿宋_GB2312" w:eastAsia="仿宋_GB2312" w:hAnsi="宋体" w:cs="仿宋_GB2312"/>
          <w:snapToGrid w:val="0"/>
          <w:color w:val="000000" w:themeColor="text1"/>
          <w:kern w:val="0"/>
          <w:sz w:val="32"/>
          <w:szCs w:val="32"/>
        </w:rPr>
        <w:t>.cn</w:t>
      </w:r>
      <w:r w:rsidRPr="00CA7A98">
        <w:rPr>
          <w:rFonts w:ascii="仿宋_GB2312" w:eastAsia="仿宋_GB2312" w:hAnsi="宋体" w:cs="仿宋_GB2312" w:hint="eastAsia"/>
          <w:snapToGrid w:val="0"/>
          <w:color w:val="000000" w:themeColor="text1"/>
          <w:kern w:val="0"/>
          <w:sz w:val="32"/>
          <w:szCs w:val="32"/>
        </w:rPr>
        <w:t>）上公示评审结果，公示期为</w:t>
      </w:r>
      <w:r w:rsidRPr="00CA7A98">
        <w:rPr>
          <w:rFonts w:ascii="仿宋_GB2312" w:eastAsia="仿宋_GB2312" w:hAnsi="宋体" w:cs="仿宋_GB2312"/>
          <w:snapToGrid w:val="0"/>
          <w:color w:val="000000" w:themeColor="text1"/>
          <w:kern w:val="0"/>
          <w:sz w:val="32"/>
          <w:szCs w:val="32"/>
        </w:rPr>
        <w:t>3</w:t>
      </w:r>
      <w:r w:rsidRPr="00CA7A98">
        <w:rPr>
          <w:rFonts w:ascii="仿宋_GB2312" w:eastAsia="仿宋_GB2312" w:hAnsi="宋体" w:cs="仿宋_GB2312" w:hint="eastAsia"/>
          <w:snapToGrid w:val="0"/>
          <w:color w:val="000000" w:themeColor="text1"/>
          <w:kern w:val="0"/>
          <w:sz w:val="32"/>
          <w:szCs w:val="32"/>
        </w:rPr>
        <w:t>个工作日。</w:t>
      </w:r>
      <w:r w:rsidRPr="00CA7A98">
        <w:rPr>
          <w:rFonts w:ascii="仿宋_GB2312" w:eastAsia="仿宋_GB2312" w:hAnsi="宋体" w:cs="宋体" w:hint="eastAsia"/>
          <w:snapToGrid w:val="0"/>
          <w:color w:val="000000" w:themeColor="text1"/>
          <w:kern w:val="0"/>
          <w:sz w:val="32"/>
          <w:szCs w:val="32"/>
        </w:rPr>
        <w:t>在公示期内无异议的，且通过医院价格审，确定排名第一的供应商为采购项目成交供应商；</w:t>
      </w:r>
      <w:r w:rsidRPr="00CA7A98">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排名第一的</w:t>
      </w:r>
      <w:proofErr w:type="gramStart"/>
      <w:r w:rsidRPr="00CA7A98">
        <w:rPr>
          <w:rFonts w:ascii="仿宋_GB2312" w:eastAsia="仿宋_GB2312" w:hAnsi="宋体" w:cs="仿宋_GB2312" w:hint="eastAsia"/>
          <w:color w:val="000000" w:themeColor="text1"/>
          <w:kern w:val="0"/>
          <w:sz w:val="32"/>
          <w:szCs w:val="32"/>
        </w:rPr>
        <w:t>预成交</w:t>
      </w:r>
      <w:proofErr w:type="gramEnd"/>
      <w:r w:rsidRPr="00CA7A98">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采购机构有权根据采购任务变更等实际情况调整成交数量。</w:t>
      </w:r>
    </w:p>
    <w:p w:rsidR="00DE56DF" w:rsidRPr="00CA7A98" w:rsidRDefault="00427FDD">
      <w:pPr>
        <w:ind w:firstLineChars="200" w:firstLine="622"/>
        <w:rPr>
          <w:rFonts w:ascii="仿宋_GB2312" w:eastAsia="仿宋_GB2312" w:hAnsi="宋体" w:cs="Times New Roman"/>
          <w:snapToGrid w:val="0"/>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w:t>
      </w:r>
      <w:r w:rsidRPr="00CA7A98">
        <w:rPr>
          <w:rFonts w:ascii="仿宋_GB2312" w:eastAsia="仿宋_GB2312" w:hAnsi="宋体" w:cs="仿宋_GB2312" w:hint="eastAsia"/>
          <w:snapToGrid w:val="0"/>
          <w:color w:val="000000" w:themeColor="text1"/>
          <w:kern w:val="0"/>
          <w:sz w:val="32"/>
          <w:szCs w:val="32"/>
        </w:rPr>
        <w:t>成交通知</w:t>
      </w:r>
    </w:p>
    <w:p w:rsidR="00CA7A98" w:rsidRDefault="00CA7A98">
      <w:pPr>
        <w:ind w:firstLineChars="200" w:firstLine="622"/>
        <w:rPr>
          <w:rFonts w:ascii="仿宋_GB2312" w:eastAsia="仿宋_GB2312" w:hAnsi="宋体" w:cs="仿宋_GB2312"/>
          <w:snapToGrid w:val="0"/>
          <w:color w:val="000000" w:themeColor="text1"/>
          <w:kern w:val="0"/>
          <w:sz w:val="32"/>
          <w:szCs w:val="32"/>
        </w:rPr>
      </w:pP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snapToGrid w:val="0"/>
          <w:color w:val="000000" w:themeColor="text1"/>
          <w:kern w:val="0"/>
          <w:sz w:val="32"/>
          <w:szCs w:val="32"/>
        </w:rPr>
        <w:lastRenderedPageBreak/>
        <w:t>1.</w:t>
      </w:r>
      <w:r w:rsidRPr="00CA7A98">
        <w:rPr>
          <w:rFonts w:ascii="仿宋_GB2312" w:eastAsia="仿宋_GB2312" w:hAnsi="宋体" w:cs="仿宋_GB2312" w:hint="eastAsia"/>
          <w:color w:val="000000" w:themeColor="text1"/>
          <w:kern w:val="0"/>
          <w:sz w:val="32"/>
          <w:szCs w:val="32"/>
        </w:rPr>
        <w:t>采购机构在确定成交供应商后</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个工作日内，以书面形式向成交供应商发出《成交通知书》，</w:t>
      </w:r>
      <w:r w:rsidRPr="00CA7A98">
        <w:rPr>
          <w:rFonts w:ascii="仿宋_GB2312" w:eastAsia="仿宋_GB2312" w:hAnsi="宋体" w:cs="仿宋_GB2312" w:hint="eastAsia"/>
          <w:color w:val="000000" w:themeColor="text1"/>
          <w:kern w:val="0"/>
          <w:sz w:val="32"/>
          <w:szCs w:val="32"/>
          <w:lang w:val="zh-CN"/>
        </w:rPr>
        <w:t>同时</w:t>
      </w:r>
      <w:r w:rsidR="00F4512A" w:rsidRPr="00CA7A98">
        <w:rPr>
          <w:rFonts w:ascii="仿宋_GB2312" w:eastAsia="仿宋_GB2312" w:hAnsi="宋体" w:cs="仿宋_GB2312" w:hint="eastAsia"/>
          <w:color w:val="000000" w:themeColor="text1"/>
          <w:kern w:val="0"/>
          <w:sz w:val="32"/>
          <w:szCs w:val="32"/>
          <w:lang w:val="zh-CN"/>
        </w:rPr>
        <w:t>通知</w:t>
      </w:r>
      <w:r w:rsidRPr="00CA7A98">
        <w:rPr>
          <w:rFonts w:ascii="仿宋_GB2312" w:eastAsia="仿宋_GB2312" w:hAnsi="宋体" w:cs="仿宋_GB2312" w:hint="eastAsia"/>
          <w:color w:val="000000" w:themeColor="text1"/>
          <w:kern w:val="0"/>
          <w:sz w:val="32"/>
          <w:szCs w:val="32"/>
          <w:lang w:val="zh-CN"/>
        </w:rPr>
        <w:t>未成交供应商</w:t>
      </w:r>
      <w:r w:rsidRPr="00CA7A98">
        <w:rPr>
          <w:rFonts w:ascii="仿宋_GB2312" w:eastAsia="仿宋_GB2312" w:hAnsi="宋体" w:cs="仿宋_GB2312" w:hint="eastAsia"/>
          <w:color w:val="000000" w:themeColor="text1"/>
          <w:kern w:val="0"/>
          <w:sz w:val="32"/>
          <w:szCs w:val="32"/>
        </w:rPr>
        <w:t>。</w:t>
      </w:r>
    </w:p>
    <w:p w:rsidR="00DE56DF" w:rsidRPr="00CA7A98" w:rsidRDefault="00427FDD">
      <w:pPr>
        <w:ind w:firstLineChars="200" w:firstLine="622"/>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CA7A98">
        <w:rPr>
          <w:rFonts w:ascii="仿宋_GB2312" w:eastAsia="仿宋_GB2312" w:hAnsi="宋体" w:cs="仿宋_GB2312" w:hint="eastAsia"/>
          <w:color w:val="000000" w:themeColor="text1"/>
          <w:kern w:val="0"/>
          <w:sz w:val="32"/>
          <w:szCs w:val="32"/>
          <w:lang w:val="zh-CN"/>
        </w:rPr>
        <w:t>若合同</w:t>
      </w:r>
      <w:proofErr w:type="gramEnd"/>
      <w:r w:rsidRPr="00CA7A98">
        <w:rPr>
          <w:rFonts w:ascii="仿宋_GB2312" w:eastAsia="仿宋_GB2312" w:hAnsi="宋体" w:cs="仿宋_GB2312" w:hint="eastAsia"/>
          <w:color w:val="000000" w:themeColor="text1"/>
          <w:kern w:val="0"/>
          <w:sz w:val="32"/>
          <w:szCs w:val="32"/>
          <w:lang w:val="zh-CN"/>
        </w:rPr>
        <w:t>草案未获批准，采购机构有权取消合同草案。</w:t>
      </w:r>
      <w:r w:rsidRPr="00CA7A98">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CA7A98">
        <w:rPr>
          <w:rFonts w:ascii="仿宋_GB2312" w:eastAsia="仿宋_GB2312" w:hAnsi="宋体" w:cs="仿宋_GB2312" w:hint="eastAsia"/>
          <w:snapToGrid w:val="0"/>
          <w:color w:val="000000" w:themeColor="text1"/>
          <w:kern w:val="0"/>
          <w:sz w:val="32"/>
          <w:szCs w:val="32"/>
        </w:rPr>
        <w:t>由成交</w:t>
      </w:r>
      <w:proofErr w:type="gramEnd"/>
      <w:r w:rsidRPr="00CA7A98">
        <w:rPr>
          <w:rFonts w:ascii="仿宋_GB2312" w:eastAsia="仿宋_GB2312" w:hAnsi="宋体" w:cs="仿宋_GB2312" w:hint="eastAsia"/>
          <w:snapToGrid w:val="0"/>
          <w:color w:val="000000" w:themeColor="text1"/>
          <w:kern w:val="0"/>
          <w:sz w:val="32"/>
          <w:szCs w:val="32"/>
        </w:rPr>
        <w:t>供应商自行承担。</w:t>
      </w:r>
    </w:p>
    <w:p w:rsidR="00DE56DF" w:rsidRPr="00CA7A98" w:rsidRDefault="00427FDD" w:rsidP="00F4512A">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八、签订合同</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（一）成交供应商在采购机构发出《成交通知书》之日起</w:t>
      </w: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CA7A98">
        <w:rPr>
          <w:rFonts w:ascii="仿宋_GB2312" w:eastAsia="仿宋_GB2312" w:hAnsi="宋体" w:cs="仿宋_GB2312" w:hint="eastAsia"/>
          <w:color w:val="000000" w:themeColor="text1"/>
          <w:kern w:val="0"/>
          <w:sz w:val="32"/>
          <w:szCs w:val="32"/>
        </w:rPr>
        <w:t>商成交</w:t>
      </w:r>
      <w:proofErr w:type="gramEnd"/>
      <w:r w:rsidRPr="00CA7A98">
        <w:rPr>
          <w:rFonts w:ascii="仿宋_GB2312" w:eastAsia="仿宋_GB2312" w:hAnsi="宋体" w:cs="仿宋_GB2312" w:hint="eastAsia"/>
          <w:color w:val="000000" w:themeColor="text1"/>
          <w:kern w:val="0"/>
          <w:sz w:val="32"/>
          <w:szCs w:val="32"/>
        </w:rPr>
        <w:t>资格。</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DE56DF" w:rsidRPr="00CA7A98" w:rsidRDefault="00427FDD">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D353E9" w:rsidRPr="00CA7A98" w:rsidRDefault="00D353E9">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（五）</w:t>
      </w:r>
      <w:r w:rsidRPr="00CA7A98">
        <w:rPr>
          <w:rFonts w:ascii="仿宋_GB2312" w:eastAsia="仿宋_GB2312" w:hAnsi="宋体" w:cs="宋体" w:hint="eastAsia"/>
          <w:snapToGrid w:val="0"/>
          <w:color w:val="000000" w:themeColor="text1"/>
          <w:kern w:val="0"/>
          <w:sz w:val="32"/>
          <w:szCs w:val="32"/>
          <w:lang w:val="zh-CN"/>
        </w:rPr>
        <w:t>本次谈判收取合同金额10%的履约保证金，具体缴纳时间合同中约定。</w:t>
      </w:r>
    </w:p>
    <w:p w:rsidR="00DE56DF" w:rsidRPr="00CA7A98" w:rsidRDefault="00427FDD"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lastRenderedPageBreak/>
        <w:t>（</w:t>
      </w:r>
      <w:r w:rsidR="00D353E9" w:rsidRPr="00CA7A98">
        <w:rPr>
          <w:rFonts w:ascii="仿宋_GB2312" w:eastAsia="仿宋_GB2312" w:hAnsi="宋体" w:cs="仿宋_GB2312" w:hint="eastAsia"/>
          <w:color w:val="000000" w:themeColor="text1"/>
          <w:kern w:val="0"/>
          <w:sz w:val="32"/>
          <w:szCs w:val="32"/>
        </w:rPr>
        <w:t>六</w:t>
      </w:r>
      <w:r w:rsidRPr="00CA7A98">
        <w:rPr>
          <w:rFonts w:ascii="仿宋_GB2312" w:eastAsia="仿宋_GB2312" w:hAnsi="宋体" w:cs="仿宋_GB2312" w:hint="eastAsia"/>
          <w:color w:val="000000" w:themeColor="text1"/>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56DF" w:rsidRPr="00CA7A98" w:rsidRDefault="00427FDD" w:rsidP="00F4512A">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九、产品质量检验验收</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（一）产品出厂前，中标人应当进行产品自检，自检合格后向合同甲方申请出厂验收，验收合格后方可出厂。</w:t>
      </w:r>
    </w:p>
    <w:p w:rsidR="00DE56DF" w:rsidRPr="00CA7A98" w:rsidRDefault="00427FDD" w:rsidP="00F4512A">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（二）产品出厂验收不合格，合同甲方有权拒收货物和解除采购合同，由此造成的损失，由中标人承担。出厂验收过程中，中标人可有</w:t>
      </w: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CA7A98" w:rsidRDefault="00427FDD" w:rsidP="00F4512A">
      <w:pPr>
        <w:jc w:val="center"/>
        <w:rPr>
          <w:rFonts w:ascii="Times New Roman" w:eastAsia="黑体" w:hAnsi="Times New Roman" w:cs="Times New Roman"/>
          <w:color w:val="000000" w:themeColor="text1"/>
          <w:kern w:val="0"/>
          <w:sz w:val="32"/>
          <w:szCs w:val="32"/>
        </w:rPr>
      </w:pPr>
      <w:r w:rsidRPr="00CA7A98">
        <w:rPr>
          <w:rFonts w:ascii="Times New Roman" w:eastAsia="黑体" w:hAnsi="Times New Roman" w:cs="黑体" w:hint="eastAsia"/>
          <w:color w:val="000000" w:themeColor="text1"/>
          <w:kern w:val="0"/>
          <w:sz w:val="32"/>
          <w:szCs w:val="32"/>
        </w:rPr>
        <w:t>十、解释权限</w:t>
      </w:r>
    </w:p>
    <w:p w:rsidR="00DE56DF" w:rsidRPr="00CA7A98" w:rsidRDefault="00427FDD">
      <w:pPr>
        <w:ind w:firstLineChars="200" w:firstLine="622"/>
        <w:rPr>
          <w:rFonts w:ascii="仿宋_GB2312" w:eastAsia="仿宋_GB2312" w:hAnsi="宋体" w:cs="Times New Roman"/>
          <w:color w:val="000000" w:themeColor="text1"/>
          <w:kern w:val="0"/>
          <w:sz w:val="32"/>
          <w:szCs w:val="32"/>
        </w:rPr>
        <w:sectPr w:rsidR="00DE56DF" w:rsidRPr="00CA7A98">
          <w:headerReference w:type="default" r:id="rId12"/>
          <w:pgSz w:w="11906" w:h="16838"/>
          <w:pgMar w:top="2098" w:right="1474" w:bottom="1985" w:left="1588" w:header="851" w:footer="964" w:gutter="0"/>
          <w:cols w:space="425"/>
          <w:docGrid w:type="linesAndChars" w:linePitch="579" w:charSpace="-1844"/>
        </w:sectPr>
      </w:pPr>
      <w:proofErr w:type="gramStart"/>
      <w:r w:rsidRPr="00CA7A98">
        <w:rPr>
          <w:rFonts w:ascii="仿宋_GB2312" w:eastAsia="仿宋_GB2312" w:hAnsi="宋体" w:cs="仿宋_GB2312" w:hint="eastAsia"/>
          <w:color w:val="000000" w:themeColor="text1"/>
          <w:kern w:val="0"/>
          <w:sz w:val="32"/>
          <w:szCs w:val="32"/>
        </w:rPr>
        <w:t>本谈判</w:t>
      </w:r>
      <w:proofErr w:type="gramEnd"/>
      <w:r w:rsidRPr="00CA7A98">
        <w:rPr>
          <w:rFonts w:ascii="仿宋_GB2312" w:eastAsia="仿宋_GB2312" w:hAnsi="宋体" w:cs="仿宋_GB2312" w:hint="eastAsia"/>
          <w:color w:val="000000" w:themeColor="text1"/>
          <w:kern w:val="0"/>
          <w:sz w:val="32"/>
          <w:szCs w:val="32"/>
        </w:rPr>
        <w:t>文件由采购机构负责解释。</w:t>
      </w:r>
    </w:p>
    <w:p w:rsidR="00DE56DF" w:rsidRPr="00CA7A98" w:rsidRDefault="00427FDD">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435540981"/>
      <w:bookmarkStart w:id="14" w:name="_Toc390713969"/>
      <w:bookmarkStart w:id="15" w:name="_Toc285612603"/>
      <w:r w:rsidRPr="00CA7A98">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p w:rsidR="00DE56DF" w:rsidRPr="00CA7A98" w:rsidRDefault="00427FDD">
      <w:pPr>
        <w:adjustRightInd w:val="0"/>
        <w:snapToGrid w:val="0"/>
        <w:spacing w:line="560" w:lineRule="exact"/>
        <w:jc w:val="center"/>
        <w:rPr>
          <w:rFonts w:ascii="Times New Roman" w:eastAsia="方正小标宋简体" w:hAnsi="Times New Roman" w:cs="Times New Roman"/>
          <w:color w:val="000000" w:themeColor="text1"/>
          <w:sz w:val="48"/>
          <w:szCs w:val="48"/>
        </w:rPr>
      </w:pPr>
      <w:r w:rsidRPr="00CA7A98">
        <w:rPr>
          <w:rFonts w:ascii="Times New Roman" w:eastAsia="方正小标宋简体" w:hAnsi="Times New Roman" w:cs="方正小标宋简体" w:hint="eastAsia"/>
          <w:color w:val="000000" w:themeColor="text1"/>
          <w:sz w:val="48"/>
          <w:szCs w:val="48"/>
        </w:rPr>
        <w:t>采购合同</w:t>
      </w:r>
      <w:r w:rsidRPr="00CA7A98">
        <w:rPr>
          <w:rFonts w:ascii="黑体" w:eastAsia="黑体" w:hAnsi="黑体" w:cs="黑体" w:hint="eastAsia"/>
          <w:color w:val="000000" w:themeColor="text1"/>
          <w:sz w:val="32"/>
          <w:szCs w:val="32"/>
        </w:rPr>
        <w:t>密级</w:t>
      </w:r>
    </w:p>
    <w:p w:rsidR="00DE56DF" w:rsidRPr="00CA7A98" w:rsidRDefault="00427FDD">
      <w:pPr>
        <w:adjustRightInd w:val="0"/>
        <w:snapToGrid w:val="0"/>
        <w:spacing w:line="300" w:lineRule="exact"/>
        <w:rPr>
          <w:rFonts w:ascii="Times New Roman" w:eastAsia="华文中宋" w:hAnsi="Times New Roman" w:cs="Times New Roman"/>
          <w:color w:val="000000" w:themeColor="text1"/>
        </w:rPr>
      </w:pPr>
      <w:r w:rsidRPr="00CA7A98">
        <w:rPr>
          <w:rFonts w:ascii="Times New Roman" w:hAnsi="Times New Roman" w:cs="宋体" w:hint="eastAsia"/>
          <w:color w:val="000000" w:themeColor="text1"/>
        </w:rPr>
        <w:t xml:space="preserve">合同编号：　　签订日期：年月日　　</w:t>
      </w:r>
      <w:proofErr w:type="gramStart"/>
      <w:r w:rsidRPr="00CA7A98">
        <w:rPr>
          <w:rFonts w:ascii="Times New Roman" w:hAnsi="Times New Roman" w:cs="宋体" w:hint="eastAsia"/>
          <w:color w:val="000000" w:themeColor="text1"/>
        </w:rPr>
        <w:t xml:space="preserve">　</w:t>
      </w:r>
      <w:proofErr w:type="gramEnd"/>
      <w:r w:rsidRPr="00CA7A98">
        <w:rPr>
          <w:rFonts w:ascii="Times New Roman" w:hAnsi="Times New Roman" w:cs="宋体" w:hint="eastAsia"/>
          <w:color w:val="000000" w:themeColor="text1"/>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CA7A98" w:rsidRPr="00CA7A98">
        <w:trPr>
          <w:trHeight w:val="397"/>
          <w:jc w:val="center"/>
        </w:trPr>
        <w:tc>
          <w:tcPr>
            <w:tcW w:w="2503" w:type="pct"/>
            <w:gridSpan w:val="6"/>
            <w:tcBorders>
              <w:top w:val="single" w:sz="12" w:space="0" w:color="auto"/>
            </w:tcBorders>
            <w:vAlign w:val="center"/>
          </w:tcPr>
          <w:p w:rsidR="00DE56DF" w:rsidRPr="00CA7A98" w:rsidRDefault="00427FDD">
            <w:pPr>
              <w:adjustRightInd w:val="0"/>
              <w:snapToGrid w:val="0"/>
              <w:spacing w:line="240" w:lineRule="exact"/>
              <w:jc w:val="center"/>
              <w:rPr>
                <w:rFonts w:ascii="宋体" w:cs="Times New Roman"/>
                <w:color w:val="000000" w:themeColor="text1"/>
              </w:rPr>
            </w:pPr>
            <w:r w:rsidRPr="00CA7A98">
              <w:rPr>
                <w:rFonts w:ascii="宋体" w:hAnsi="宋体" w:cs="宋体" w:hint="eastAsia"/>
                <w:color w:val="000000" w:themeColor="text1"/>
                <w:spacing w:val="20"/>
              </w:rPr>
              <w:t>甲　　方</w:t>
            </w:r>
          </w:p>
        </w:tc>
        <w:tc>
          <w:tcPr>
            <w:tcW w:w="2497" w:type="pct"/>
            <w:gridSpan w:val="8"/>
            <w:tcBorders>
              <w:top w:val="single" w:sz="12" w:space="0" w:color="auto"/>
            </w:tcBorders>
            <w:vAlign w:val="center"/>
          </w:tcPr>
          <w:p w:rsidR="00DE56DF" w:rsidRPr="00CA7A98" w:rsidRDefault="00427FDD">
            <w:pPr>
              <w:adjustRightInd w:val="0"/>
              <w:snapToGrid w:val="0"/>
              <w:spacing w:line="240" w:lineRule="exact"/>
              <w:jc w:val="center"/>
              <w:rPr>
                <w:rFonts w:ascii="宋体" w:cs="Times New Roman"/>
                <w:color w:val="000000" w:themeColor="text1"/>
              </w:rPr>
            </w:pPr>
            <w:r w:rsidRPr="00CA7A98">
              <w:rPr>
                <w:rFonts w:ascii="宋体" w:hAnsi="宋体" w:cs="宋体" w:hint="eastAsia"/>
                <w:color w:val="000000" w:themeColor="text1"/>
                <w:spacing w:val="20"/>
              </w:rPr>
              <w:t>乙　　方</w:t>
            </w: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rPr>
            </w:pPr>
            <w:r w:rsidRPr="00CA7A98">
              <w:rPr>
                <w:rFonts w:ascii="宋体" w:hAnsi="宋体" w:cs="宋体" w:hint="eastAsia"/>
                <w:color w:val="000000" w:themeColor="text1"/>
                <w:spacing w:val="45"/>
                <w:kern w:val="0"/>
              </w:rPr>
              <w:t>单位名</w:t>
            </w:r>
            <w:r w:rsidRPr="00CA7A98">
              <w:rPr>
                <w:rFonts w:ascii="宋体" w:hAnsi="宋体" w:cs="宋体" w:hint="eastAsia"/>
                <w:color w:val="000000" w:themeColor="text1"/>
                <w:spacing w:val="30"/>
                <w:kern w:val="0"/>
              </w:rPr>
              <w:t>称</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
              </w:rPr>
              <w:t>单位名</w:t>
            </w:r>
            <w:r w:rsidRPr="00CA7A98">
              <w:rPr>
                <w:rFonts w:ascii="宋体" w:hAnsi="宋体" w:cs="宋体" w:hint="eastAsia"/>
                <w:color w:val="000000" w:themeColor="text1"/>
                <w:spacing w:val="30"/>
                <w:kern w:val="0"/>
                <w:fitText w:val="1170" w:id="1"/>
              </w:rPr>
              <w:t>称</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5"/>
                <w:kern w:val="0"/>
                <w:fitText w:val="1170" w:id="2"/>
              </w:rPr>
              <w:t>法定代表</w:t>
            </w:r>
            <w:r w:rsidRPr="00CA7A98">
              <w:rPr>
                <w:rFonts w:ascii="宋体" w:hAnsi="宋体" w:cs="宋体" w:hint="eastAsia"/>
                <w:color w:val="000000" w:themeColor="text1"/>
                <w:spacing w:val="-2"/>
                <w:kern w:val="0"/>
                <w:fitText w:val="1170" w:id="2"/>
              </w:rPr>
              <w:t>人</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5"/>
                <w:kern w:val="0"/>
                <w:fitText w:val="1170" w:id="3"/>
              </w:rPr>
              <w:t>法定代表</w:t>
            </w:r>
            <w:r w:rsidRPr="00CA7A98">
              <w:rPr>
                <w:rFonts w:ascii="宋体" w:hAnsi="宋体" w:cs="宋体" w:hint="eastAsia"/>
                <w:color w:val="000000" w:themeColor="text1"/>
                <w:spacing w:val="-2"/>
                <w:kern w:val="0"/>
                <w:fitText w:val="1170" w:id="3"/>
              </w:rPr>
              <w:t>人</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5"/>
                <w:kern w:val="0"/>
                <w:fitText w:val="1170" w:id="4"/>
              </w:rPr>
              <w:t>委托代理</w:t>
            </w:r>
            <w:r w:rsidRPr="00CA7A98">
              <w:rPr>
                <w:rFonts w:ascii="宋体" w:hAnsi="宋体" w:cs="宋体" w:hint="eastAsia"/>
                <w:color w:val="000000" w:themeColor="text1"/>
                <w:spacing w:val="-2"/>
                <w:kern w:val="0"/>
                <w:fitText w:val="1170" w:id="4"/>
              </w:rPr>
              <w:t>人</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5"/>
                <w:kern w:val="0"/>
                <w:fitText w:val="1170" w:id="5"/>
              </w:rPr>
              <w:t>委托代理</w:t>
            </w:r>
            <w:r w:rsidRPr="00CA7A98">
              <w:rPr>
                <w:rFonts w:ascii="宋体" w:hAnsi="宋体" w:cs="宋体" w:hint="eastAsia"/>
                <w:color w:val="000000" w:themeColor="text1"/>
                <w:spacing w:val="-2"/>
                <w:kern w:val="0"/>
                <w:fitText w:val="1170" w:id="5"/>
              </w:rPr>
              <w:t>人</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34"/>
                <w:kern w:val="0"/>
                <w:fitText w:val="1170" w:id="6"/>
              </w:rPr>
              <w:t>联系</w:t>
            </w:r>
            <w:r w:rsidRPr="00CA7A98">
              <w:rPr>
                <w:rFonts w:ascii="宋体" w:hAnsi="宋体" w:cs="宋体" w:hint="eastAsia"/>
                <w:color w:val="000000" w:themeColor="text1"/>
                <w:spacing w:val="1"/>
                <w:kern w:val="0"/>
                <w:fitText w:val="1170" w:id="6"/>
              </w:rPr>
              <w:t>人</w:t>
            </w:r>
          </w:p>
        </w:tc>
        <w:tc>
          <w:tcPr>
            <w:tcW w:w="2033" w:type="pct"/>
            <w:gridSpan w:val="3"/>
            <w:vAlign w:val="center"/>
          </w:tcPr>
          <w:p w:rsidR="00DE56DF" w:rsidRPr="00CA7A98" w:rsidRDefault="00DE56DF">
            <w:pPr>
              <w:adjustRightInd w:val="0"/>
              <w:snapToGrid w:val="0"/>
              <w:spacing w:line="240" w:lineRule="exact"/>
              <w:ind w:left="200" w:rightChars="-51" w:right="-99"/>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134"/>
                <w:kern w:val="0"/>
                <w:fitText w:val="1170" w:id="7"/>
              </w:rPr>
              <w:t>联系</w:t>
            </w:r>
            <w:r w:rsidRPr="00CA7A98">
              <w:rPr>
                <w:rFonts w:ascii="宋体" w:hAnsi="宋体" w:cs="宋体" w:hint="eastAsia"/>
                <w:color w:val="000000" w:themeColor="text1"/>
                <w:spacing w:val="1"/>
                <w:kern w:val="0"/>
                <w:fitText w:val="1170" w:id="7"/>
              </w:rPr>
              <w:t>人</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8"/>
              </w:rPr>
              <w:t>联系电</w:t>
            </w:r>
            <w:r w:rsidRPr="00CA7A98">
              <w:rPr>
                <w:rFonts w:ascii="宋体" w:hAnsi="宋体" w:cs="宋体" w:hint="eastAsia"/>
                <w:color w:val="000000" w:themeColor="text1"/>
                <w:spacing w:val="30"/>
                <w:kern w:val="0"/>
                <w:fitText w:val="1170" w:id="8"/>
              </w:rPr>
              <w:t>话</w:t>
            </w:r>
          </w:p>
        </w:tc>
        <w:tc>
          <w:tcPr>
            <w:tcW w:w="2033" w:type="pct"/>
            <w:gridSpan w:val="3"/>
            <w:vAlign w:val="center"/>
          </w:tcPr>
          <w:p w:rsidR="00DE56DF" w:rsidRPr="00CA7A98" w:rsidRDefault="00DE56DF">
            <w:pPr>
              <w:adjustRightInd w:val="0"/>
              <w:snapToGrid w:val="0"/>
              <w:spacing w:line="240" w:lineRule="exact"/>
              <w:ind w:left="200" w:rightChars="-51" w:right="-99"/>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9"/>
              </w:rPr>
              <w:t>联系电</w:t>
            </w:r>
            <w:r w:rsidRPr="00CA7A98">
              <w:rPr>
                <w:rFonts w:ascii="宋体" w:hAnsi="宋体" w:cs="宋体" w:hint="eastAsia"/>
                <w:color w:val="000000" w:themeColor="text1"/>
                <w:spacing w:val="30"/>
                <w:kern w:val="0"/>
                <w:fitText w:val="1170" w:id="9"/>
              </w:rPr>
              <w:t>话</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0"/>
              </w:rPr>
              <w:t>通讯地</w:t>
            </w:r>
            <w:r w:rsidRPr="00CA7A98">
              <w:rPr>
                <w:rFonts w:ascii="宋体" w:hAnsi="宋体" w:cs="宋体" w:hint="eastAsia"/>
                <w:color w:val="000000" w:themeColor="text1"/>
                <w:spacing w:val="30"/>
                <w:kern w:val="0"/>
                <w:fitText w:val="1170" w:id="10"/>
              </w:rPr>
              <w:t>址</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1"/>
              </w:rPr>
              <w:t>通讯地</w:t>
            </w:r>
            <w:r w:rsidRPr="00CA7A98">
              <w:rPr>
                <w:rFonts w:ascii="宋体" w:hAnsi="宋体" w:cs="宋体" w:hint="eastAsia"/>
                <w:color w:val="000000" w:themeColor="text1"/>
                <w:spacing w:val="30"/>
                <w:kern w:val="0"/>
                <w:fitText w:val="1170" w:id="11"/>
              </w:rPr>
              <w:t>址</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2"/>
              </w:rPr>
              <w:t>邮政编</w:t>
            </w:r>
            <w:r w:rsidRPr="00CA7A98">
              <w:rPr>
                <w:rFonts w:ascii="宋体" w:hAnsi="宋体" w:cs="宋体" w:hint="eastAsia"/>
                <w:color w:val="000000" w:themeColor="text1"/>
                <w:spacing w:val="30"/>
                <w:kern w:val="0"/>
                <w:fitText w:val="1170" w:id="12"/>
              </w:rPr>
              <w:t>码</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3"/>
              </w:rPr>
              <w:t>邮政编</w:t>
            </w:r>
            <w:r w:rsidRPr="00CA7A98">
              <w:rPr>
                <w:rFonts w:ascii="宋体" w:hAnsi="宋体" w:cs="宋体" w:hint="eastAsia"/>
                <w:color w:val="000000" w:themeColor="text1"/>
                <w:spacing w:val="30"/>
                <w:kern w:val="0"/>
                <w:fitText w:val="1170" w:id="13"/>
              </w:rPr>
              <w:t>码</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4"/>
              </w:rPr>
              <w:t>付款单</w:t>
            </w:r>
            <w:r w:rsidRPr="00CA7A98">
              <w:rPr>
                <w:rFonts w:ascii="宋体" w:hAnsi="宋体" w:cs="宋体" w:hint="eastAsia"/>
                <w:color w:val="000000" w:themeColor="text1"/>
                <w:spacing w:val="30"/>
                <w:kern w:val="0"/>
                <w:fitText w:val="1170" w:id="14"/>
              </w:rPr>
              <w:t>位</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5"/>
              </w:rPr>
              <w:t>开户名</w:t>
            </w:r>
            <w:r w:rsidRPr="00CA7A98">
              <w:rPr>
                <w:rFonts w:ascii="宋体" w:hAnsi="宋体" w:cs="宋体" w:hint="eastAsia"/>
                <w:color w:val="000000" w:themeColor="text1"/>
                <w:spacing w:val="30"/>
                <w:kern w:val="0"/>
                <w:fitText w:val="1170" w:id="15"/>
              </w:rPr>
              <w:t>称</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6"/>
              </w:rPr>
              <w:t>开户银</w:t>
            </w:r>
            <w:r w:rsidRPr="00CA7A98">
              <w:rPr>
                <w:rFonts w:ascii="宋体" w:hAnsi="宋体" w:cs="宋体" w:hint="eastAsia"/>
                <w:color w:val="000000" w:themeColor="text1"/>
                <w:spacing w:val="30"/>
                <w:kern w:val="0"/>
                <w:fitText w:val="1170" w:id="16"/>
              </w:rPr>
              <w:t>行</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7"/>
              </w:rPr>
              <w:t>开户银</w:t>
            </w:r>
            <w:r w:rsidRPr="00CA7A98">
              <w:rPr>
                <w:rFonts w:ascii="宋体" w:hAnsi="宋体" w:cs="宋体" w:hint="eastAsia"/>
                <w:color w:val="000000" w:themeColor="text1"/>
                <w:spacing w:val="30"/>
                <w:kern w:val="0"/>
                <w:fitText w:val="1170" w:id="17"/>
              </w:rPr>
              <w:t>行</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val="397"/>
          <w:jc w:val="center"/>
        </w:trPr>
        <w:tc>
          <w:tcPr>
            <w:tcW w:w="470"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8"/>
              </w:rPr>
              <w:t>银行账</w:t>
            </w:r>
            <w:r w:rsidRPr="00CA7A98">
              <w:rPr>
                <w:rFonts w:ascii="宋体" w:hAnsi="宋体" w:cs="宋体" w:hint="eastAsia"/>
                <w:color w:val="000000" w:themeColor="text1"/>
                <w:spacing w:val="30"/>
                <w:kern w:val="0"/>
                <w:fitText w:val="1170" w:id="18"/>
              </w:rPr>
              <w:t>号</w:t>
            </w:r>
          </w:p>
        </w:tc>
        <w:tc>
          <w:tcPr>
            <w:tcW w:w="2033" w:type="pct"/>
            <w:gridSpan w:val="3"/>
            <w:vAlign w:val="center"/>
          </w:tcPr>
          <w:p w:rsidR="00DE56DF" w:rsidRPr="00CA7A98" w:rsidRDefault="00DE56DF">
            <w:pPr>
              <w:adjustRightInd w:val="0"/>
              <w:snapToGrid w:val="0"/>
              <w:spacing w:line="240" w:lineRule="exact"/>
              <w:ind w:left="100"/>
              <w:jc w:val="center"/>
              <w:rPr>
                <w:rFonts w:ascii="宋体" w:cs="Times New Roman"/>
                <w:color w:val="000000" w:themeColor="text1"/>
              </w:rPr>
            </w:pPr>
          </w:p>
        </w:tc>
        <w:tc>
          <w:tcPr>
            <w:tcW w:w="503" w:type="pct"/>
            <w:gridSpan w:val="3"/>
            <w:vAlign w:val="center"/>
          </w:tcPr>
          <w:p w:rsidR="00DE56DF" w:rsidRPr="00CA7A98" w:rsidRDefault="00427FDD">
            <w:pPr>
              <w:adjustRightInd w:val="0"/>
              <w:snapToGrid w:val="0"/>
              <w:spacing w:line="240" w:lineRule="exact"/>
              <w:jc w:val="center"/>
              <w:rPr>
                <w:rFonts w:ascii="宋体" w:cs="Times New Roman"/>
                <w:color w:val="000000" w:themeColor="text1"/>
                <w:spacing w:val="55"/>
                <w:kern w:val="0"/>
              </w:rPr>
            </w:pPr>
            <w:r w:rsidRPr="00CA7A98">
              <w:rPr>
                <w:rFonts w:ascii="宋体" w:hAnsi="宋体" w:cs="宋体" w:hint="eastAsia"/>
                <w:color w:val="000000" w:themeColor="text1"/>
                <w:spacing w:val="45"/>
                <w:kern w:val="0"/>
                <w:fitText w:val="1170" w:id="19"/>
              </w:rPr>
              <w:t>银行账</w:t>
            </w:r>
            <w:r w:rsidRPr="00CA7A98">
              <w:rPr>
                <w:rFonts w:ascii="宋体" w:hAnsi="宋体" w:cs="宋体" w:hint="eastAsia"/>
                <w:color w:val="000000" w:themeColor="text1"/>
                <w:spacing w:val="30"/>
                <w:kern w:val="0"/>
                <w:fitText w:val="1170" w:id="19"/>
              </w:rPr>
              <w:t>号</w:t>
            </w:r>
          </w:p>
        </w:tc>
        <w:tc>
          <w:tcPr>
            <w:tcW w:w="1994" w:type="pct"/>
            <w:gridSpan w:val="5"/>
            <w:vAlign w:val="center"/>
          </w:tcPr>
          <w:p w:rsidR="00DE56DF" w:rsidRPr="00CA7A98" w:rsidRDefault="00DE56DF">
            <w:pPr>
              <w:adjustRightInd w:val="0"/>
              <w:snapToGrid w:val="0"/>
              <w:spacing w:line="240" w:lineRule="exact"/>
              <w:ind w:left="100"/>
              <w:jc w:val="center"/>
              <w:rPr>
                <w:rFonts w:ascii="宋体" w:cs="Times New Roman"/>
                <w:color w:val="000000" w:themeColor="text1"/>
                <w:spacing w:val="20"/>
              </w:rPr>
            </w:pPr>
          </w:p>
        </w:tc>
      </w:tr>
      <w:tr w:rsidR="00CA7A98" w:rsidRPr="00CA7A98">
        <w:trPr>
          <w:trHeight w:hRule="exact" w:val="680"/>
          <w:jc w:val="center"/>
        </w:trPr>
        <w:tc>
          <w:tcPr>
            <w:tcW w:w="5000" w:type="pct"/>
            <w:gridSpan w:val="14"/>
            <w:vAlign w:val="center"/>
          </w:tcPr>
          <w:p w:rsidR="00DE56DF" w:rsidRPr="00CA7A98" w:rsidRDefault="00427FDD">
            <w:pPr>
              <w:adjustRightInd w:val="0"/>
              <w:snapToGrid w:val="0"/>
              <w:spacing w:line="240" w:lineRule="exact"/>
              <w:rPr>
                <w:rFonts w:ascii="Times New Roman" w:hAnsi="Times New Roman" w:cs="Times New Roman"/>
                <w:snapToGrid w:val="0"/>
                <w:color w:val="000000" w:themeColor="text1"/>
                <w:spacing w:val="-10"/>
              </w:rPr>
            </w:pPr>
            <w:r w:rsidRPr="00CA7A98">
              <w:rPr>
                <w:rFonts w:ascii="Times New Roman" w:hAnsi="Times New Roman" w:cs="宋体" w:hint="eastAsia"/>
                <w:snapToGrid w:val="0"/>
                <w:color w:val="000000" w:themeColor="text1"/>
                <w:spacing w:val="-10"/>
              </w:rPr>
              <w:t>一、计划任务文号：合同批准文号：采购机构资格证号：</w:t>
            </w:r>
          </w:p>
          <w:p w:rsidR="00DE56DF" w:rsidRPr="00CA7A98" w:rsidRDefault="00427FDD">
            <w:pPr>
              <w:adjustRightInd w:val="0"/>
              <w:snapToGrid w:val="0"/>
              <w:spacing w:line="240" w:lineRule="exact"/>
              <w:rPr>
                <w:rFonts w:ascii="Times New Roman" w:hAnsi="Times New Roman" w:cs="Times New Roman"/>
                <w:snapToGrid w:val="0"/>
                <w:color w:val="000000" w:themeColor="text1"/>
                <w:spacing w:val="-10"/>
                <w:sz w:val="18"/>
                <w:szCs w:val="18"/>
              </w:rPr>
            </w:pPr>
            <w:r w:rsidRPr="00CA7A98">
              <w:rPr>
                <w:rFonts w:ascii="Times New Roman" w:hAnsi="Times New Roman" w:cs="宋体" w:hint="eastAsia"/>
                <w:snapToGrid w:val="0"/>
                <w:color w:val="000000" w:themeColor="text1"/>
                <w:spacing w:val="-10"/>
              </w:rPr>
              <w:t>二、合同标的</w:t>
            </w:r>
          </w:p>
        </w:tc>
      </w:tr>
      <w:tr w:rsidR="00CA7A98" w:rsidRPr="00CA7A98">
        <w:trPr>
          <w:trHeight w:val="397"/>
          <w:jc w:val="center"/>
        </w:trPr>
        <w:tc>
          <w:tcPr>
            <w:tcW w:w="197" w:type="pct"/>
            <w:vAlign w:val="center"/>
          </w:tcPr>
          <w:p w:rsidR="00DE56DF" w:rsidRPr="00CA7A98" w:rsidRDefault="00427FDD">
            <w:pPr>
              <w:adjustRightInd w:val="0"/>
              <w:snapToGrid w:val="0"/>
              <w:spacing w:line="240" w:lineRule="exact"/>
              <w:ind w:left="-105" w:rightChars="-58" w:right="-113"/>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序号</w:t>
            </w:r>
          </w:p>
        </w:tc>
        <w:tc>
          <w:tcPr>
            <w:tcW w:w="223" w:type="pct"/>
            <w:vAlign w:val="center"/>
          </w:tcPr>
          <w:p w:rsidR="00DE56DF" w:rsidRPr="00CA7A98" w:rsidRDefault="00427FDD">
            <w:pPr>
              <w:adjustRightInd w:val="0"/>
              <w:snapToGrid w:val="0"/>
              <w:spacing w:line="240" w:lineRule="exact"/>
              <w:ind w:leftChars="-52" w:left="-101" w:rightChars="-51" w:righ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编码</w:t>
            </w:r>
          </w:p>
        </w:tc>
        <w:tc>
          <w:tcPr>
            <w:tcW w:w="480" w:type="pct"/>
            <w:gridSpan w:val="2"/>
            <w:vAlign w:val="center"/>
          </w:tcPr>
          <w:p w:rsidR="00DE56DF" w:rsidRPr="00CA7A98" w:rsidRDefault="00427FDD">
            <w:pPr>
              <w:adjustRightInd w:val="0"/>
              <w:snapToGrid w:val="0"/>
              <w:spacing w:line="240" w:lineRule="exact"/>
              <w:ind w:leftChars="-51" w:left="-99" w:rightChars="-51" w:righ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物资名称</w:t>
            </w:r>
          </w:p>
        </w:tc>
        <w:tc>
          <w:tcPr>
            <w:tcW w:w="287" w:type="pct"/>
            <w:vAlign w:val="center"/>
          </w:tcPr>
          <w:p w:rsidR="00DE56DF" w:rsidRPr="00CA7A98" w:rsidRDefault="00427FDD">
            <w:pPr>
              <w:adjustRightInd w:val="0"/>
              <w:snapToGrid w:val="0"/>
              <w:spacing w:line="240" w:lineRule="exact"/>
              <w:ind w:leftChars="-51" w:lef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品牌</w:t>
            </w:r>
          </w:p>
          <w:p w:rsidR="00DE56DF" w:rsidRPr="00CA7A98" w:rsidRDefault="00427FDD">
            <w:pPr>
              <w:adjustRightInd w:val="0"/>
              <w:snapToGrid w:val="0"/>
              <w:spacing w:line="240" w:lineRule="exact"/>
              <w:ind w:leftChars="-51" w:lef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商标</w:t>
            </w:r>
          </w:p>
        </w:tc>
        <w:tc>
          <w:tcPr>
            <w:tcW w:w="1439" w:type="pct"/>
            <w:gridSpan w:val="2"/>
            <w:vAlign w:val="center"/>
          </w:tcPr>
          <w:p w:rsidR="00DE56DF" w:rsidRPr="00CA7A98" w:rsidRDefault="00427FDD">
            <w:pPr>
              <w:adjustRightInd w:val="0"/>
              <w:snapToGrid w:val="0"/>
              <w:spacing w:line="240" w:lineRule="exact"/>
              <w:ind w:leftChars="-51" w:lef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规格型号</w:t>
            </w:r>
          </w:p>
        </w:tc>
        <w:tc>
          <w:tcPr>
            <w:tcW w:w="239" w:type="pct"/>
            <w:vAlign w:val="center"/>
          </w:tcPr>
          <w:p w:rsidR="00DE56DF" w:rsidRPr="00CA7A98" w:rsidRDefault="00427FDD">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计量</w:t>
            </w:r>
          </w:p>
          <w:p w:rsidR="00DE56DF" w:rsidRPr="00CA7A98" w:rsidRDefault="00427FDD">
            <w:pPr>
              <w:adjustRightInd w:val="0"/>
              <w:snapToGrid w:val="0"/>
              <w:spacing w:line="240" w:lineRule="exact"/>
              <w:ind w:left="-108" w:rightChars="-51" w:righ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单位</w:t>
            </w:r>
          </w:p>
        </w:tc>
        <w:tc>
          <w:tcPr>
            <w:tcW w:w="335" w:type="pct"/>
            <w:gridSpan w:val="2"/>
            <w:vAlign w:val="center"/>
          </w:tcPr>
          <w:p w:rsidR="00DE56DF" w:rsidRPr="00CA7A98" w:rsidRDefault="00427FDD">
            <w:pPr>
              <w:adjustRightInd w:val="0"/>
              <w:snapToGrid w:val="0"/>
              <w:spacing w:line="240" w:lineRule="exact"/>
              <w:ind w:left="-108"/>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数量</w:t>
            </w:r>
          </w:p>
        </w:tc>
        <w:tc>
          <w:tcPr>
            <w:tcW w:w="528" w:type="pct"/>
            <w:vAlign w:val="center"/>
          </w:tcPr>
          <w:p w:rsidR="00DE56DF" w:rsidRPr="00CA7A98" w:rsidRDefault="00427FDD">
            <w:pPr>
              <w:adjustRightInd w:val="0"/>
              <w:snapToGrid w:val="0"/>
              <w:spacing w:line="240" w:lineRule="exact"/>
              <w:ind w:left="-108"/>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单价</w:t>
            </w:r>
          </w:p>
          <w:p w:rsidR="00DE56DF" w:rsidRPr="00CA7A98" w:rsidRDefault="00427FDD">
            <w:pPr>
              <w:adjustRightInd w:val="0"/>
              <w:snapToGrid w:val="0"/>
              <w:spacing w:line="240" w:lineRule="exact"/>
              <w:ind w:left="-108"/>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（元）</w:t>
            </w:r>
          </w:p>
        </w:tc>
        <w:tc>
          <w:tcPr>
            <w:tcW w:w="527" w:type="pct"/>
            <w:vAlign w:val="center"/>
          </w:tcPr>
          <w:p w:rsidR="00DE56DF" w:rsidRPr="00CA7A98" w:rsidRDefault="00427FDD">
            <w:pPr>
              <w:widowControl/>
              <w:snapToGrid w:val="0"/>
              <w:spacing w:line="240" w:lineRule="exact"/>
              <w:ind w:leftChars="-51" w:lef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合计金额</w:t>
            </w:r>
          </w:p>
          <w:p w:rsidR="00DE56DF" w:rsidRPr="00CA7A98" w:rsidRDefault="00427FDD">
            <w:pPr>
              <w:adjustRightInd w:val="0"/>
              <w:snapToGrid w:val="0"/>
              <w:spacing w:line="240" w:lineRule="exact"/>
              <w:ind w:leftChars="-51" w:left="-99"/>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（元）</w:t>
            </w:r>
          </w:p>
        </w:tc>
        <w:tc>
          <w:tcPr>
            <w:tcW w:w="575" w:type="pct"/>
            <w:vAlign w:val="center"/>
          </w:tcPr>
          <w:p w:rsidR="00DE56DF" w:rsidRPr="00CA7A98" w:rsidRDefault="00427FDD">
            <w:pPr>
              <w:adjustRightInd w:val="0"/>
              <w:snapToGrid w:val="0"/>
              <w:spacing w:line="240" w:lineRule="exact"/>
              <w:ind w:left="-108"/>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交付时间</w:t>
            </w:r>
          </w:p>
        </w:tc>
        <w:tc>
          <w:tcPr>
            <w:tcW w:w="170" w:type="pct"/>
            <w:vAlign w:val="center"/>
          </w:tcPr>
          <w:p w:rsidR="00DE56DF" w:rsidRPr="00CA7A98" w:rsidRDefault="00427FDD">
            <w:pPr>
              <w:adjustRightInd w:val="0"/>
              <w:snapToGrid w:val="0"/>
              <w:spacing w:line="240" w:lineRule="exact"/>
              <w:ind w:left="-108"/>
              <w:jc w:val="center"/>
              <w:rPr>
                <w:rFonts w:ascii="Times New Roman" w:hAnsi="Times New Roman" w:cs="Times New Roman"/>
                <w:color w:val="000000" w:themeColor="text1"/>
                <w:sz w:val="18"/>
                <w:szCs w:val="18"/>
              </w:rPr>
            </w:pPr>
            <w:r w:rsidRPr="00CA7A98">
              <w:rPr>
                <w:rFonts w:ascii="Times New Roman" w:hAnsi="Times New Roman" w:cs="宋体" w:hint="eastAsia"/>
                <w:color w:val="000000" w:themeColor="text1"/>
                <w:sz w:val="18"/>
                <w:szCs w:val="18"/>
              </w:rPr>
              <w:t>备注</w:t>
            </w:r>
          </w:p>
        </w:tc>
      </w:tr>
      <w:tr w:rsidR="00CA7A98" w:rsidRPr="00CA7A98">
        <w:trPr>
          <w:trHeight w:val="397"/>
          <w:jc w:val="center"/>
        </w:trPr>
        <w:tc>
          <w:tcPr>
            <w:tcW w:w="197"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223"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480" w:type="pct"/>
            <w:gridSpan w:val="2"/>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287"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1439" w:type="pct"/>
            <w:gridSpan w:val="2"/>
            <w:vAlign w:val="center"/>
          </w:tcPr>
          <w:p w:rsidR="00DE56DF" w:rsidRPr="00CA7A98" w:rsidRDefault="00DE56DF">
            <w:pPr>
              <w:adjustRightInd w:val="0"/>
              <w:snapToGrid w:val="0"/>
              <w:spacing w:line="240" w:lineRule="exact"/>
              <w:ind w:rightChars="-58" w:right="-113"/>
              <w:jc w:val="center"/>
              <w:rPr>
                <w:rFonts w:ascii="Times New Roman" w:hAnsi="Times New Roman" w:cs="Times New Roman"/>
                <w:color w:val="000000" w:themeColor="text1"/>
                <w:sz w:val="18"/>
                <w:szCs w:val="18"/>
              </w:rPr>
            </w:pPr>
          </w:p>
        </w:tc>
        <w:tc>
          <w:tcPr>
            <w:tcW w:w="239" w:type="pct"/>
            <w:vAlign w:val="center"/>
          </w:tcPr>
          <w:p w:rsidR="00DE56DF" w:rsidRPr="00CA7A98" w:rsidRDefault="00DE56DF">
            <w:pPr>
              <w:adjustRightInd w:val="0"/>
              <w:snapToGrid w:val="0"/>
              <w:spacing w:line="240" w:lineRule="exact"/>
              <w:ind w:left="-108" w:rightChars="-51" w:right="-99"/>
              <w:jc w:val="center"/>
              <w:rPr>
                <w:rFonts w:ascii="Times New Roman" w:hAnsi="Times New Roman" w:cs="Times New Roman"/>
                <w:color w:val="000000" w:themeColor="text1"/>
                <w:sz w:val="18"/>
                <w:szCs w:val="18"/>
              </w:rPr>
            </w:pPr>
          </w:p>
        </w:tc>
        <w:tc>
          <w:tcPr>
            <w:tcW w:w="335"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8"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75"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 w:type="pct"/>
            <w:vMerge w:val="restar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r>
      <w:tr w:rsidR="00CA7A98" w:rsidRPr="00CA7A98">
        <w:trPr>
          <w:trHeight w:val="397"/>
          <w:jc w:val="center"/>
        </w:trPr>
        <w:tc>
          <w:tcPr>
            <w:tcW w:w="197"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223"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480"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8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439"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39" w:type="pct"/>
            <w:vAlign w:val="center"/>
          </w:tcPr>
          <w:p w:rsidR="00DE56DF" w:rsidRPr="00CA7A98" w:rsidRDefault="00DE56DF">
            <w:pPr>
              <w:adjustRightInd w:val="0"/>
              <w:snapToGrid w:val="0"/>
              <w:spacing w:line="240" w:lineRule="exact"/>
              <w:ind w:left="-108" w:rightChars="-51" w:right="-99"/>
              <w:jc w:val="center"/>
              <w:rPr>
                <w:rFonts w:ascii="Times New Roman" w:hAnsi="Times New Roman" w:cs="Times New Roman"/>
                <w:color w:val="000000" w:themeColor="text1"/>
                <w:sz w:val="18"/>
                <w:szCs w:val="18"/>
              </w:rPr>
            </w:pPr>
          </w:p>
        </w:tc>
        <w:tc>
          <w:tcPr>
            <w:tcW w:w="335"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8"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75"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 w:type="pct"/>
            <w:vMerge/>
            <w:vAlign w:val="center"/>
          </w:tcPr>
          <w:p w:rsidR="00DE56DF" w:rsidRPr="00CA7A98" w:rsidRDefault="00DE56DF">
            <w:pPr>
              <w:widowControl/>
              <w:spacing w:line="240" w:lineRule="exact"/>
              <w:jc w:val="left"/>
              <w:rPr>
                <w:rFonts w:ascii="Times New Roman" w:hAnsi="Times New Roman" w:cs="Times New Roman"/>
                <w:color w:val="000000" w:themeColor="text1"/>
                <w:sz w:val="18"/>
                <w:szCs w:val="18"/>
              </w:rPr>
            </w:pPr>
          </w:p>
        </w:tc>
      </w:tr>
      <w:tr w:rsidR="00CA7A98" w:rsidRPr="00CA7A98">
        <w:trPr>
          <w:trHeight w:val="397"/>
          <w:jc w:val="center"/>
        </w:trPr>
        <w:tc>
          <w:tcPr>
            <w:tcW w:w="197"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223"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480"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8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439"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39" w:type="pct"/>
            <w:vAlign w:val="center"/>
          </w:tcPr>
          <w:p w:rsidR="00DE56DF" w:rsidRPr="00CA7A98" w:rsidRDefault="00DE56DF">
            <w:pPr>
              <w:adjustRightInd w:val="0"/>
              <w:snapToGrid w:val="0"/>
              <w:spacing w:line="240" w:lineRule="exact"/>
              <w:ind w:left="-108" w:rightChars="-51" w:right="-99"/>
              <w:jc w:val="center"/>
              <w:rPr>
                <w:rFonts w:ascii="Times New Roman" w:hAnsi="Times New Roman" w:cs="Times New Roman"/>
                <w:color w:val="000000" w:themeColor="text1"/>
                <w:sz w:val="18"/>
                <w:szCs w:val="18"/>
              </w:rPr>
            </w:pPr>
          </w:p>
        </w:tc>
        <w:tc>
          <w:tcPr>
            <w:tcW w:w="335"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8"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75"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 w:type="pct"/>
            <w:vMerge/>
            <w:vAlign w:val="center"/>
          </w:tcPr>
          <w:p w:rsidR="00DE56DF" w:rsidRPr="00CA7A98" w:rsidRDefault="00DE56DF">
            <w:pPr>
              <w:widowControl/>
              <w:spacing w:line="240" w:lineRule="exact"/>
              <w:jc w:val="left"/>
              <w:rPr>
                <w:rFonts w:ascii="Times New Roman" w:hAnsi="Times New Roman" w:cs="Times New Roman"/>
                <w:color w:val="000000" w:themeColor="text1"/>
                <w:sz w:val="18"/>
                <w:szCs w:val="18"/>
              </w:rPr>
            </w:pPr>
          </w:p>
        </w:tc>
      </w:tr>
      <w:tr w:rsidR="00CA7A98" w:rsidRPr="00CA7A98">
        <w:trPr>
          <w:trHeight w:val="397"/>
          <w:jc w:val="center"/>
        </w:trPr>
        <w:tc>
          <w:tcPr>
            <w:tcW w:w="197" w:type="pct"/>
            <w:vAlign w:val="center"/>
          </w:tcPr>
          <w:p w:rsidR="00DE56DF" w:rsidRPr="00CA7A98" w:rsidRDefault="00DE56DF">
            <w:pPr>
              <w:adjustRightInd w:val="0"/>
              <w:snapToGrid w:val="0"/>
              <w:spacing w:line="240" w:lineRule="exact"/>
              <w:ind w:left="-105" w:rightChars="-58" w:right="-113"/>
              <w:jc w:val="center"/>
              <w:rPr>
                <w:rFonts w:ascii="Times New Roman" w:hAnsi="Times New Roman" w:cs="Times New Roman"/>
                <w:color w:val="000000" w:themeColor="text1"/>
                <w:sz w:val="18"/>
                <w:szCs w:val="18"/>
              </w:rPr>
            </w:pPr>
          </w:p>
        </w:tc>
        <w:tc>
          <w:tcPr>
            <w:tcW w:w="223"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480"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8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439"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239" w:type="pct"/>
            <w:vAlign w:val="center"/>
          </w:tcPr>
          <w:p w:rsidR="00DE56DF" w:rsidRPr="00CA7A98" w:rsidRDefault="00DE56DF">
            <w:pPr>
              <w:adjustRightInd w:val="0"/>
              <w:snapToGrid w:val="0"/>
              <w:spacing w:line="240" w:lineRule="exact"/>
              <w:ind w:left="-108" w:rightChars="-51" w:right="-99"/>
              <w:jc w:val="center"/>
              <w:rPr>
                <w:rFonts w:ascii="Times New Roman" w:hAnsi="Times New Roman" w:cs="Times New Roman"/>
                <w:color w:val="000000" w:themeColor="text1"/>
                <w:sz w:val="18"/>
                <w:szCs w:val="18"/>
              </w:rPr>
            </w:pPr>
          </w:p>
        </w:tc>
        <w:tc>
          <w:tcPr>
            <w:tcW w:w="335" w:type="pct"/>
            <w:gridSpan w:val="2"/>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8"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27"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575" w:type="pct"/>
            <w:vAlign w:val="center"/>
          </w:tcPr>
          <w:p w:rsidR="00DE56DF" w:rsidRPr="00CA7A98" w:rsidRDefault="00DE56DF">
            <w:pPr>
              <w:adjustRightInd w:val="0"/>
              <w:snapToGrid w:val="0"/>
              <w:spacing w:line="240" w:lineRule="exact"/>
              <w:ind w:left="100"/>
              <w:jc w:val="center"/>
              <w:rPr>
                <w:rFonts w:ascii="Times New Roman" w:hAnsi="Times New Roman" w:cs="Times New Roman"/>
                <w:color w:val="000000" w:themeColor="text1"/>
                <w:sz w:val="18"/>
                <w:szCs w:val="18"/>
              </w:rPr>
            </w:pPr>
          </w:p>
        </w:tc>
        <w:tc>
          <w:tcPr>
            <w:tcW w:w="170" w:type="pct"/>
            <w:vMerge/>
            <w:vAlign w:val="center"/>
          </w:tcPr>
          <w:p w:rsidR="00DE56DF" w:rsidRPr="00CA7A98" w:rsidRDefault="00DE56DF">
            <w:pPr>
              <w:widowControl/>
              <w:spacing w:line="240" w:lineRule="exact"/>
              <w:jc w:val="left"/>
              <w:rPr>
                <w:rFonts w:ascii="Times New Roman" w:hAnsi="Times New Roman" w:cs="Times New Roman"/>
                <w:color w:val="000000" w:themeColor="text1"/>
                <w:sz w:val="18"/>
                <w:szCs w:val="18"/>
              </w:rPr>
            </w:pPr>
          </w:p>
        </w:tc>
      </w:tr>
      <w:tr w:rsidR="00DE56DF" w:rsidRPr="00CA7A98">
        <w:trPr>
          <w:trHeight w:val="397"/>
          <w:jc w:val="center"/>
        </w:trPr>
        <w:tc>
          <w:tcPr>
            <w:tcW w:w="5000" w:type="pct"/>
            <w:gridSpan w:val="14"/>
            <w:tcBorders>
              <w:top w:val="nil"/>
              <w:bottom w:val="single" w:sz="12" w:space="0" w:color="auto"/>
            </w:tcBorders>
            <w:vAlign w:val="center"/>
          </w:tcPr>
          <w:p w:rsidR="00DE56DF" w:rsidRPr="00CA7A98" w:rsidRDefault="00427FDD" w:rsidP="002376C2">
            <w:pPr>
              <w:adjustRightInd w:val="0"/>
              <w:snapToGrid w:val="0"/>
              <w:spacing w:line="240" w:lineRule="exact"/>
              <w:ind w:firstLineChars="50" w:firstLine="97"/>
              <w:rPr>
                <w:rFonts w:ascii="Times New Roman" w:hAnsi="Times New Roman" w:cs="Times New Roman"/>
                <w:color w:val="000000" w:themeColor="text1"/>
              </w:rPr>
            </w:pPr>
            <w:r w:rsidRPr="00CA7A98">
              <w:rPr>
                <w:rFonts w:ascii="Times New Roman" w:hAnsi="Times New Roman" w:cs="宋体" w:hint="eastAsia"/>
                <w:color w:val="000000" w:themeColor="text1"/>
              </w:rPr>
              <w:t>合计：人民币（）金额（大写）亿仟佰拾万仟佰拾元角分（小写）</w:t>
            </w:r>
            <w:r w:rsidRPr="00CA7A98">
              <w:rPr>
                <w:rFonts w:ascii="Times New Roman" w:hAnsi="Times New Roman" w:cs="Times New Roman"/>
                <w:color w:val="000000" w:themeColor="text1"/>
              </w:rPr>
              <w:t>¥</w:t>
            </w:r>
            <w:r w:rsidRPr="00CA7A98">
              <w:rPr>
                <w:rFonts w:ascii="Times New Roman" w:hAnsi="Times New Roman" w:cs="宋体" w:hint="eastAsia"/>
                <w:color w:val="000000" w:themeColor="text1"/>
              </w:rPr>
              <w:t>：</w:t>
            </w:r>
          </w:p>
        </w:tc>
      </w:tr>
    </w:tbl>
    <w:p w:rsidR="00DE56DF" w:rsidRPr="00CA7A98" w:rsidRDefault="00DE56DF">
      <w:pPr>
        <w:adjustRightInd w:val="0"/>
        <w:snapToGrid w:val="0"/>
        <w:spacing w:line="300" w:lineRule="exact"/>
        <w:rPr>
          <w:rFonts w:ascii="Times New Roman" w:eastAsia="华文中宋" w:hAnsi="Times New Roman" w:cs="Times New Roman"/>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CA7A98" w:rsidRPr="00CA7A98">
        <w:trPr>
          <w:trHeight w:val="8820"/>
          <w:jc w:val="center"/>
        </w:trPr>
        <w:tc>
          <w:tcPr>
            <w:tcW w:w="0" w:type="auto"/>
            <w:tcBorders>
              <w:top w:val="single" w:sz="12" w:space="0" w:color="auto"/>
              <w:bottom w:val="single" w:sz="4" w:space="0" w:color="auto"/>
            </w:tcBorders>
            <w:vAlign w:val="center"/>
          </w:tcPr>
          <w:p w:rsidR="00DE56DF" w:rsidRPr="00CA7A98" w:rsidRDefault="00427FDD">
            <w:pPr>
              <w:adjustRightInd w:val="0"/>
              <w:snapToGrid w:val="0"/>
              <w:spacing w:line="260" w:lineRule="exact"/>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lastRenderedPageBreak/>
              <w:t>三、质量标准</w:t>
            </w:r>
            <w:r w:rsidRPr="00CA7A98">
              <w:rPr>
                <w:rFonts w:ascii="宋体" w:hAnsi="宋体" w:cs="宋体" w:hint="eastAsia"/>
                <w:snapToGrid w:val="0"/>
                <w:color w:val="000000" w:themeColor="text1"/>
                <w:sz w:val="18"/>
                <w:szCs w:val="18"/>
              </w:rPr>
              <w:t>乙方提供的货物必须是全新的、未使用过的，物资质量应符合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国际标准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国家标准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国军标</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行业标准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企业标准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设计任务书</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投标书或投标文件承</w:t>
            </w:r>
          </w:p>
          <w:p w:rsidR="00DE56DF" w:rsidRPr="00CA7A98" w:rsidRDefault="00427FDD" w:rsidP="002376C2">
            <w:pPr>
              <w:adjustRightInd w:val="0"/>
              <w:snapToGrid w:val="0"/>
              <w:spacing w:line="260" w:lineRule="exact"/>
              <w:ind w:firstLineChars="751" w:firstLine="1234"/>
              <w:rPr>
                <w:rFonts w:ascii="宋体" w:cs="Times New Roman"/>
                <w:snapToGrid w:val="0"/>
                <w:color w:val="000000" w:themeColor="text1"/>
                <w:sz w:val="18"/>
                <w:szCs w:val="18"/>
                <w:u w:val="single"/>
              </w:rPr>
            </w:pPr>
            <w:r w:rsidRPr="00CA7A98">
              <w:rPr>
                <w:rFonts w:ascii="宋体" w:hAnsi="宋体" w:cs="宋体" w:hint="eastAsia"/>
                <w:snapToGrid w:val="0"/>
                <w:color w:val="000000" w:themeColor="text1"/>
                <w:sz w:val="18"/>
                <w:szCs w:val="18"/>
              </w:rPr>
              <w:t>诺</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pPr>
              <w:adjustRightInd w:val="0"/>
              <w:snapToGrid w:val="0"/>
              <w:spacing w:line="260" w:lineRule="exact"/>
              <w:rPr>
                <w:rFonts w:ascii="宋体" w:cs="Times New Roman"/>
                <w:b/>
                <w:bCs/>
                <w:snapToGrid w:val="0"/>
                <w:color w:val="000000" w:themeColor="text1"/>
                <w:sz w:val="18"/>
                <w:szCs w:val="18"/>
              </w:rPr>
            </w:pPr>
            <w:r w:rsidRPr="00CA7A98">
              <w:rPr>
                <w:rFonts w:ascii="黑体" w:eastAsia="黑体" w:hAnsi="黑体" w:cs="黑体" w:hint="eastAsia"/>
                <w:snapToGrid w:val="0"/>
                <w:color w:val="000000" w:themeColor="text1"/>
                <w:sz w:val="18"/>
                <w:szCs w:val="18"/>
              </w:rPr>
              <w:t>四、包装及资料</w:t>
            </w:r>
            <w:r w:rsidRPr="00CA7A98">
              <w:rPr>
                <w:rFonts w:ascii="宋体" w:hAnsi="宋体" w:cs="宋体" w:hint="eastAsia"/>
                <w:snapToGrid w:val="0"/>
                <w:color w:val="000000" w:themeColor="text1"/>
                <w:sz w:val="18"/>
                <w:szCs w:val="18"/>
              </w:rPr>
              <w:t>物资包装应符合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国际标准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国家标准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国军标</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行业标准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企业标准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设计任务书</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投标书或投标文件承诺</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rsidP="002376C2">
            <w:pPr>
              <w:adjustRightInd w:val="0"/>
              <w:snapToGrid w:val="0"/>
              <w:spacing w:line="260" w:lineRule="exact"/>
              <w:ind w:firstLineChars="851" w:firstLine="1398"/>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物资出厂资料</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中文使用操作说明书（套）</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售后服务手册</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操作维修光盘（套）</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履历书</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装箱清单</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随装工具</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随装备件</w:t>
            </w:r>
          </w:p>
          <w:p w:rsidR="00DE56DF" w:rsidRPr="00CA7A98" w:rsidRDefault="00427FDD" w:rsidP="002376C2">
            <w:pPr>
              <w:adjustRightInd w:val="0"/>
              <w:snapToGrid w:val="0"/>
              <w:spacing w:line="260" w:lineRule="exact"/>
              <w:ind w:firstLineChars="851" w:firstLine="1398"/>
              <w:rPr>
                <w:rFonts w:ascii="宋体" w:cs="Times New Roman"/>
                <w:b/>
                <w:bCs/>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质量检验证明□产品合格证</w:t>
            </w:r>
            <w:r w:rsidRPr="00CA7A98">
              <w:rPr>
                <w:rFonts w:ascii="宋体" w:cs="宋体" w:hint="eastAsia"/>
                <w:snapToGrid w:val="0"/>
                <w:color w:val="000000" w:themeColor="text1"/>
                <w:sz w:val="18"/>
                <w:szCs w:val="18"/>
              </w:rPr>
              <w:t>□</w:t>
            </w:r>
            <w:proofErr w:type="gramStart"/>
            <w:r w:rsidRPr="00CA7A98">
              <w:rPr>
                <w:rFonts w:ascii="宋体" w:hAnsi="宋体" w:cs="宋体" w:hint="eastAsia"/>
                <w:snapToGrid w:val="0"/>
                <w:color w:val="000000" w:themeColor="text1"/>
                <w:sz w:val="18"/>
                <w:szCs w:val="18"/>
              </w:rPr>
              <w:t>军检合格证</w:t>
            </w:r>
            <w:proofErr w:type="gramEnd"/>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装备铭牌（块数、式样、材质、安装位置供需双方商定）</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pPr>
              <w:adjustRightInd w:val="0"/>
              <w:snapToGrid w:val="0"/>
              <w:spacing w:line="260" w:lineRule="exact"/>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五、检验验收</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出厂验收由组织，乙方配合。□乙方详细生产地址。</w:t>
            </w:r>
          </w:p>
          <w:p w:rsidR="00DE56DF" w:rsidRPr="00CA7A98" w:rsidRDefault="00427FDD" w:rsidP="002376C2">
            <w:pPr>
              <w:adjustRightInd w:val="0"/>
              <w:snapToGrid w:val="0"/>
              <w:spacing w:line="260" w:lineRule="exact"/>
              <w:ind w:firstLineChars="778" w:firstLine="1278"/>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交货验收</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过程检验</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pPr>
              <w:adjustRightInd w:val="0"/>
              <w:snapToGrid w:val="0"/>
              <w:spacing w:line="260" w:lineRule="exact"/>
              <w:rPr>
                <w:rFonts w:ascii="Times New Roman" w:hAnsi="Times New Roman" w:cs="Times New Roman"/>
                <w:b/>
                <w:bCs/>
                <w:snapToGrid w:val="0"/>
                <w:color w:val="000000" w:themeColor="text1"/>
                <w:sz w:val="18"/>
                <w:szCs w:val="18"/>
              </w:rPr>
            </w:pPr>
            <w:r w:rsidRPr="00CA7A98">
              <w:rPr>
                <w:rFonts w:ascii="黑体" w:eastAsia="黑体" w:hAnsi="黑体" w:cs="黑体" w:hint="eastAsia"/>
                <w:snapToGrid w:val="0"/>
                <w:color w:val="000000" w:themeColor="text1"/>
                <w:sz w:val="18"/>
                <w:szCs w:val="18"/>
              </w:rPr>
              <w:t>六、交货地点</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乙方</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甲方发运接收单指定地点</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pPr>
              <w:adjustRightInd w:val="0"/>
              <w:snapToGrid w:val="0"/>
              <w:spacing w:line="260" w:lineRule="exact"/>
              <w:rPr>
                <w:rFonts w:ascii="Times New Roman" w:hAnsi="Times New Roman"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七、交货方式</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 xml:space="preserve">甲方自提　</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 xml:space="preserve">乙方送货　</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甲方负责申请（</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公路□铁路□水运□航空）军事运输计划组织发运，乙方配合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其他。</w:t>
            </w:r>
          </w:p>
          <w:p w:rsidR="00DE56DF" w:rsidRPr="00CA7A98" w:rsidRDefault="00427FDD">
            <w:pPr>
              <w:adjustRightInd w:val="0"/>
              <w:snapToGrid w:val="0"/>
              <w:spacing w:line="260" w:lineRule="exact"/>
              <w:rPr>
                <w:rFonts w:ascii="Times New Roman" w:hAnsi="Times New Roman" w:cs="Times New Roman"/>
                <w:snapToGrid w:val="0"/>
                <w:color w:val="000000" w:themeColor="text1"/>
                <w:sz w:val="18"/>
                <w:szCs w:val="18"/>
                <w:u w:val="single"/>
              </w:rPr>
            </w:pPr>
            <w:r w:rsidRPr="00CA7A98">
              <w:rPr>
                <w:rFonts w:ascii="黑体" w:eastAsia="黑体" w:hAnsi="黑体" w:cs="黑体" w:hint="eastAsia"/>
                <w:snapToGrid w:val="0"/>
                <w:color w:val="000000" w:themeColor="text1"/>
                <w:sz w:val="18"/>
                <w:szCs w:val="18"/>
              </w:rPr>
              <w:t>八、运输费用</w:t>
            </w:r>
            <w:r w:rsidRPr="00CA7A98">
              <w:rPr>
                <w:rFonts w:ascii="宋体" w:hAnsi="宋体" w:cs="宋体" w:hint="eastAsia"/>
                <w:snapToGrid w:val="0"/>
                <w:color w:val="000000" w:themeColor="text1"/>
                <w:sz w:val="18"/>
                <w:szCs w:val="18"/>
              </w:rPr>
              <w:t>□甲方承担，乙方代垫，凭票据报销</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乙方承担</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甲方承担费用元，乙方包干使用</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其它。</w:t>
            </w:r>
          </w:p>
          <w:p w:rsidR="00DE56DF" w:rsidRPr="00CA7A98" w:rsidRDefault="00427FDD">
            <w:pPr>
              <w:adjustRightInd w:val="0"/>
              <w:snapToGrid w:val="0"/>
              <w:spacing w:line="260" w:lineRule="exact"/>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九、售后服务</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售后服务联系方式：固定电话，手机，电子邮箱。</w:t>
            </w:r>
          </w:p>
          <w:p w:rsidR="00DE56DF" w:rsidRPr="00CA7A98" w:rsidRDefault="00427FDD" w:rsidP="002376C2">
            <w:pPr>
              <w:adjustRightInd w:val="0"/>
              <w:snapToGrid w:val="0"/>
              <w:spacing w:line="260" w:lineRule="exact"/>
              <w:ind w:firstLineChars="775" w:firstLine="1273"/>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质保期。质保期内，超出质保期后。</w:t>
            </w:r>
          </w:p>
          <w:p w:rsidR="00DE56DF" w:rsidRPr="00CA7A98" w:rsidRDefault="00427FDD" w:rsidP="002376C2">
            <w:pPr>
              <w:adjustRightInd w:val="0"/>
              <w:snapToGrid w:val="0"/>
              <w:spacing w:line="260" w:lineRule="exact"/>
              <w:ind w:firstLineChars="778" w:firstLine="1278"/>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保修期。保修期内，超出保修期后。</w:t>
            </w:r>
          </w:p>
          <w:p w:rsidR="00DE56DF" w:rsidRPr="00CA7A98" w:rsidRDefault="00427FDD" w:rsidP="002376C2">
            <w:pPr>
              <w:adjustRightInd w:val="0"/>
              <w:snapToGrid w:val="0"/>
              <w:spacing w:line="260" w:lineRule="exact"/>
              <w:ind w:firstLineChars="778" w:firstLine="1278"/>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培训方式及费用承担。</w:t>
            </w:r>
          </w:p>
          <w:p w:rsidR="00DE56DF" w:rsidRPr="00CA7A98" w:rsidRDefault="00427FDD" w:rsidP="002376C2">
            <w:pPr>
              <w:adjustRightInd w:val="0"/>
              <w:snapToGrid w:val="0"/>
              <w:spacing w:line="260" w:lineRule="exact"/>
              <w:ind w:firstLineChars="778" w:firstLine="1278"/>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乙方承诺在战时和平时特殊情况下的军事行动中优先向甲方提供有关支援服务。</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其他。</w:t>
            </w:r>
          </w:p>
          <w:p w:rsidR="00DE56DF" w:rsidRPr="00CA7A98" w:rsidRDefault="00427FDD" w:rsidP="002376C2">
            <w:pPr>
              <w:adjustRightInd w:val="0"/>
              <w:snapToGrid w:val="0"/>
              <w:spacing w:line="260" w:lineRule="exact"/>
              <w:ind w:left="1276" w:hangingChars="777" w:hanging="1276"/>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十、资金结算</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自本合同签订生效之日起天内，甲方向乙方支付合同总金额的</w:t>
            </w:r>
            <w:r w:rsidRPr="00CA7A98">
              <w:rPr>
                <w:rFonts w:ascii="宋体" w:hAnsi="宋体" w:cs="宋体"/>
                <w:snapToGrid w:val="0"/>
                <w:color w:val="000000" w:themeColor="text1"/>
                <w:sz w:val="18"/>
                <w:szCs w:val="18"/>
              </w:rPr>
              <w:t>%</w:t>
            </w:r>
            <w:r w:rsidRPr="00CA7A98">
              <w:rPr>
                <w:rFonts w:ascii="宋体" w:hAnsi="宋体" w:cs="宋体" w:hint="eastAsia"/>
                <w:snapToGrid w:val="0"/>
                <w:color w:val="000000" w:themeColor="text1"/>
                <w:sz w:val="18"/>
                <w:szCs w:val="18"/>
              </w:rPr>
              <w:t>的预付款。</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首检合格后再办理预付款。物资检验验收合格并完成交货后天内，甲方凭乙方提供的相关票据单证，向乙方支付合同总金额的</w:t>
            </w:r>
            <w:r w:rsidRPr="00CA7A98">
              <w:rPr>
                <w:rFonts w:ascii="宋体" w:hAnsi="宋体" w:cs="宋体"/>
                <w:snapToGrid w:val="0"/>
                <w:color w:val="000000" w:themeColor="text1"/>
                <w:sz w:val="18"/>
                <w:szCs w:val="18"/>
              </w:rPr>
              <w:t>%</w:t>
            </w:r>
            <w:r w:rsidRPr="00CA7A98">
              <w:rPr>
                <w:rFonts w:ascii="宋体" w:hAnsi="宋体" w:cs="宋体" w:hint="eastAsia"/>
                <w:snapToGrid w:val="0"/>
                <w:color w:val="000000" w:themeColor="text1"/>
                <w:sz w:val="18"/>
                <w:szCs w:val="18"/>
              </w:rPr>
              <w:t>，</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余</w:t>
            </w:r>
            <w:r w:rsidRPr="00CA7A98">
              <w:rPr>
                <w:rFonts w:ascii="宋体" w:hAnsi="宋体" w:cs="宋体"/>
                <w:snapToGrid w:val="0"/>
                <w:color w:val="000000" w:themeColor="text1"/>
                <w:sz w:val="18"/>
                <w:szCs w:val="18"/>
              </w:rPr>
              <w:t>%</w:t>
            </w:r>
            <w:r w:rsidRPr="00CA7A98">
              <w:rPr>
                <w:rFonts w:ascii="宋体" w:hAnsi="宋体" w:cs="宋体" w:hint="eastAsia"/>
                <w:snapToGrid w:val="0"/>
                <w:color w:val="000000" w:themeColor="text1"/>
                <w:sz w:val="18"/>
                <w:szCs w:val="18"/>
              </w:rPr>
              <w:t>作为质量保证金，自交货之日起</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三个月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六个月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十二个月</w:t>
            </w:r>
            <w:r w:rsidRPr="00CA7A98">
              <w:rPr>
                <w:rFonts w:ascii="宋体" w:cs="宋体" w:hint="eastAsia"/>
                <w:snapToGrid w:val="0"/>
                <w:color w:val="000000" w:themeColor="text1"/>
                <w:sz w:val="18"/>
                <w:szCs w:val="18"/>
              </w:rPr>
              <w:t>□</w:t>
            </w:r>
            <w:proofErr w:type="gramStart"/>
            <w:r w:rsidRPr="00CA7A98">
              <w:rPr>
                <w:rFonts w:ascii="宋体" w:hAnsi="宋体" w:cs="宋体" w:hint="eastAsia"/>
                <w:snapToGrid w:val="0"/>
                <w:color w:val="000000" w:themeColor="text1"/>
                <w:sz w:val="18"/>
                <w:szCs w:val="18"/>
              </w:rPr>
              <w:t>月正常</w:t>
            </w:r>
            <w:proofErr w:type="gramEnd"/>
            <w:r w:rsidRPr="00CA7A98">
              <w:rPr>
                <w:rFonts w:ascii="宋体" w:hAnsi="宋体" w:cs="宋体" w:hint="eastAsia"/>
                <w:snapToGrid w:val="0"/>
                <w:color w:val="000000" w:themeColor="text1"/>
                <w:sz w:val="18"/>
                <w:szCs w:val="18"/>
              </w:rPr>
              <w:t>使用且无质量问题时，一次性结清。</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最终</w:t>
            </w:r>
            <w:proofErr w:type="gramStart"/>
            <w:r w:rsidRPr="00CA7A98">
              <w:rPr>
                <w:rFonts w:ascii="宋体" w:hAnsi="宋体" w:cs="宋体" w:hint="eastAsia"/>
                <w:snapToGrid w:val="0"/>
                <w:color w:val="000000" w:themeColor="text1"/>
                <w:sz w:val="18"/>
                <w:szCs w:val="18"/>
              </w:rPr>
              <w:t>结算按</w:t>
            </w:r>
            <w:proofErr w:type="gramEnd"/>
            <w:r w:rsidRPr="00CA7A98">
              <w:rPr>
                <w:rFonts w:ascii="宋体" w:hAnsi="宋体" w:cs="宋体" w:hint="eastAsia"/>
                <w:snapToGrid w:val="0"/>
                <w:color w:val="000000" w:themeColor="text1"/>
                <w:sz w:val="18"/>
                <w:szCs w:val="18"/>
              </w:rPr>
              <w:t>审价报告执行。</w:t>
            </w:r>
          </w:p>
          <w:p w:rsidR="00DE56DF" w:rsidRPr="00CA7A98" w:rsidRDefault="00427FDD">
            <w:pPr>
              <w:adjustRightInd w:val="0"/>
              <w:snapToGrid w:val="0"/>
              <w:spacing w:line="260" w:lineRule="exact"/>
              <w:rPr>
                <w:rFonts w:ascii="Times New Roman" w:hAnsi="Times New Roman"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十一、知识产权</w:t>
            </w:r>
            <w:r w:rsidRPr="00CA7A98">
              <w:rPr>
                <w:rFonts w:ascii="Times New Roman" w:hAnsi="Times New Roman" w:cs="宋体" w:hint="eastAsia"/>
                <w:snapToGrid w:val="0"/>
                <w:color w:val="000000" w:themeColor="text1"/>
                <w:sz w:val="18"/>
                <w:szCs w:val="18"/>
              </w:rPr>
              <w:t>乙方应保证甲方使用其提供的物资时不受第三方关于侵犯专利权、商标权和工业设计权的指控，甲方不承担任何连带责任和赔偿责任。</w:t>
            </w:r>
          </w:p>
          <w:p w:rsidR="00DE56DF" w:rsidRPr="00CA7A98" w:rsidRDefault="00427FDD" w:rsidP="002376C2">
            <w:pPr>
              <w:adjustRightInd w:val="0"/>
              <w:snapToGrid w:val="0"/>
              <w:spacing w:line="260" w:lineRule="exact"/>
              <w:ind w:left="1447" w:hangingChars="881" w:hanging="1447"/>
              <w:rPr>
                <w:rFonts w:ascii="宋体" w:cs="Times New Roman"/>
                <w:b/>
                <w:bCs/>
                <w:snapToGrid w:val="0"/>
                <w:color w:val="000000" w:themeColor="text1"/>
                <w:sz w:val="18"/>
                <w:szCs w:val="18"/>
              </w:rPr>
            </w:pPr>
            <w:r w:rsidRPr="00CA7A98">
              <w:rPr>
                <w:rFonts w:ascii="黑体" w:eastAsia="黑体" w:hAnsi="黑体" w:cs="黑体" w:hint="eastAsia"/>
                <w:snapToGrid w:val="0"/>
                <w:color w:val="000000" w:themeColor="text1"/>
                <w:sz w:val="18"/>
                <w:szCs w:val="18"/>
              </w:rPr>
              <w:t>十二、保密责任</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甲方对乙方的商业秘密应当保密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乙方对本合同的签订、履行及解除等事项保密，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涉及物资的全部技术资料等未经甲方同意乙方不得向社会公开</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乙方应对甲方委托送货的发运单、接收单位目录和售后服务单位目录等资料，按密级管理，不得泄密。</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其他。</w:t>
            </w:r>
          </w:p>
          <w:p w:rsidR="00DE56DF" w:rsidRPr="00CA7A98" w:rsidRDefault="00427FDD" w:rsidP="002376C2">
            <w:pPr>
              <w:adjustRightInd w:val="0"/>
              <w:snapToGrid w:val="0"/>
              <w:spacing w:line="260" w:lineRule="exact"/>
              <w:ind w:left="1197" w:hangingChars="729" w:hanging="1197"/>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十三、合同变更与解除</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其他。</w:t>
            </w:r>
          </w:p>
          <w:p w:rsidR="00DE56DF" w:rsidRPr="00CA7A98" w:rsidRDefault="00427FDD" w:rsidP="002376C2">
            <w:pPr>
              <w:adjustRightInd w:val="0"/>
              <w:snapToGrid w:val="0"/>
              <w:spacing w:line="260" w:lineRule="exact"/>
              <w:ind w:left="1197" w:hangingChars="729" w:hanging="1197"/>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十四、违约责任</w:t>
            </w:r>
            <w:r w:rsidRPr="00CA7A98">
              <w:rPr>
                <w:rFonts w:ascii="宋体" w:hAnsi="宋体" w:cs="宋体" w:hint="eastAsia"/>
                <w:snapToGrid w:val="0"/>
                <w:color w:val="000000" w:themeColor="text1"/>
                <w:sz w:val="18"/>
                <w:szCs w:val="18"/>
              </w:rPr>
              <w:t>甲乙任何一方未经对方允许而违约时，违约方应向对方支付违约金，按执行，违约金最高限额为合同总金额的</w:t>
            </w:r>
            <w:r w:rsidRPr="00CA7A98">
              <w:rPr>
                <w:rFonts w:ascii="宋体" w:hAnsi="宋体" w:cs="宋体"/>
                <w:snapToGrid w:val="0"/>
                <w:color w:val="000000" w:themeColor="text1"/>
                <w:sz w:val="18"/>
                <w:szCs w:val="18"/>
              </w:rPr>
              <w:t>%</w:t>
            </w:r>
            <w:r w:rsidRPr="00CA7A98">
              <w:rPr>
                <w:rFonts w:ascii="宋体" w:hAnsi="宋体" w:cs="宋体" w:hint="eastAsia"/>
                <w:snapToGrid w:val="0"/>
                <w:color w:val="000000" w:themeColor="text1"/>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A7A98">
              <w:rPr>
                <w:rFonts w:ascii="宋体" w:hAnsi="宋体" w:cs="宋体"/>
                <w:snapToGrid w:val="0"/>
                <w:color w:val="000000" w:themeColor="text1"/>
                <w:sz w:val="18"/>
                <w:szCs w:val="18"/>
              </w:rPr>
              <w:t>36</w:t>
            </w:r>
            <w:r w:rsidRPr="00CA7A98">
              <w:rPr>
                <w:rFonts w:ascii="宋体" w:hAnsi="宋体" w:cs="宋体" w:hint="eastAsia"/>
                <w:snapToGrid w:val="0"/>
                <w:color w:val="000000" w:themeColor="text1"/>
                <w:sz w:val="18"/>
                <w:szCs w:val="18"/>
              </w:rPr>
              <w:t>小时内将情况通知另一方，在灾害发生后</w:t>
            </w:r>
            <w:r w:rsidRPr="00CA7A98">
              <w:rPr>
                <w:rFonts w:ascii="宋体" w:hAnsi="宋体" w:cs="宋体"/>
                <w:snapToGrid w:val="0"/>
                <w:color w:val="000000" w:themeColor="text1"/>
                <w:sz w:val="18"/>
                <w:szCs w:val="18"/>
              </w:rPr>
              <w:t>14</w:t>
            </w:r>
            <w:r w:rsidRPr="00CA7A98">
              <w:rPr>
                <w:rFonts w:ascii="宋体" w:hAnsi="宋体" w:cs="宋体" w:hint="eastAsia"/>
                <w:snapToGrid w:val="0"/>
                <w:color w:val="000000" w:themeColor="text1"/>
                <w:sz w:val="18"/>
                <w:szCs w:val="18"/>
              </w:rPr>
              <w:t>天内向另一方出具权威部门的证明文件。如果不可抗力影响连续</w:t>
            </w:r>
            <w:r w:rsidRPr="00CA7A98">
              <w:rPr>
                <w:rFonts w:ascii="宋体" w:hAnsi="宋体" w:cs="宋体"/>
                <w:snapToGrid w:val="0"/>
                <w:color w:val="000000" w:themeColor="text1"/>
                <w:sz w:val="18"/>
                <w:szCs w:val="18"/>
              </w:rPr>
              <w:t>120</w:t>
            </w:r>
            <w:r w:rsidRPr="00CA7A98">
              <w:rPr>
                <w:rFonts w:ascii="宋体" w:hAnsi="宋体" w:cs="宋体" w:hint="eastAsia"/>
                <w:snapToGrid w:val="0"/>
                <w:color w:val="000000" w:themeColor="text1"/>
                <w:sz w:val="18"/>
                <w:szCs w:val="18"/>
              </w:rPr>
              <w:t>天以上时，双方可以重新商定合同履行问题。</w:t>
            </w:r>
          </w:p>
          <w:p w:rsidR="00DE56DF" w:rsidRPr="00CA7A98" w:rsidRDefault="00427FDD">
            <w:pPr>
              <w:adjustRightInd w:val="0"/>
              <w:snapToGrid w:val="0"/>
              <w:spacing w:line="260" w:lineRule="exact"/>
              <w:rPr>
                <w:rFonts w:ascii="Times New Roman" w:hAnsi="Times New Roman"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十五、合同争议解决方式</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甲乙双方协商解决</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提交甲方或乙方主管部门调解</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提交仲裁委员会仲裁</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依法向人民法院起诉。</w:t>
            </w:r>
          </w:p>
          <w:p w:rsidR="00DE56DF" w:rsidRPr="00CA7A98" w:rsidRDefault="00427FDD" w:rsidP="002376C2">
            <w:pPr>
              <w:adjustRightInd w:val="0"/>
              <w:snapToGrid w:val="0"/>
              <w:spacing w:line="260" w:lineRule="exact"/>
              <w:ind w:left="1197" w:hangingChars="729" w:hanging="1197"/>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十六、合同生效</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草本合同由甲乙双方法定代表人或委托代理人签字并经单位盖章，由甲方报上级有关部门审批通过后，签订正式合同。</w:t>
            </w:r>
          </w:p>
          <w:p w:rsidR="00DE56DF" w:rsidRPr="00CA7A98" w:rsidRDefault="00427FDD" w:rsidP="002376C2">
            <w:pPr>
              <w:adjustRightInd w:val="0"/>
              <w:snapToGrid w:val="0"/>
              <w:spacing w:line="260" w:lineRule="exact"/>
              <w:ind w:firstLineChars="150" w:firstLine="246"/>
              <w:rPr>
                <w:rFonts w:ascii="宋体" w:cs="Times New Roman"/>
                <w:snapToGrid w:val="0"/>
                <w:color w:val="000000" w:themeColor="text1"/>
                <w:sz w:val="18"/>
                <w:szCs w:val="18"/>
              </w:rPr>
            </w:pP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正式合同由甲乙双方法定代表人或委托代理人签字并经单位盖章后生效。</w:t>
            </w:r>
          </w:p>
          <w:p w:rsidR="00DE56DF" w:rsidRPr="00CA7A98" w:rsidRDefault="00427FDD" w:rsidP="002376C2">
            <w:pPr>
              <w:adjustRightInd w:val="0"/>
              <w:snapToGrid w:val="0"/>
              <w:spacing w:line="260" w:lineRule="exact"/>
              <w:ind w:firstLineChars="150" w:firstLine="246"/>
              <w:rPr>
                <w:rFonts w:ascii="宋体" w:cs="Times New Roman"/>
                <w:snapToGrid w:val="0"/>
                <w:color w:val="000000" w:themeColor="text1"/>
                <w:sz w:val="18"/>
                <w:szCs w:val="18"/>
              </w:rPr>
            </w:pPr>
            <w:r w:rsidRPr="00CA7A98">
              <w:rPr>
                <w:rFonts w:ascii="宋体" w:hAnsi="宋体" w:cs="宋体" w:hint="eastAsia"/>
                <w:snapToGrid w:val="0"/>
                <w:color w:val="000000" w:themeColor="text1"/>
                <w:sz w:val="18"/>
                <w:szCs w:val="18"/>
              </w:rPr>
              <w:t>正式合同一式份，正本两份，甲乙双方各执一份，副本份，正副本合同具有同等法律效力。</w:t>
            </w:r>
            <w:r w:rsidRPr="00CA7A98">
              <w:rPr>
                <w:rFonts w:ascii="宋体" w:cs="宋体" w:hint="eastAsia"/>
                <w:snapToGrid w:val="0"/>
                <w:color w:val="000000" w:themeColor="text1"/>
                <w:sz w:val="18"/>
                <w:szCs w:val="18"/>
              </w:rPr>
              <w:t>□</w:t>
            </w:r>
            <w:r w:rsidRPr="00CA7A98">
              <w:rPr>
                <w:rFonts w:ascii="宋体" w:hAnsi="宋体" w:cs="宋体" w:hint="eastAsia"/>
                <w:snapToGrid w:val="0"/>
                <w:color w:val="000000" w:themeColor="text1"/>
                <w:sz w:val="18"/>
                <w:szCs w:val="18"/>
              </w:rPr>
              <w:t>合同有效期限。</w:t>
            </w:r>
          </w:p>
          <w:p w:rsidR="00DE56DF" w:rsidRPr="00CA7A98" w:rsidRDefault="00427FDD">
            <w:pPr>
              <w:adjustRightInd w:val="0"/>
              <w:snapToGrid w:val="0"/>
              <w:spacing w:line="260" w:lineRule="exact"/>
              <w:rPr>
                <w:rFonts w:ascii="宋体"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十七、合同附件</w:t>
            </w:r>
            <w:r w:rsidRPr="00CA7A98">
              <w:rPr>
                <w:rFonts w:ascii="宋体" w:hAnsi="宋体" w:cs="宋体"/>
                <w:snapToGrid w:val="0"/>
                <w:color w:val="000000" w:themeColor="text1"/>
                <w:sz w:val="18"/>
                <w:szCs w:val="18"/>
              </w:rPr>
              <w:t xml:space="preserve"> 1.</w:t>
            </w:r>
            <w:r w:rsidRPr="00CA7A98">
              <w:rPr>
                <w:rFonts w:ascii="宋体" w:hAnsi="宋体" w:cs="宋体" w:hint="eastAsia"/>
                <w:snapToGrid w:val="0"/>
                <w:color w:val="000000" w:themeColor="text1"/>
                <w:sz w:val="18"/>
                <w:szCs w:val="18"/>
              </w:rPr>
              <w:t>交货清单□</w:t>
            </w:r>
            <w:r w:rsidRPr="00CA7A98">
              <w:rPr>
                <w:rFonts w:ascii="宋体" w:hAnsi="宋体" w:cs="宋体"/>
                <w:snapToGrid w:val="0"/>
                <w:color w:val="000000" w:themeColor="text1"/>
                <w:sz w:val="18"/>
                <w:szCs w:val="18"/>
              </w:rPr>
              <w:t>2.</w:t>
            </w:r>
            <w:r w:rsidRPr="00CA7A98">
              <w:rPr>
                <w:rFonts w:ascii="宋体" w:hAnsi="宋体" w:cs="宋体" w:hint="eastAsia"/>
                <w:snapToGrid w:val="0"/>
                <w:color w:val="000000" w:themeColor="text1"/>
                <w:sz w:val="18"/>
                <w:szCs w:val="18"/>
              </w:rPr>
              <w:t>主要技术指标参数□</w:t>
            </w:r>
            <w:r w:rsidRPr="00CA7A98">
              <w:rPr>
                <w:rFonts w:ascii="宋体" w:hAnsi="宋体" w:cs="宋体"/>
                <w:snapToGrid w:val="0"/>
                <w:color w:val="000000" w:themeColor="text1"/>
                <w:sz w:val="18"/>
                <w:szCs w:val="18"/>
              </w:rPr>
              <w:t>3.</w:t>
            </w:r>
            <w:r w:rsidRPr="00CA7A98">
              <w:rPr>
                <w:rFonts w:ascii="宋体" w:hAnsi="宋体" w:cs="宋体" w:hint="eastAsia"/>
                <w:snapToGrid w:val="0"/>
                <w:color w:val="000000" w:themeColor="text1"/>
                <w:sz w:val="18"/>
                <w:szCs w:val="18"/>
              </w:rPr>
              <w:t>售后服务承诺□</w:t>
            </w:r>
            <w:r w:rsidRPr="00CA7A98">
              <w:rPr>
                <w:rFonts w:ascii="宋体" w:hAnsi="宋体" w:cs="宋体"/>
                <w:snapToGrid w:val="0"/>
                <w:color w:val="000000" w:themeColor="text1"/>
                <w:sz w:val="18"/>
                <w:szCs w:val="18"/>
              </w:rPr>
              <w:t>4.</w:t>
            </w:r>
            <w:r w:rsidRPr="00CA7A98">
              <w:rPr>
                <w:rFonts w:ascii="宋体" w:hAnsi="宋体" w:cs="宋体" w:hint="eastAsia"/>
                <w:snapToGrid w:val="0"/>
                <w:color w:val="000000" w:themeColor="text1"/>
                <w:sz w:val="18"/>
                <w:szCs w:val="18"/>
              </w:rPr>
              <w:t>易损易耗件清单。</w:t>
            </w:r>
          </w:p>
          <w:p w:rsidR="00DE56DF" w:rsidRPr="00CA7A98" w:rsidRDefault="00427FDD">
            <w:pPr>
              <w:spacing w:line="300" w:lineRule="exact"/>
              <w:rPr>
                <w:rFonts w:ascii="Times New Roman" w:hAnsi="Times New Roman"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十八、其他</w:t>
            </w:r>
            <w:r w:rsidR="00553159" w:rsidRPr="00CA7A98">
              <w:rPr>
                <w:rFonts w:hint="eastAsia"/>
                <w:color w:val="000000" w:themeColor="text1"/>
                <w:sz w:val="18"/>
                <w:szCs w:val="18"/>
                <w:u w:val="single"/>
              </w:rPr>
              <w:t xml:space="preserve">                         </w:t>
            </w:r>
          </w:p>
          <w:p w:rsidR="00DE56DF" w:rsidRPr="00CA7A98" w:rsidRDefault="00427FDD">
            <w:pPr>
              <w:adjustRightInd w:val="0"/>
              <w:snapToGrid w:val="0"/>
              <w:spacing w:line="260" w:lineRule="exact"/>
              <w:rPr>
                <w:rFonts w:ascii="Times New Roman" w:hAnsi="Times New Roman" w:cs="Times New Roman"/>
                <w:snapToGrid w:val="0"/>
                <w:color w:val="000000" w:themeColor="text1"/>
                <w:sz w:val="18"/>
                <w:szCs w:val="18"/>
              </w:rPr>
            </w:pPr>
            <w:r w:rsidRPr="00CA7A98">
              <w:rPr>
                <w:rFonts w:ascii="黑体" w:eastAsia="黑体" w:hAnsi="黑体" w:cs="黑体" w:hint="eastAsia"/>
                <w:snapToGrid w:val="0"/>
                <w:color w:val="000000" w:themeColor="text1"/>
                <w:sz w:val="18"/>
                <w:szCs w:val="18"/>
              </w:rPr>
              <w:t>十九、</w:t>
            </w:r>
            <w:r w:rsidRPr="00CA7A98">
              <w:rPr>
                <w:rFonts w:ascii="Times New Roman" w:hAnsi="Times New Roman" w:cs="宋体" w:hint="eastAsia"/>
                <w:snapToGrid w:val="0"/>
                <w:color w:val="000000" w:themeColor="text1"/>
                <w:sz w:val="18"/>
                <w:szCs w:val="18"/>
              </w:rPr>
              <w:t>未尽事宜由甲乙双方协商确定。</w:t>
            </w:r>
          </w:p>
        </w:tc>
      </w:tr>
    </w:tbl>
    <w:p w:rsidR="00DE56DF" w:rsidRPr="00CA7A98" w:rsidRDefault="00427FDD">
      <w:pPr>
        <w:rPr>
          <w:rFonts w:ascii="宋体" w:cs="Times New Roman"/>
          <w:color w:val="000000" w:themeColor="text1"/>
        </w:rPr>
      </w:pPr>
      <w:r w:rsidRPr="00CA7A98">
        <w:rPr>
          <w:rFonts w:ascii="宋体" w:hAnsi="宋体" w:cs="宋体" w:hint="eastAsia"/>
          <w:color w:val="000000" w:themeColor="text1"/>
        </w:rPr>
        <w:t>说明：</w:t>
      </w:r>
      <w:r w:rsidRPr="00CA7A98">
        <w:rPr>
          <w:rFonts w:ascii="宋体" w:hAnsi="宋体" w:cs="宋体"/>
          <w:color w:val="000000" w:themeColor="text1"/>
        </w:rPr>
        <w:t>1.</w:t>
      </w:r>
      <w:r w:rsidRPr="00CA7A98">
        <w:rPr>
          <w:rFonts w:ascii="宋体" w:hAnsi="宋体" w:cs="宋体" w:hint="eastAsia"/>
          <w:snapToGrid w:val="0"/>
          <w:color w:val="000000" w:themeColor="text1"/>
          <w:kern w:val="0"/>
          <w:lang w:val="zh-CN"/>
        </w:rPr>
        <w:t>※本合同依托军队采购网打印。</w:t>
      </w:r>
      <w:r w:rsidRPr="00CA7A98">
        <w:rPr>
          <w:rFonts w:ascii="宋体" w:hAnsi="宋体" w:cs="宋体" w:hint="eastAsia"/>
          <w:color w:val="000000" w:themeColor="text1"/>
        </w:rPr>
        <w:t>在适用的条款</w:t>
      </w:r>
      <w:r w:rsidRPr="00CA7A98">
        <w:rPr>
          <w:rFonts w:ascii="宋体" w:cs="宋体" w:hint="eastAsia"/>
          <w:color w:val="000000" w:themeColor="text1"/>
        </w:rPr>
        <w:t>“□”</w:t>
      </w:r>
      <w:r w:rsidRPr="00CA7A98">
        <w:rPr>
          <w:rFonts w:ascii="宋体" w:hAnsi="宋体" w:cs="宋体" w:hint="eastAsia"/>
          <w:color w:val="000000" w:themeColor="text1"/>
        </w:rPr>
        <w:t>中打</w:t>
      </w:r>
      <w:r w:rsidRPr="00CA7A98">
        <w:rPr>
          <w:rFonts w:ascii="宋体" w:cs="宋体" w:hint="eastAsia"/>
          <w:color w:val="000000" w:themeColor="text1"/>
        </w:rPr>
        <w:t>“√”</w:t>
      </w:r>
      <w:r w:rsidRPr="00CA7A98">
        <w:rPr>
          <w:rFonts w:ascii="宋体" w:hAnsi="宋体" w:cs="宋体" w:hint="eastAsia"/>
          <w:color w:val="000000" w:themeColor="text1"/>
        </w:rPr>
        <w:t>，未包含内容在</w:t>
      </w:r>
      <w:r w:rsidRPr="00CA7A98">
        <w:rPr>
          <w:rFonts w:ascii="宋体" w:cs="宋体" w:hint="eastAsia"/>
          <w:color w:val="000000" w:themeColor="text1"/>
        </w:rPr>
        <w:t>“□</w:t>
      </w:r>
      <w:r w:rsidRPr="00CA7A98">
        <w:rPr>
          <w:rFonts w:ascii="宋体" w:hAnsi="宋体" w:cs="宋体" w:hint="eastAsia"/>
          <w:color w:val="000000" w:themeColor="text1"/>
        </w:rPr>
        <w:t>其它</w:t>
      </w:r>
      <w:r w:rsidRPr="00CA7A98">
        <w:rPr>
          <w:rFonts w:ascii="宋体" w:cs="宋体" w:hint="eastAsia"/>
          <w:color w:val="000000" w:themeColor="text1"/>
        </w:rPr>
        <w:t>”</w:t>
      </w:r>
      <w:r w:rsidRPr="00CA7A98">
        <w:rPr>
          <w:rFonts w:ascii="宋体" w:hAnsi="宋体" w:cs="宋体" w:hint="eastAsia"/>
          <w:color w:val="000000" w:themeColor="text1"/>
        </w:rPr>
        <w:t>栏目中填写</w:t>
      </w:r>
      <w:r w:rsidRPr="00CA7A98">
        <w:rPr>
          <w:rFonts w:ascii="宋体" w:hAnsi="宋体" w:cs="宋体"/>
          <w:color w:val="000000" w:themeColor="text1"/>
        </w:rPr>
        <w:t xml:space="preserve"> 2.</w:t>
      </w:r>
      <w:r w:rsidRPr="00CA7A98">
        <w:rPr>
          <w:rFonts w:ascii="宋体" w:hAnsi="宋体" w:cs="宋体" w:hint="eastAsia"/>
          <w:color w:val="000000" w:themeColor="text1"/>
        </w:rPr>
        <w:t>本合同依据《中华人民共和国合同法》制定。</w:t>
      </w:r>
    </w:p>
    <w:p w:rsidR="00DE56DF" w:rsidRPr="00CA7A98" w:rsidRDefault="00DE56DF">
      <w:pPr>
        <w:rPr>
          <w:rFonts w:ascii="黑体" w:eastAsia="黑体" w:hAnsi="Times New Roman" w:cs="Times New Roman"/>
          <w:color w:val="000000" w:themeColor="text1"/>
          <w:sz w:val="28"/>
          <w:szCs w:val="28"/>
        </w:rPr>
      </w:pPr>
    </w:p>
    <w:p w:rsidR="00DE56DF" w:rsidRPr="00CA7A98" w:rsidRDefault="00427FDD">
      <w:pPr>
        <w:rPr>
          <w:rFonts w:ascii="黑体" w:eastAsia="黑体" w:hAnsi="Times New Roman" w:cs="黑体"/>
          <w:color w:val="000000" w:themeColor="text1"/>
          <w:sz w:val="28"/>
          <w:szCs w:val="28"/>
        </w:rPr>
      </w:pPr>
      <w:r w:rsidRPr="00CA7A98">
        <w:rPr>
          <w:rFonts w:ascii="黑体" w:eastAsia="黑体" w:hAnsi="Times New Roman" w:cs="黑体" w:hint="eastAsia"/>
          <w:color w:val="000000" w:themeColor="text1"/>
          <w:sz w:val="28"/>
          <w:szCs w:val="28"/>
        </w:rPr>
        <w:lastRenderedPageBreak/>
        <w:t>附件</w:t>
      </w:r>
      <w:r w:rsidRPr="00CA7A98">
        <w:rPr>
          <w:rFonts w:ascii="黑体" w:eastAsia="黑体" w:hAnsi="Times New Roman" w:cs="黑体"/>
          <w:color w:val="000000" w:themeColor="text1"/>
          <w:sz w:val="28"/>
          <w:szCs w:val="28"/>
        </w:rPr>
        <w:t>1</w:t>
      </w:r>
    </w:p>
    <w:p w:rsidR="00DE56DF" w:rsidRPr="00CA7A98" w:rsidRDefault="00427FDD">
      <w:pPr>
        <w:spacing w:line="400" w:lineRule="exact"/>
        <w:jc w:val="center"/>
        <w:rPr>
          <w:rFonts w:ascii="方正小标宋简体" w:eastAsia="方正小标宋简体" w:hAnsi="Times New Roman" w:cs="Times New Roman"/>
          <w:snapToGrid w:val="0"/>
          <w:color w:val="000000" w:themeColor="text1"/>
          <w:kern w:val="0"/>
          <w:sz w:val="32"/>
          <w:szCs w:val="32"/>
        </w:rPr>
      </w:pPr>
      <w:r w:rsidRPr="00CA7A98">
        <w:rPr>
          <w:rFonts w:ascii="方正小标宋简体" w:eastAsia="方正小标宋简体" w:hAnsi="Times New Roman" w:cs="方正小标宋简体" w:hint="eastAsia"/>
          <w:snapToGrid w:val="0"/>
          <w:color w:val="000000" w:themeColor="text1"/>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CA7A98" w:rsidRPr="00CA7A98">
        <w:trPr>
          <w:jc w:val="center"/>
        </w:trPr>
        <w:tc>
          <w:tcPr>
            <w:tcW w:w="764"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序号</w:t>
            </w:r>
          </w:p>
        </w:tc>
        <w:tc>
          <w:tcPr>
            <w:tcW w:w="3337"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品名</w:t>
            </w:r>
          </w:p>
        </w:tc>
        <w:tc>
          <w:tcPr>
            <w:tcW w:w="2114"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品牌</w:t>
            </w:r>
          </w:p>
        </w:tc>
        <w:tc>
          <w:tcPr>
            <w:tcW w:w="1996"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规格型号</w:t>
            </w:r>
          </w:p>
        </w:tc>
        <w:tc>
          <w:tcPr>
            <w:tcW w:w="1526"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数量</w:t>
            </w:r>
          </w:p>
        </w:tc>
        <w:tc>
          <w:tcPr>
            <w:tcW w:w="822" w:type="dxa"/>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原产地</w:t>
            </w:r>
          </w:p>
        </w:tc>
      </w:tr>
      <w:tr w:rsidR="00CA7A98" w:rsidRPr="00CA7A98">
        <w:trPr>
          <w:jc w:val="center"/>
        </w:trPr>
        <w:tc>
          <w:tcPr>
            <w:tcW w:w="764"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3337"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2114"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996"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526"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822"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rPr>
            </w:pPr>
          </w:p>
        </w:tc>
      </w:tr>
      <w:tr w:rsidR="00CA7A98" w:rsidRPr="00CA7A98">
        <w:trPr>
          <w:jc w:val="center"/>
        </w:trPr>
        <w:tc>
          <w:tcPr>
            <w:tcW w:w="764"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3337"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2114"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996"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526"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822" w:type="dxa"/>
            <w:vAlign w:val="center"/>
          </w:tcPr>
          <w:p w:rsidR="00DE56DF" w:rsidRPr="00CA7A98" w:rsidRDefault="00DE56DF">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rPr>
            </w:pPr>
          </w:p>
        </w:tc>
      </w:tr>
    </w:tbl>
    <w:p w:rsidR="00DE56DF" w:rsidRPr="00CA7A98" w:rsidRDefault="00427FDD">
      <w:pP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注：含备品备件。</w:t>
      </w:r>
    </w:p>
    <w:p w:rsidR="00DE56DF" w:rsidRPr="00CA7A98" w:rsidRDefault="00DE56DF">
      <w:pPr>
        <w:rPr>
          <w:rFonts w:ascii="黑体" w:eastAsia="黑体" w:hAnsi="Times New Roman" w:cs="Times New Roman"/>
          <w:color w:val="000000" w:themeColor="text1"/>
          <w:kern w:val="0"/>
          <w:sz w:val="28"/>
          <w:szCs w:val="28"/>
        </w:rPr>
      </w:pPr>
    </w:p>
    <w:p w:rsidR="00DE56DF" w:rsidRPr="00CA7A98" w:rsidRDefault="00427FDD">
      <w:pPr>
        <w:rPr>
          <w:rFonts w:ascii="黑体" w:eastAsia="黑体" w:hAnsi="Times New Roman" w:cs="黑体"/>
          <w:color w:val="000000" w:themeColor="text1"/>
          <w:kern w:val="0"/>
          <w:sz w:val="28"/>
          <w:szCs w:val="28"/>
        </w:rPr>
      </w:pPr>
      <w:r w:rsidRPr="00CA7A98">
        <w:rPr>
          <w:rFonts w:ascii="黑体" w:eastAsia="黑体" w:hAnsi="Times New Roman" w:cs="黑体" w:hint="eastAsia"/>
          <w:color w:val="000000" w:themeColor="text1"/>
          <w:kern w:val="0"/>
          <w:sz w:val="28"/>
          <w:szCs w:val="28"/>
        </w:rPr>
        <w:t>附件</w:t>
      </w:r>
      <w:r w:rsidRPr="00CA7A98">
        <w:rPr>
          <w:rFonts w:ascii="黑体" w:eastAsia="黑体" w:hAnsi="Times New Roman" w:cs="黑体"/>
          <w:color w:val="000000" w:themeColor="text1"/>
          <w:kern w:val="0"/>
          <w:sz w:val="28"/>
          <w:szCs w:val="28"/>
        </w:rPr>
        <w:t>2</w:t>
      </w:r>
    </w:p>
    <w:p w:rsidR="00DE56DF" w:rsidRPr="00CA7A98" w:rsidRDefault="00427FDD">
      <w:pPr>
        <w:spacing w:line="400" w:lineRule="exact"/>
        <w:jc w:val="center"/>
        <w:rPr>
          <w:rFonts w:ascii="方正小标宋简体" w:eastAsia="方正小标宋简体" w:hAnsi="Times New Roman" w:cs="Times New Roman"/>
          <w:snapToGrid w:val="0"/>
          <w:color w:val="000000" w:themeColor="text1"/>
          <w:kern w:val="0"/>
          <w:sz w:val="32"/>
          <w:szCs w:val="32"/>
        </w:rPr>
      </w:pPr>
      <w:r w:rsidRPr="00CA7A98">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CA7A98" w:rsidRPr="00CA7A98">
        <w:trPr>
          <w:jc w:val="center"/>
        </w:trPr>
        <w:tc>
          <w:tcPr>
            <w:tcW w:w="815"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序号</w:t>
            </w:r>
          </w:p>
        </w:tc>
        <w:tc>
          <w:tcPr>
            <w:tcW w:w="5517"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配置</w:t>
            </w:r>
          </w:p>
        </w:tc>
        <w:tc>
          <w:tcPr>
            <w:tcW w:w="8454"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技术指标</w:t>
            </w:r>
          </w:p>
        </w:tc>
      </w:tr>
      <w:tr w:rsidR="00CA7A98" w:rsidRPr="00CA7A98">
        <w:trPr>
          <w:jc w:val="center"/>
        </w:trPr>
        <w:tc>
          <w:tcPr>
            <w:tcW w:w="815" w:type="dxa"/>
          </w:tcPr>
          <w:p w:rsidR="00DE56DF" w:rsidRPr="00CA7A98" w:rsidRDefault="00DE56DF">
            <w:pPr>
              <w:jc w:val="center"/>
              <w:rPr>
                <w:rFonts w:ascii="Times New Roman" w:hAnsi="Times New Roman" w:cs="Times New Roman"/>
                <w:snapToGrid w:val="0"/>
                <w:color w:val="000000" w:themeColor="text1"/>
                <w:kern w:val="0"/>
              </w:rPr>
            </w:pPr>
          </w:p>
        </w:tc>
        <w:tc>
          <w:tcPr>
            <w:tcW w:w="5517" w:type="dxa"/>
          </w:tcPr>
          <w:p w:rsidR="00DE56DF" w:rsidRPr="00CA7A98" w:rsidRDefault="00DE56DF">
            <w:pPr>
              <w:jc w:val="center"/>
              <w:rPr>
                <w:rFonts w:ascii="Times New Roman" w:hAnsi="Times New Roman" w:cs="Times New Roman"/>
                <w:snapToGrid w:val="0"/>
                <w:color w:val="000000" w:themeColor="text1"/>
                <w:kern w:val="0"/>
              </w:rPr>
            </w:pPr>
          </w:p>
        </w:tc>
        <w:tc>
          <w:tcPr>
            <w:tcW w:w="8454" w:type="dxa"/>
          </w:tcPr>
          <w:p w:rsidR="00DE56DF" w:rsidRPr="00CA7A98" w:rsidRDefault="00DE56DF">
            <w:pPr>
              <w:jc w:val="center"/>
              <w:rPr>
                <w:rFonts w:ascii="Times New Roman" w:hAnsi="Times New Roman" w:cs="Times New Roman"/>
                <w:snapToGrid w:val="0"/>
                <w:color w:val="000000" w:themeColor="text1"/>
                <w:kern w:val="0"/>
              </w:rPr>
            </w:pPr>
          </w:p>
        </w:tc>
      </w:tr>
      <w:tr w:rsidR="00DE56DF" w:rsidRPr="00CA7A98">
        <w:trPr>
          <w:jc w:val="center"/>
        </w:trPr>
        <w:tc>
          <w:tcPr>
            <w:tcW w:w="815" w:type="dxa"/>
          </w:tcPr>
          <w:p w:rsidR="00DE56DF" w:rsidRPr="00CA7A98" w:rsidRDefault="00DE56DF">
            <w:pPr>
              <w:jc w:val="center"/>
              <w:rPr>
                <w:rFonts w:ascii="Times New Roman" w:hAnsi="Times New Roman" w:cs="Times New Roman"/>
                <w:snapToGrid w:val="0"/>
                <w:color w:val="000000" w:themeColor="text1"/>
                <w:kern w:val="0"/>
              </w:rPr>
            </w:pPr>
          </w:p>
        </w:tc>
        <w:tc>
          <w:tcPr>
            <w:tcW w:w="5517" w:type="dxa"/>
          </w:tcPr>
          <w:p w:rsidR="00DE56DF" w:rsidRPr="00CA7A98" w:rsidRDefault="00DE56DF">
            <w:pPr>
              <w:jc w:val="center"/>
              <w:rPr>
                <w:rFonts w:ascii="Times New Roman" w:hAnsi="Times New Roman" w:cs="Times New Roman"/>
                <w:snapToGrid w:val="0"/>
                <w:color w:val="000000" w:themeColor="text1"/>
                <w:kern w:val="0"/>
              </w:rPr>
            </w:pPr>
          </w:p>
        </w:tc>
        <w:tc>
          <w:tcPr>
            <w:tcW w:w="8454" w:type="dxa"/>
          </w:tcPr>
          <w:p w:rsidR="00DE56DF" w:rsidRPr="00CA7A98" w:rsidRDefault="00DE56DF">
            <w:pPr>
              <w:jc w:val="center"/>
              <w:rPr>
                <w:rFonts w:ascii="Times New Roman" w:hAnsi="Times New Roman" w:cs="Times New Roman"/>
                <w:snapToGrid w:val="0"/>
                <w:color w:val="000000" w:themeColor="text1"/>
                <w:kern w:val="0"/>
              </w:rPr>
            </w:pPr>
          </w:p>
        </w:tc>
      </w:tr>
    </w:tbl>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rPr>
          <w:rFonts w:ascii="黑体" w:eastAsia="黑体" w:hAnsi="Times New Roman" w:cs="黑体"/>
          <w:color w:val="000000" w:themeColor="text1"/>
          <w:kern w:val="0"/>
          <w:sz w:val="28"/>
          <w:szCs w:val="28"/>
        </w:rPr>
      </w:pPr>
      <w:r w:rsidRPr="00CA7A98">
        <w:rPr>
          <w:rFonts w:ascii="黑体" w:eastAsia="黑体" w:hAnsi="Times New Roman" w:cs="黑体" w:hint="eastAsia"/>
          <w:color w:val="000000" w:themeColor="text1"/>
          <w:kern w:val="0"/>
          <w:sz w:val="28"/>
          <w:szCs w:val="28"/>
        </w:rPr>
        <w:t>附件</w:t>
      </w:r>
      <w:r w:rsidRPr="00CA7A98">
        <w:rPr>
          <w:rFonts w:ascii="黑体" w:eastAsia="黑体" w:hAnsi="Times New Roman" w:cs="黑体"/>
          <w:color w:val="000000" w:themeColor="text1"/>
          <w:kern w:val="0"/>
          <w:sz w:val="28"/>
          <w:szCs w:val="28"/>
        </w:rPr>
        <w:t>3</w:t>
      </w:r>
    </w:p>
    <w:p w:rsidR="00DE56DF" w:rsidRPr="00CA7A98" w:rsidRDefault="00427FDD">
      <w:pPr>
        <w:spacing w:line="400" w:lineRule="exact"/>
        <w:jc w:val="center"/>
        <w:rPr>
          <w:rFonts w:ascii="方正小标宋简体" w:eastAsia="方正小标宋简体" w:hAnsi="Times New Roman" w:cs="Times New Roman"/>
          <w:snapToGrid w:val="0"/>
          <w:color w:val="000000" w:themeColor="text1"/>
          <w:kern w:val="0"/>
          <w:sz w:val="32"/>
          <w:szCs w:val="32"/>
        </w:rPr>
      </w:pPr>
      <w:r w:rsidRPr="00CA7A98">
        <w:rPr>
          <w:rFonts w:ascii="方正小标宋简体" w:eastAsia="方正小标宋简体" w:hAnsi="Times New Roman" w:cs="方正小标宋简体" w:hint="eastAsia"/>
          <w:snapToGrid w:val="0"/>
          <w:color w:val="000000" w:themeColor="text1"/>
          <w:kern w:val="0"/>
          <w:sz w:val="32"/>
          <w:szCs w:val="32"/>
        </w:rPr>
        <w:t>售后服务承诺</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rPr>
          <w:rFonts w:ascii="黑体" w:eastAsia="黑体" w:hAnsi="Times New Roman" w:cs="黑体"/>
          <w:color w:val="000000" w:themeColor="text1"/>
          <w:kern w:val="0"/>
          <w:sz w:val="28"/>
          <w:szCs w:val="28"/>
        </w:rPr>
      </w:pPr>
      <w:r w:rsidRPr="00CA7A98">
        <w:rPr>
          <w:rFonts w:ascii="黑体" w:eastAsia="黑体" w:hAnsi="Times New Roman" w:cs="黑体" w:hint="eastAsia"/>
          <w:color w:val="000000" w:themeColor="text1"/>
          <w:kern w:val="0"/>
          <w:sz w:val="28"/>
          <w:szCs w:val="28"/>
        </w:rPr>
        <w:t>附件</w:t>
      </w:r>
      <w:r w:rsidRPr="00CA7A98">
        <w:rPr>
          <w:rFonts w:ascii="黑体" w:eastAsia="黑体" w:hAnsi="Times New Roman" w:cs="黑体"/>
          <w:color w:val="000000" w:themeColor="text1"/>
          <w:kern w:val="0"/>
          <w:sz w:val="28"/>
          <w:szCs w:val="28"/>
        </w:rPr>
        <w:t>4</w:t>
      </w:r>
    </w:p>
    <w:p w:rsidR="00DE56DF" w:rsidRPr="00CA7A98" w:rsidRDefault="00427FDD">
      <w:pPr>
        <w:spacing w:line="400" w:lineRule="exact"/>
        <w:jc w:val="center"/>
        <w:rPr>
          <w:rFonts w:ascii="方正小标宋简体" w:eastAsia="方正小标宋简体" w:hAnsi="Times New Roman" w:cs="Times New Roman"/>
          <w:snapToGrid w:val="0"/>
          <w:color w:val="000000" w:themeColor="text1"/>
          <w:kern w:val="0"/>
          <w:sz w:val="32"/>
          <w:szCs w:val="32"/>
        </w:rPr>
      </w:pPr>
      <w:r w:rsidRPr="00CA7A98">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CA7A98" w:rsidRPr="00CA7A98">
        <w:trPr>
          <w:jc w:val="center"/>
        </w:trPr>
        <w:tc>
          <w:tcPr>
            <w:tcW w:w="814"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序号</w:t>
            </w:r>
          </w:p>
        </w:tc>
        <w:tc>
          <w:tcPr>
            <w:tcW w:w="2406"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color w:val="000000" w:themeColor="text1"/>
                <w:kern w:val="0"/>
              </w:rPr>
              <w:t>易损易耗件</w:t>
            </w:r>
            <w:r w:rsidRPr="00CA7A98">
              <w:rPr>
                <w:rFonts w:ascii="Times New Roman" w:hAnsi="Times New Roman" w:cs="宋体" w:hint="eastAsia"/>
                <w:snapToGrid w:val="0"/>
                <w:color w:val="000000" w:themeColor="text1"/>
                <w:kern w:val="0"/>
              </w:rPr>
              <w:t>名称</w:t>
            </w:r>
          </w:p>
        </w:tc>
        <w:tc>
          <w:tcPr>
            <w:tcW w:w="2407" w:type="dxa"/>
            <w:vAlign w:val="center"/>
          </w:tcPr>
          <w:p w:rsidR="00DE56DF" w:rsidRPr="00CA7A98" w:rsidRDefault="00427FDD">
            <w:pPr>
              <w:widowControl/>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规格型号</w:t>
            </w:r>
          </w:p>
        </w:tc>
        <w:tc>
          <w:tcPr>
            <w:tcW w:w="2114" w:type="dxa"/>
            <w:vAlign w:val="center"/>
          </w:tcPr>
          <w:p w:rsidR="00DE56DF" w:rsidRPr="00CA7A98" w:rsidRDefault="00427FDD">
            <w:pPr>
              <w:widowControl/>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品牌</w:t>
            </w:r>
          </w:p>
        </w:tc>
        <w:tc>
          <w:tcPr>
            <w:tcW w:w="1761"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数量</w:t>
            </w:r>
          </w:p>
        </w:tc>
        <w:tc>
          <w:tcPr>
            <w:tcW w:w="1996"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单价</w:t>
            </w:r>
          </w:p>
        </w:tc>
        <w:tc>
          <w:tcPr>
            <w:tcW w:w="1644"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原产地</w:t>
            </w:r>
          </w:p>
        </w:tc>
        <w:tc>
          <w:tcPr>
            <w:tcW w:w="1644" w:type="dxa"/>
          </w:tcPr>
          <w:p w:rsidR="00DE56DF" w:rsidRPr="00CA7A98" w:rsidRDefault="00427FDD">
            <w:pPr>
              <w:jc w:val="center"/>
              <w:rPr>
                <w:rFonts w:ascii="Times New Roman" w:hAnsi="Times New Roman" w:cs="Times New Roman"/>
                <w:snapToGrid w:val="0"/>
                <w:color w:val="000000" w:themeColor="text1"/>
                <w:kern w:val="0"/>
              </w:rPr>
            </w:pPr>
            <w:r w:rsidRPr="00CA7A98">
              <w:rPr>
                <w:rFonts w:ascii="Times New Roman" w:hAnsi="Times New Roman" w:cs="宋体" w:hint="eastAsia"/>
                <w:snapToGrid w:val="0"/>
                <w:color w:val="000000" w:themeColor="text1"/>
                <w:kern w:val="0"/>
              </w:rPr>
              <w:t>备注</w:t>
            </w:r>
          </w:p>
        </w:tc>
      </w:tr>
      <w:tr w:rsidR="00CA7A98" w:rsidRPr="00CA7A98">
        <w:trPr>
          <w:jc w:val="center"/>
        </w:trPr>
        <w:tc>
          <w:tcPr>
            <w:tcW w:w="814" w:type="dxa"/>
          </w:tcPr>
          <w:p w:rsidR="00DE56DF" w:rsidRPr="00CA7A98" w:rsidRDefault="00DE56DF">
            <w:pPr>
              <w:jc w:val="center"/>
              <w:rPr>
                <w:rFonts w:ascii="Times New Roman" w:hAnsi="Times New Roman" w:cs="Times New Roman"/>
                <w:snapToGrid w:val="0"/>
                <w:color w:val="000000" w:themeColor="text1"/>
                <w:kern w:val="0"/>
              </w:rPr>
            </w:pPr>
          </w:p>
        </w:tc>
        <w:tc>
          <w:tcPr>
            <w:tcW w:w="2406" w:type="dxa"/>
          </w:tcPr>
          <w:p w:rsidR="00DE56DF" w:rsidRPr="00CA7A98" w:rsidRDefault="00DE56DF">
            <w:pPr>
              <w:jc w:val="center"/>
              <w:rPr>
                <w:rFonts w:ascii="Times New Roman" w:hAnsi="Times New Roman" w:cs="Times New Roman"/>
                <w:snapToGrid w:val="0"/>
                <w:color w:val="000000" w:themeColor="text1"/>
                <w:kern w:val="0"/>
              </w:rPr>
            </w:pPr>
          </w:p>
        </w:tc>
        <w:tc>
          <w:tcPr>
            <w:tcW w:w="2407" w:type="dxa"/>
          </w:tcPr>
          <w:p w:rsidR="00DE56DF" w:rsidRPr="00CA7A98" w:rsidRDefault="00DE56DF">
            <w:pPr>
              <w:jc w:val="center"/>
              <w:rPr>
                <w:rFonts w:ascii="Times New Roman" w:hAnsi="Times New Roman" w:cs="Times New Roman"/>
                <w:snapToGrid w:val="0"/>
                <w:color w:val="000000" w:themeColor="text1"/>
                <w:kern w:val="0"/>
              </w:rPr>
            </w:pPr>
          </w:p>
        </w:tc>
        <w:tc>
          <w:tcPr>
            <w:tcW w:w="2114" w:type="dxa"/>
          </w:tcPr>
          <w:p w:rsidR="00DE56DF" w:rsidRPr="00CA7A98" w:rsidRDefault="00DE56DF">
            <w:pPr>
              <w:jc w:val="center"/>
              <w:rPr>
                <w:rFonts w:ascii="Times New Roman" w:hAnsi="Times New Roman" w:cs="Times New Roman"/>
                <w:snapToGrid w:val="0"/>
                <w:color w:val="000000" w:themeColor="text1"/>
                <w:kern w:val="0"/>
              </w:rPr>
            </w:pPr>
          </w:p>
        </w:tc>
        <w:tc>
          <w:tcPr>
            <w:tcW w:w="1761" w:type="dxa"/>
          </w:tcPr>
          <w:p w:rsidR="00DE56DF" w:rsidRPr="00CA7A98" w:rsidRDefault="00DE56DF">
            <w:pPr>
              <w:jc w:val="center"/>
              <w:rPr>
                <w:rFonts w:ascii="Times New Roman" w:hAnsi="Times New Roman" w:cs="Times New Roman"/>
                <w:snapToGrid w:val="0"/>
                <w:color w:val="000000" w:themeColor="text1"/>
                <w:kern w:val="0"/>
              </w:rPr>
            </w:pPr>
          </w:p>
        </w:tc>
        <w:tc>
          <w:tcPr>
            <w:tcW w:w="1996" w:type="dxa"/>
          </w:tcPr>
          <w:p w:rsidR="00DE56DF" w:rsidRPr="00CA7A98" w:rsidRDefault="00DE56DF">
            <w:pPr>
              <w:jc w:val="center"/>
              <w:rPr>
                <w:rFonts w:ascii="Times New Roman" w:hAnsi="Times New Roman" w:cs="Times New Roman"/>
                <w:snapToGrid w:val="0"/>
                <w:color w:val="000000" w:themeColor="text1"/>
                <w:kern w:val="0"/>
              </w:rPr>
            </w:pPr>
          </w:p>
        </w:tc>
        <w:tc>
          <w:tcPr>
            <w:tcW w:w="1644" w:type="dxa"/>
          </w:tcPr>
          <w:p w:rsidR="00DE56DF" w:rsidRPr="00CA7A98" w:rsidRDefault="00DE56DF">
            <w:pPr>
              <w:jc w:val="center"/>
              <w:rPr>
                <w:rFonts w:ascii="Times New Roman" w:hAnsi="Times New Roman" w:cs="Times New Roman"/>
                <w:snapToGrid w:val="0"/>
                <w:color w:val="000000" w:themeColor="text1"/>
                <w:kern w:val="0"/>
              </w:rPr>
            </w:pPr>
          </w:p>
        </w:tc>
        <w:tc>
          <w:tcPr>
            <w:tcW w:w="1644" w:type="dxa"/>
          </w:tcPr>
          <w:p w:rsidR="00DE56DF" w:rsidRPr="00CA7A98" w:rsidRDefault="00DE56DF">
            <w:pPr>
              <w:jc w:val="center"/>
              <w:rPr>
                <w:rFonts w:ascii="Times New Roman" w:hAnsi="Times New Roman" w:cs="Times New Roman"/>
                <w:snapToGrid w:val="0"/>
                <w:color w:val="000000" w:themeColor="text1"/>
                <w:kern w:val="0"/>
              </w:rPr>
            </w:pPr>
          </w:p>
        </w:tc>
      </w:tr>
      <w:tr w:rsidR="00CA7A98" w:rsidRPr="00CA7A98">
        <w:trPr>
          <w:jc w:val="center"/>
        </w:trPr>
        <w:tc>
          <w:tcPr>
            <w:tcW w:w="814" w:type="dxa"/>
          </w:tcPr>
          <w:p w:rsidR="00DE56DF" w:rsidRPr="00CA7A98" w:rsidRDefault="00DE56DF">
            <w:pPr>
              <w:jc w:val="center"/>
              <w:rPr>
                <w:rFonts w:ascii="Times New Roman" w:hAnsi="Times New Roman" w:cs="Times New Roman"/>
                <w:snapToGrid w:val="0"/>
                <w:color w:val="000000" w:themeColor="text1"/>
                <w:kern w:val="0"/>
              </w:rPr>
            </w:pPr>
          </w:p>
        </w:tc>
        <w:tc>
          <w:tcPr>
            <w:tcW w:w="2406" w:type="dxa"/>
          </w:tcPr>
          <w:p w:rsidR="00DE56DF" w:rsidRPr="00CA7A98" w:rsidRDefault="00DE56DF">
            <w:pPr>
              <w:jc w:val="center"/>
              <w:rPr>
                <w:rFonts w:ascii="Times New Roman" w:hAnsi="Times New Roman" w:cs="Times New Roman"/>
                <w:snapToGrid w:val="0"/>
                <w:color w:val="000000" w:themeColor="text1"/>
                <w:kern w:val="0"/>
              </w:rPr>
            </w:pPr>
          </w:p>
        </w:tc>
        <w:tc>
          <w:tcPr>
            <w:tcW w:w="2407" w:type="dxa"/>
          </w:tcPr>
          <w:p w:rsidR="00DE56DF" w:rsidRPr="00CA7A98" w:rsidRDefault="00DE56DF">
            <w:pPr>
              <w:jc w:val="center"/>
              <w:rPr>
                <w:rFonts w:ascii="Times New Roman" w:hAnsi="Times New Roman" w:cs="Times New Roman"/>
                <w:snapToGrid w:val="0"/>
                <w:color w:val="000000" w:themeColor="text1"/>
                <w:kern w:val="0"/>
              </w:rPr>
            </w:pPr>
          </w:p>
        </w:tc>
        <w:tc>
          <w:tcPr>
            <w:tcW w:w="2114" w:type="dxa"/>
          </w:tcPr>
          <w:p w:rsidR="00DE56DF" w:rsidRPr="00CA7A98" w:rsidRDefault="00DE56DF">
            <w:pPr>
              <w:jc w:val="center"/>
              <w:rPr>
                <w:rFonts w:ascii="Times New Roman" w:hAnsi="Times New Roman" w:cs="Times New Roman"/>
                <w:snapToGrid w:val="0"/>
                <w:color w:val="000000" w:themeColor="text1"/>
                <w:kern w:val="0"/>
              </w:rPr>
            </w:pPr>
          </w:p>
        </w:tc>
        <w:tc>
          <w:tcPr>
            <w:tcW w:w="1761" w:type="dxa"/>
          </w:tcPr>
          <w:p w:rsidR="00DE56DF" w:rsidRPr="00CA7A98" w:rsidRDefault="00DE56DF">
            <w:pPr>
              <w:jc w:val="center"/>
              <w:rPr>
                <w:rFonts w:ascii="Times New Roman" w:hAnsi="Times New Roman" w:cs="Times New Roman"/>
                <w:snapToGrid w:val="0"/>
                <w:color w:val="000000" w:themeColor="text1"/>
                <w:kern w:val="0"/>
              </w:rPr>
            </w:pPr>
          </w:p>
        </w:tc>
        <w:tc>
          <w:tcPr>
            <w:tcW w:w="1996" w:type="dxa"/>
          </w:tcPr>
          <w:p w:rsidR="00DE56DF" w:rsidRPr="00CA7A98" w:rsidRDefault="00DE56DF">
            <w:pPr>
              <w:jc w:val="center"/>
              <w:rPr>
                <w:rFonts w:ascii="Times New Roman" w:hAnsi="Times New Roman" w:cs="Times New Roman"/>
                <w:snapToGrid w:val="0"/>
                <w:color w:val="000000" w:themeColor="text1"/>
                <w:kern w:val="0"/>
              </w:rPr>
            </w:pPr>
          </w:p>
        </w:tc>
        <w:tc>
          <w:tcPr>
            <w:tcW w:w="1644" w:type="dxa"/>
          </w:tcPr>
          <w:p w:rsidR="00DE56DF" w:rsidRPr="00CA7A98" w:rsidRDefault="00DE56DF">
            <w:pPr>
              <w:jc w:val="center"/>
              <w:rPr>
                <w:rFonts w:ascii="Times New Roman" w:hAnsi="Times New Roman" w:cs="Times New Roman"/>
                <w:snapToGrid w:val="0"/>
                <w:color w:val="000000" w:themeColor="text1"/>
                <w:kern w:val="0"/>
              </w:rPr>
            </w:pPr>
          </w:p>
        </w:tc>
        <w:tc>
          <w:tcPr>
            <w:tcW w:w="1644" w:type="dxa"/>
          </w:tcPr>
          <w:p w:rsidR="00DE56DF" w:rsidRPr="00CA7A98" w:rsidRDefault="00DE56DF">
            <w:pPr>
              <w:jc w:val="center"/>
              <w:rPr>
                <w:rFonts w:ascii="Times New Roman" w:hAnsi="Times New Roman" w:cs="Times New Roman"/>
                <w:snapToGrid w:val="0"/>
                <w:color w:val="000000" w:themeColor="text1"/>
                <w:kern w:val="0"/>
              </w:rPr>
            </w:pPr>
          </w:p>
        </w:tc>
      </w:tr>
    </w:tbl>
    <w:p w:rsidR="00DE56DF" w:rsidRPr="00CA7A98" w:rsidRDefault="00DE56DF">
      <w:pPr>
        <w:jc w:val="center"/>
        <w:rPr>
          <w:rFonts w:ascii="Times New Roman" w:hAnsi="Times New Roman" w:cs="Times New Roman"/>
          <w:color w:val="000000" w:themeColor="text1"/>
          <w:kern w:val="0"/>
          <w:sz w:val="28"/>
          <w:szCs w:val="28"/>
        </w:rPr>
        <w:sectPr w:rsidR="00DE56DF" w:rsidRPr="00CA7A98">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CA7A98" w:rsidRDefault="00427FDD">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6" w:name="_Toc285612604"/>
      <w:bookmarkStart w:id="17" w:name="_Toc390713970"/>
      <w:bookmarkStart w:id="18" w:name="_Toc435540982"/>
      <w:bookmarkStart w:id="19" w:name="_Toc240432233"/>
      <w:r w:rsidRPr="00CA7A98">
        <w:rPr>
          <w:rFonts w:ascii="方正小标宋简体" w:eastAsia="方正小标宋简体" w:hAnsi="Times New Roman" w:cs="方正小标宋简体" w:hint="eastAsia"/>
          <w:color w:val="000000" w:themeColor="text1"/>
          <w:kern w:val="0"/>
          <w:sz w:val="44"/>
          <w:szCs w:val="44"/>
        </w:rPr>
        <w:lastRenderedPageBreak/>
        <w:t>第五部分附件</w:t>
      </w:r>
      <w:r w:rsidRPr="00CA7A98">
        <w:rPr>
          <w:rFonts w:ascii="方正小标宋简体" w:eastAsia="方正小标宋简体" w:hAnsi="Times New Roman" w:cs="方正小标宋简体"/>
          <w:color w:val="000000" w:themeColor="text1"/>
          <w:kern w:val="0"/>
          <w:sz w:val="44"/>
          <w:szCs w:val="44"/>
        </w:rPr>
        <w:t>/</w:t>
      </w:r>
      <w:r w:rsidRPr="00CA7A98">
        <w:rPr>
          <w:rFonts w:ascii="方正小标宋简体" w:eastAsia="方正小标宋简体" w:hAnsi="Times New Roman" w:cs="方正小标宋简体" w:hint="eastAsia"/>
          <w:color w:val="000000" w:themeColor="text1"/>
          <w:kern w:val="0"/>
          <w:sz w:val="44"/>
          <w:szCs w:val="44"/>
        </w:rPr>
        <w:t>报价文件格式</w:t>
      </w:r>
      <w:bookmarkEnd w:id="16"/>
      <w:bookmarkEnd w:id="17"/>
      <w:bookmarkEnd w:id="18"/>
      <w:bookmarkEnd w:id="19"/>
    </w:p>
    <w:p w:rsidR="00DE56DF" w:rsidRPr="00CA7A98" w:rsidRDefault="00DE56DF">
      <w:pPr>
        <w:spacing w:line="580" w:lineRule="exact"/>
        <w:rPr>
          <w:rFonts w:ascii="Times New Roman" w:hAnsi="Times New Roman" w:cs="Times New Roman"/>
          <w:color w:val="000000" w:themeColor="text1"/>
          <w:kern w:val="0"/>
          <w:sz w:val="28"/>
          <w:szCs w:val="28"/>
        </w:rPr>
      </w:pP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：报价函</w:t>
      </w:r>
    </w:p>
    <w:p w:rsidR="00DE56DF" w:rsidRPr="00CA7A98" w:rsidRDefault="00427FDD">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：报价一览表</w:t>
      </w:r>
    </w:p>
    <w:p w:rsidR="00E87672" w:rsidRPr="00CA7A98" w:rsidRDefault="00E87672">
      <w:pPr>
        <w:ind w:firstLineChars="200" w:firstLine="622"/>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：分项报价明细表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：价格构成表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：货物简要说明一览表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：主要技术性能参数表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：技术指标参数响应偏离表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8</w:t>
      </w:r>
      <w:r w:rsidRPr="00CA7A98">
        <w:rPr>
          <w:rFonts w:ascii="仿宋_GB2312" w:eastAsia="仿宋_GB2312" w:hAnsi="宋体" w:cs="仿宋_GB2312" w:hint="eastAsia"/>
          <w:color w:val="000000" w:themeColor="text1"/>
          <w:kern w:val="0"/>
          <w:sz w:val="32"/>
          <w:szCs w:val="32"/>
        </w:rPr>
        <w:t>：主要商务条款响应偏离表</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9</w:t>
      </w:r>
      <w:r w:rsidRPr="00CA7A98">
        <w:rPr>
          <w:rFonts w:ascii="仿宋_GB2312" w:eastAsia="仿宋_GB2312" w:hAnsi="宋体" w:cs="仿宋_GB2312" w:hint="eastAsia"/>
          <w:color w:val="000000" w:themeColor="text1"/>
          <w:kern w:val="0"/>
          <w:sz w:val="32"/>
          <w:szCs w:val="32"/>
        </w:rPr>
        <w:t>：交货清单</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00E87672" w:rsidRPr="00CA7A98">
        <w:rPr>
          <w:rFonts w:ascii="仿宋_GB2312" w:eastAsia="仿宋_GB2312" w:hAnsi="宋体" w:cs="仿宋_GB2312" w:hint="eastAsia"/>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：技术方案</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附件1</w:t>
      </w:r>
      <w:r w:rsidR="00E87672" w:rsidRPr="00CA7A98">
        <w:rPr>
          <w:rFonts w:ascii="仿宋_GB2312" w:eastAsia="仿宋_GB2312" w:hAnsi="宋体" w:cs="仿宋_GB2312" w:hint="eastAsia"/>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：售后服务承诺</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：保密承诺书</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：近</w:t>
      </w: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年成交案例及同类项目案例</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4</w:t>
      </w:r>
      <w:r w:rsidRPr="00CA7A98">
        <w:rPr>
          <w:rFonts w:ascii="仿宋_GB2312" w:eastAsia="仿宋_GB2312" w:hAnsi="宋体" w:cs="仿宋_GB2312" w:hint="eastAsia"/>
          <w:color w:val="000000" w:themeColor="text1"/>
          <w:kern w:val="0"/>
          <w:sz w:val="32"/>
          <w:szCs w:val="32"/>
        </w:rPr>
        <w:t>：主要股东或出资人信息</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5</w:t>
      </w:r>
      <w:r w:rsidRPr="00CA7A98">
        <w:rPr>
          <w:rFonts w:ascii="仿宋_GB2312" w:eastAsia="仿宋_GB2312" w:hAnsi="宋体" w:cs="仿宋_GB2312" w:hint="eastAsia"/>
          <w:color w:val="000000" w:themeColor="text1"/>
          <w:kern w:val="0"/>
          <w:sz w:val="32"/>
          <w:szCs w:val="32"/>
        </w:rPr>
        <w:t>：法定代表人资格证明书</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6</w:t>
      </w:r>
      <w:r w:rsidRPr="00CA7A98">
        <w:rPr>
          <w:rFonts w:ascii="仿宋_GB2312" w:eastAsia="仿宋_GB2312" w:hAnsi="宋体" w:cs="仿宋_GB2312" w:hint="eastAsia"/>
          <w:color w:val="000000" w:themeColor="text1"/>
          <w:kern w:val="0"/>
          <w:sz w:val="32"/>
          <w:szCs w:val="32"/>
        </w:rPr>
        <w:t>：法定代表人授权书</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附件</w:t>
      </w:r>
      <w:r w:rsidRPr="00CA7A98">
        <w:rPr>
          <w:rFonts w:ascii="仿宋_GB2312" w:eastAsia="仿宋_GB2312" w:hAnsi="宋体" w:cs="仿宋_GB2312"/>
          <w:color w:val="000000" w:themeColor="text1"/>
          <w:kern w:val="0"/>
          <w:sz w:val="32"/>
          <w:szCs w:val="32"/>
        </w:rPr>
        <w:t>1</w:t>
      </w:r>
      <w:r w:rsidR="00E87672" w:rsidRPr="00CA7A98">
        <w:rPr>
          <w:rFonts w:ascii="仿宋_GB2312" w:eastAsia="仿宋_GB2312" w:hAnsi="宋体" w:cs="仿宋_GB2312" w:hint="eastAsia"/>
          <w:color w:val="000000" w:themeColor="text1"/>
          <w:kern w:val="0"/>
          <w:sz w:val="32"/>
          <w:szCs w:val="32"/>
        </w:rPr>
        <w:t>7</w:t>
      </w:r>
      <w:r w:rsidRPr="00CA7A98">
        <w:rPr>
          <w:rFonts w:ascii="仿宋_GB2312" w:eastAsia="仿宋_GB2312" w:hAnsi="宋体" w:cs="仿宋_GB2312" w:hint="eastAsia"/>
          <w:color w:val="000000" w:themeColor="text1"/>
          <w:kern w:val="0"/>
          <w:sz w:val="32"/>
          <w:szCs w:val="32"/>
        </w:rPr>
        <w:t>：报价方基本情况表</w:t>
      </w:r>
    </w:p>
    <w:p w:rsidR="00DE56DF" w:rsidRPr="00CA7A98" w:rsidRDefault="00DE56DF">
      <w:pPr>
        <w:rPr>
          <w:rFonts w:ascii="仿宋_GB2312" w:eastAsia="仿宋_GB2312" w:hAnsi="宋体" w:cs="仿宋_GB2312"/>
          <w:color w:val="000000" w:themeColor="text1"/>
          <w:kern w:val="0"/>
          <w:sz w:val="32"/>
          <w:szCs w:val="32"/>
        </w:rPr>
      </w:pPr>
    </w:p>
    <w:p w:rsidR="00DE56DF" w:rsidRPr="00CA7A98" w:rsidRDefault="00DE56DF">
      <w:pPr>
        <w:rPr>
          <w:rFonts w:ascii="仿宋_GB2312" w:eastAsia="仿宋_GB2312" w:hAnsi="宋体" w:cs="Times New Roman"/>
          <w:color w:val="000000" w:themeColor="text1"/>
          <w:kern w:val="0"/>
          <w:sz w:val="32"/>
          <w:szCs w:val="32"/>
        </w:rPr>
      </w:pPr>
    </w:p>
    <w:p w:rsidR="00DE56DF" w:rsidRPr="00CA7A98" w:rsidRDefault="00DE56DF">
      <w:pPr>
        <w:ind w:firstLineChars="200" w:firstLine="542"/>
        <w:rPr>
          <w:rFonts w:ascii="宋体" w:cs="Times New Roman"/>
          <w:color w:val="000000" w:themeColor="text1"/>
          <w:kern w:val="0"/>
          <w:sz w:val="28"/>
          <w:szCs w:val="28"/>
        </w:rPr>
      </w:pPr>
    </w:p>
    <w:p w:rsidR="00DE56DF" w:rsidRPr="00CA7A98" w:rsidRDefault="00427FDD">
      <w:pPr>
        <w:rPr>
          <w:rFonts w:ascii="黑体" w:eastAsia="黑体" w:hAnsi="黑体" w:cs="黑体"/>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报价函</w:t>
      </w:r>
    </w:p>
    <w:p w:rsidR="00DE56DF" w:rsidRPr="00CA7A98" w:rsidRDefault="00DE56DF">
      <w:pPr>
        <w:spacing w:line="400" w:lineRule="exact"/>
        <w:rPr>
          <w:rFonts w:ascii="仿宋_GB2312" w:eastAsia="仿宋_GB2312" w:hAnsi="Times New Roman" w:cs="Times New Roman"/>
          <w:color w:val="000000" w:themeColor="text1"/>
          <w:kern w:val="0"/>
          <w:sz w:val="32"/>
          <w:szCs w:val="32"/>
        </w:rPr>
      </w:pPr>
    </w:p>
    <w:p w:rsidR="00DE56DF" w:rsidRPr="00CA7A98" w:rsidRDefault="00427FDD">
      <w:pPr>
        <w:spacing w:line="400" w:lineRule="exact"/>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（采购机构名称）：</w:t>
      </w:r>
    </w:p>
    <w:p w:rsidR="00DE56DF" w:rsidRPr="00CA7A98" w:rsidRDefault="00427FDD">
      <w:pPr>
        <w:spacing w:line="400" w:lineRule="exact"/>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我方参加贵部组织的</w:t>
      </w:r>
      <w:r w:rsidRPr="00CA7A98">
        <w:rPr>
          <w:rFonts w:ascii="仿宋_GB2312" w:eastAsia="仿宋_GB2312" w:hAnsi="宋体" w:cs="仿宋_GB2312" w:hint="eastAsia"/>
          <w:color w:val="000000" w:themeColor="text1"/>
          <w:kern w:val="0"/>
          <w:sz w:val="32"/>
          <w:szCs w:val="32"/>
          <w:u w:val="single"/>
        </w:rPr>
        <w:t>（项目编号、项目名称）</w:t>
      </w:r>
      <w:r w:rsidRPr="00CA7A98">
        <w:rPr>
          <w:rFonts w:ascii="仿宋_GB2312" w:eastAsia="仿宋_GB2312" w:hAnsi="宋体" w:cs="仿宋_GB2312" w:hint="eastAsia"/>
          <w:color w:val="000000" w:themeColor="text1"/>
          <w:kern w:val="0"/>
          <w:sz w:val="32"/>
          <w:szCs w:val="32"/>
        </w:rPr>
        <w:t>竞争性谈判采购活动，并对</w:t>
      </w:r>
      <w:r w:rsidRPr="00CA7A98">
        <w:rPr>
          <w:rFonts w:ascii="仿宋_GB2312" w:eastAsia="仿宋_GB2312" w:hAnsi="宋体" w:cs="仿宋_GB2312" w:hint="eastAsia"/>
          <w:color w:val="000000" w:themeColor="text1"/>
          <w:kern w:val="0"/>
          <w:sz w:val="32"/>
          <w:szCs w:val="32"/>
          <w:u w:val="single"/>
        </w:rPr>
        <w:t>（</w:t>
      </w:r>
      <w:proofErr w:type="gramStart"/>
      <w:r w:rsidRPr="00CA7A98">
        <w:rPr>
          <w:rFonts w:ascii="仿宋_GB2312" w:eastAsia="仿宋_GB2312" w:hAnsi="宋体" w:cs="仿宋_GB2312" w:hint="eastAsia"/>
          <w:color w:val="000000" w:themeColor="text1"/>
          <w:kern w:val="0"/>
          <w:sz w:val="32"/>
          <w:szCs w:val="32"/>
          <w:u w:val="single"/>
        </w:rPr>
        <w:t>包号或</w:t>
      </w:r>
      <w:proofErr w:type="gramEnd"/>
      <w:r w:rsidRPr="00CA7A98">
        <w:rPr>
          <w:rFonts w:ascii="仿宋_GB2312" w:eastAsia="仿宋_GB2312" w:hAnsi="宋体" w:cs="仿宋_GB2312" w:hint="eastAsia"/>
          <w:color w:val="000000" w:themeColor="text1"/>
          <w:kern w:val="0"/>
          <w:sz w:val="32"/>
          <w:szCs w:val="32"/>
          <w:u w:val="single"/>
        </w:rPr>
        <w:t>货物名称）</w:t>
      </w:r>
      <w:r w:rsidRPr="00CA7A98">
        <w:rPr>
          <w:rFonts w:ascii="仿宋_GB2312" w:eastAsia="仿宋_GB2312" w:hAnsi="宋体" w:cs="仿宋_GB2312" w:hint="eastAsia"/>
          <w:color w:val="000000" w:themeColor="text1"/>
          <w:kern w:val="0"/>
          <w:sz w:val="32"/>
          <w:szCs w:val="32"/>
        </w:rPr>
        <w:t>进行报价。</w:t>
      </w:r>
    </w:p>
    <w:p w:rsidR="00DE56DF" w:rsidRPr="00CA7A98" w:rsidRDefault="00427FDD">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一、按照谈判文件规定提交</w:t>
      </w:r>
      <w:r w:rsidRPr="00CA7A98">
        <w:rPr>
          <w:rFonts w:ascii="仿宋_GB2312" w:eastAsia="仿宋_GB2312" w:hAnsi="宋体" w:cs="仿宋_GB2312" w:hint="eastAsia"/>
          <w:color w:val="000000" w:themeColor="text1"/>
          <w:kern w:val="0"/>
          <w:sz w:val="32"/>
          <w:szCs w:val="32"/>
          <w:lang w:val="zh-CN"/>
        </w:rPr>
        <w:t>报价文件正本</w:t>
      </w:r>
      <w:r w:rsidR="00F4512A" w:rsidRPr="00CA7A98">
        <w:rPr>
          <w:rFonts w:ascii="仿宋_GB2312" w:eastAsia="仿宋_GB2312" w:hAnsi="宋体" w:cs="仿宋_GB2312" w:hint="eastAsia"/>
          <w:color w:val="000000" w:themeColor="text1"/>
          <w:kern w:val="0"/>
          <w:sz w:val="32"/>
          <w:szCs w:val="32"/>
          <w:u w:val="single"/>
          <w:lang w:val="zh-CN"/>
        </w:rPr>
        <w:t xml:space="preserve">   </w:t>
      </w:r>
      <w:r w:rsidRPr="00CA7A98">
        <w:rPr>
          <w:rFonts w:ascii="仿宋_GB2312" w:eastAsia="仿宋_GB2312" w:hAnsi="宋体" w:cs="仿宋_GB2312" w:hint="eastAsia"/>
          <w:color w:val="000000" w:themeColor="text1"/>
          <w:kern w:val="0"/>
          <w:sz w:val="32"/>
          <w:szCs w:val="32"/>
          <w:lang w:val="zh-CN"/>
        </w:rPr>
        <w:t>份和副本</w:t>
      </w:r>
      <w:r w:rsidR="00F4512A" w:rsidRPr="00CA7A98">
        <w:rPr>
          <w:rFonts w:ascii="仿宋_GB2312" w:eastAsia="仿宋_GB2312" w:hAnsi="宋体" w:cs="仿宋_GB2312" w:hint="eastAsia"/>
          <w:color w:val="000000" w:themeColor="text1"/>
          <w:kern w:val="0"/>
          <w:sz w:val="32"/>
          <w:szCs w:val="32"/>
          <w:u w:val="single"/>
          <w:lang w:val="zh-CN"/>
        </w:rPr>
        <w:t xml:space="preserve">   </w:t>
      </w:r>
      <w:r w:rsidRPr="00CA7A98">
        <w:rPr>
          <w:rFonts w:ascii="仿宋_GB2312" w:eastAsia="仿宋_GB2312" w:hAnsi="宋体" w:cs="仿宋_GB2312" w:hint="eastAsia"/>
          <w:color w:val="000000" w:themeColor="text1"/>
          <w:kern w:val="0"/>
          <w:sz w:val="32"/>
          <w:szCs w:val="32"/>
          <w:lang w:val="zh-CN"/>
        </w:rPr>
        <w:t>份</w:t>
      </w:r>
      <w:r w:rsidR="000D4585" w:rsidRPr="00CA7A98">
        <w:rPr>
          <w:rFonts w:ascii="仿宋_GB2312" w:eastAsia="仿宋_GB2312" w:hAnsi="宋体" w:cs="仿宋_GB2312" w:hint="eastAsia"/>
          <w:color w:val="000000" w:themeColor="text1"/>
          <w:kern w:val="0"/>
          <w:sz w:val="32"/>
          <w:szCs w:val="32"/>
        </w:rPr>
        <w:t>，电子文档</w:t>
      </w:r>
      <w:r w:rsidR="000D4585" w:rsidRPr="00CA7A98">
        <w:rPr>
          <w:rFonts w:ascii="仿宋_GB2312" w:eastAsia="仿宋_GB2312" w:hAnsi="宋体" w:cs="仿宋_GB2312" w:hint="eastAsia"/>
          <w:color w:val="000000" w:themeColor="text1"/>
          <w:kern w:val="0"/>
          <w:sz w:val="32"/>
          <w:szCs w:val="32"/>
          <w:u w:val="single"/>
        </w:rPr>
        <w:t xml:space="preserve">   </w:t>
      </w:r>
      <w:r w:rsidR="000D4585" w:rsidRPr="00CA7A98">
        <w:rPr>
          <w:rFonts w:ascii="仿宋_GB2312" w:eastAsia="仿宋_GB2312" w:hAnsi="宋体" w:cs="仿宋_GB2312" w:hint="eastAsia"/>
          <w:color w:val="000000" w:themeColor="text1"/>
          <w:kern w:val="0"/>
          <w:sz w:val="32"/>
          <w:szCs w:val="32"/>
        </w:rPr>
        <w:t xml:space="preserve">份。 </w:t>
      </w:r>
    </w:p>
    <w:p w:rsidR="00DE56DF" w:rsidRPr="00CA7A98" w:rsidRDefault="00427FDD">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二、</w:t>
      </w:r>
      <w:r w:rsidRPr="00CA7A98">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三、本报价文件</w:t>
      </w:r>
      <w:r w:rsidRPr="00CA7A98">
        <w:rPr>
          <w:rFonts w:ascii="仿宋_GB2312" w:eastAsia="仿宋_GB2312" w:hAnsi="宋体" w:cs="仿宋_GB2312" w:hint="eastAsia"/>
          <w:color w:val="000000" w:themeColor="text1"/>
          <w:kern w:val="0"/>
          <w:sz w:val="32"/>
          <w:szCs w:val="32"/>
          <w:lang w:val="zh-CN"/>
        </w:rPr>
        <w:t>有效期自报价截止之日起</w:t>
      </w:r>
      <w:r w:rsidRPr="00CA7A98">
        <w:rPr>
          <w:rFonts w:ascii="仿宋_GB2312" w:eastAsia="仿宋_GB2312" w:hAnsi="宋体" w:cs="仿宋_GB2312"/>
          <w:color w:val="000000" w:themeColor="text1"/>
          <w:kern w:val="0"/>
          <w:sz w:val="32"/>
          <w:szCs w:val="32"/>
          <w:lang w:val="zh-CN"/>
        </w:rPr>
        <w:t>180</w:t>
      </w:r>
      <w:r w:rsidRPr="00CA7A98">
        <w:rPr>
          <w:rFonts w:ascii="仿宋_GB2312" w:eastAsia="仿宋_GB2312" w:hAnsi="宋体" w:cs="仿宋_GB2312" w:hint="eastAsia"/>
          <w:color w:val="000000" w:themeColor="text1"/>
          <w:kern w:val="0"/>
          <w:sz w:val="32"/>
          <w:szCs w:val="32"/>
          <w:lang w:val="zh-CN"/>
        </w:rPr>
        <w:t>日内有效</w:t>
      </w:r>
      <w:r w:rsidRPr="00CA7A98">
        <w:rPr>
          <w:rFonts w:ascii="仿宋_GB2312" w:eastAsia="仿宋_GB2312" w:hAnsi="宋体" w:cs="仿宋_GB2312" w:hint="eastAsia"/>
          <w:color w:val="000000" w:themeColor="text1"/>
          <w:kern w:val="0"/>
          <w:sz w:val="32"/>
          <w:szCs w:val="32"/>
        </w:rPr>
        <w:t>。</w:t>
      </w:r>
    </w:p>
    <w:p w:rsidR="00DE56DF" w:rsidRPr="00CA7A98" w:rsidRDefault="00427FDD">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rPr>
        <w:t>四、</w:t>
      </w:r>
      <w:r w:rsidRPr="00CA7A98">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DE56DF" w:rsidRPr="00CA7A98" w:rsidRDefault="00427FDD">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CA7A98">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CA7A98">
        <w:rPr>
          <w:rFonts w:ascii="仿宋_GB2312" w:eastAsia="仿宋_GB2312" w:hAnsi="宋体" w:cs="仿宋_GB2312" w:hint="eastAsia"/>
          <w:snapToGrid w:val="0"/>
          <w:color w:val="000000" w:themeColor="text1"/>
          <w:kern w:val="0"/>
          <w:sz w:val="32"/>
          <w:szCs w:val="32"/>
          <w:lang w:val="zh-CN"/>
        </w:rPr>
        <w:t>均真实</w:t>
      </w:r>
      <w:proofErr w:type="gramEnd"/>
      <w:r w:rsidRPr="00CA7A98">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DE56DF" w:rsidRPr="00CA7A98" w:rsidRDefault="00427FDD">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snapToGrid w:val="0"/>
          <w:color w:val="000000" w:themeColor="text1"/>
          <w:kern w:val="0"/>
          <w:sz w:val="32"/>
          <w:szCs w:val="32"/>
          <w:lang w:val="zh-CN"/>
        </w:rPr>
        <w:t>六、</w:t>
      </w:r>
      <w:r w:rsidRPr="00CA7A98">
        <w:rPr>
          <w:rFonts w:ascii="仿宋_GB2312" w:eastAsia="仿宋_GB2312" w:hAnsi="宋体" w:cs="仿宋_GB2312" w:hint="eastAsia"/>
          <w:color w:val="000000" w:themeColor="text1"/>
          <w:kern w:val="0"/>
          <w:sz w:val="32"/>
          <w:szCs w:val="32"/>
        </w:rPr>
        <w:t>我方承诺自愿遵守、执行军队采购管理法规制度及政策规定。</w:t>
      </w:r>
    </w:p>
    <w:p w:rsidR="00DE56DF" w:rsidRPr="00CA7A98" w:rsidRDefault="00427FDD">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七、</w:t>
      </w:r>
      <w:r w:rsidRPr="00CA7A98">
        <w:rPr>
          <w:rFonts w:ascii="仿宋_GB2312" w:eastAsia="仿宋_GB2312" w:hAnsi="Times New Roman" w:cs="仿宋_GB2312" w:hint="eastAsia"/>
          <w:color w:val="000000" w:themeColor="text1"/>
          <w:kern w:val="0"/>
          <w:sz w:val="32"/>
          <w:szCs w:val="32"/>
        </w:rPr>
        <w:t>联系方式</w:t>
      </w:r>
    </w:p>
    <w:p w:rsidR="00DE56DF" w:rsidRPr="00CA7A98" w:rsidRDefault="00427FDD">
      <w:pPr>
        <w:spacing w:line="400" w:lineRule="exact"/>
        <w:ind w:firstLineChars="400" w:firstLine="1244"/>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联系人：电话：传真：</w:t>
      </w:r>
    </w:p>
    <w:p w:rsidR="00DE56DF" w:rsidRPr="00CA7A98" w:rsidRDefault="00427FDD">
      <w:pPr>
        <w:spacing w:line="400" w:lineRule="exact"/>
        <w:ind w:firstLineChars="402" w:firstLine="1250"/>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地址：邮政编码：</w:t>
      </w:r>
    </w:p>
    <w:p w:rsidR="00DE56DF" w:rsidRPr="00CA7A98" w:rsidRDefault="00427FDD">
      <w:pPr>
        <w:spacing w:line="400" w:lineRule="exact"/>
        <w:ind w:firstLineChars="402" w:firstLine="1250"/>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开户名称：</w:t>
      </w:r>
    </w:p>
    <w:p w:rsidR="00DE56DF" w:rsidRPr="00CA7A98" w:rsidRDefault="00427FDD">
      <w:pPr>
        <w:spacing w:line="400" w:lineRule="exact"/>
        <w:ind w:firstLineChars="402" w:firstLine="1250"/>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开户银行：</w:t>
      </w:r>
    </w:p>
    <w:p w:rsidR="00DE56DF" w:rsidRPr="00CA7A98" w:rsidRDefault="00427FDD">
      <w:pPr>
        <w:spacing w:line="400" w:lineRule="exact"/>
        <w:ind w:firstLineChars="402" w:firstLine="1250"/>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银行账号：</w:t>
      </w:r>
    </w:p>
    <w:p w:rsidR="00DE56DF" w:rsidRPr="00CA7A98" w:rsidRDefault="00DE56DF">
      <w:pPr>
        <w:spacing w:line="400" w:lineRule="exact"/>
        <w:ind w:firstLineChars="490" w:firstLine="1524"/>
        <w:rPr>
          <w:rFonts w:ascii="仿宋_GB2312" w:eastAsia="仿宋_GB2312" w:hAnsi="Times New Roman" w:cs="Times New Roman"/>
          <w:color w:val="000000" w:themeColor="text1"/>
          <w:kern w:val="0"/>
          <w:sz w:val="32"/>
          <w:szCs w:val="32"/>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宋体" w:cs="Times New Roman"/>
          <w:color w:val="000000" w:themeColor="text1"/>
          <w:kern w:val="0"/>
          <w:sz w:val="28"/>
          <w:szCs w:val="28"/>
        </w:rPr>
        <w:sectPr w:rsidR="00DE56DF" w:rsidRPr="00CA7A98">
          <w:headerReference w:type="default" r:id="rId15"/>
          <w:pgSz w:w="11906" w:h="16838"/>
          <w:pgMar w:top="2098" w:right="1474" w:bottom="1985" w:left="1588" w:header="851" w:footer="851" w:gutter="0"/>
          <w:cols w:space="720"/>
          <w:docGrid w:type="linesAndChars" w:linePitch="579" w:charSpace="-1844"/>
        </w:sectPr>
      </w:pPr>
    </w:p>
    <w:p w:rsidR="00DE56DF" w:rsidRPr="00CA7A98" w:rsidRDefault="00427FDD">
      <w:pPr>
        <w:rPr>
          <w:rFonts w:ascii="黑体" w:eastAsia="黑体" w:hAnsi="黑体" w:cs="黑体"/>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2</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报价一览表</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项目名称：</w:t>
      </w:r>
      <w:r w:rsidR="00F4512A" w:rsidRPr="00CA7A98">
        <w:rPr>
          <w:rFonts w:ascii="Times New Roman" w:hAnsi="Times New Roman" w:cs="宋体" w:hint="eastAsia"/>
          <w:color w:val="000000" w:themeColor="text1"/>
          <w:kern w:val="0"/>
          <w:sz w:val="24"/>
          <w:szCs w:val="24"/>
        </w:rPr>
        <w:t xml:space="preserve">                      </w:t>
      </w:r>
      <w:r w:rsidRPr="00CA7A98">
        <w:rPr>
          <w:rFonts w:ascii="Times New Roman" w:hAnsi="Times New Roman" w:cs="宋体" w:hint="eastAsia"/>
          <w:color w:val="000000" w:themeColor="text1"/>
          <w:kern w:val="0"/>
          <w:sz w:val="24"/>
          <w:szCs w:val="24"/>
        </w:rPr>
        <w:t>项目编号：</w:t>
      </w:r>
      <w:r w:rsidR="00F4512A" w:rsidRPr="00CA7A98">
        <w:rPr>
          <w:rFonts w:ascii="Times New Roman" w:hAnsi="Times New Roman" w:cs="宋体" w:hint="eastAsia"/>
          <w:color w:val="000000" w:themeColor="text1"/>
          <w:kern w:val="0"/>
          <w:sz w:val="24"/>
          <w:szCs w:val="24"/>
        </w:rPr>
        <w:t xml:space="preserve">                     </w:t>
      </w:r>
      <w:r w:rsidRPr="00CA7A98">
        <w:rPr>
          <w:rFonts w:ascii="Times New Roman" w:hAnsi="Times New Roman" w:cs="宋体" w:hint="eastAsia"/>
          <w:color w:val="000000" w:themeColor="text1"/>
          <w:kern w:val="0"/>
          <w:sz w:val="24"/>
          <w:szCs w:val="24"/>
        </w:rPr>
        <w:t>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CA7A98" w:rsidRPr="00CA7A98" w:rsidTr="00F4512A">
        <w:trPr>
          <w:cantSplit/>
          <w:trHeight w:hRule="exact" w:val="624"/>
          <w:jc w:val="center"/>
        </w:trPr>
        <w:tc>
          <w:tcPr>
            <w:tcW w:w="709" w:type="dxa"/>
            <w:vAlign w:val="center"/>
          </w:tcPr>
          <w:p w:rsidR="00F4512A" w:rsidRPr="00CA7A98" w:rsidRDefault="00F4512A">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2126" w:type="dxa"/>
            <w:vAlign w:val="center"/>
          </w:tcPr>
          <w:p w:rsidR="00F4512A" w:rsidRPr="00CA7A98" w:rsidRDefault="00F4512A">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项目名称</w:t>
            </w:r>
          </w:p>
        </w:tc>
        <w:tc>
          <w:tcPr>
            <w:tcW w:w="1425" w:type="dxa"/>
            <w:vAlign w:val="center"/>
          </w:tcPr>
          <w:p w:rsidR="00F4512A" w:rsidRPr="00CA7A98" w:rsidRDefault="00F4512A">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报价</w:t>
            </w:r>
            <w:r w:rsidR="00C61C67" w:rsidRPr="00CA7A98">
              <w:rPr>
                <w:rFonts w:ascii="Times New Roman" w:hAnsi="Times New Roman" w:cs="宋体" w:hint="eastAsia"/>
                <w:color w:val="000000" w:themeColor="text1"/>
                <w:kern w:val="0"/>
                <w:sz w:val="24"/>
                <w:szCs w:val="24"/>
              </w:rPr>
              <w:t>总</w:t>
            </w:r>
            <w:r w:rsidRPr="00CA7A98">
              <w:rPr>
                <w:rFonts w:ascii="Times New Roman" w:hAnsi="Times New Roman" w:cs="宋体" w:hint="eastAsia"/>
                <w:color w:val="000000" w:themeColor="text1"/>
                <w:kern w:val="0"/>
                <w:sz w:val="24"/>
                <w:szCs w:val="24"/>
              </w:rPr>
              <w:t>金额</w:t>
            </w:r>
          </w:p>
          <w:p w:rsidR="00F4512A" w:rsidRPr="00CA7A98" w:rsidRDefault="00F4512A">
            <w:pPr>
              <w:spacing w:line="300" w:lineRule="exact"/>
              <w:jc w:val="center"/>
              <w:rPr>
                <w:rFonts w:ascii="Times New Roman" w:hAnsi="Times New Roman" w:cs="Times New Roman"/>
                <w:color w:val="000000" w:themeColor="text1"/>
                <w:spacing w:val="-4"/>
                <w:kern w:val="0"/>
                <w:sz w:val="24"/>
                <w:szCs w:val="24"/>
              </w:rPr>
            </w:pPr>
            <w:r w:rsidRPr="00CA7A98">
              <w:rPr>
                <w:rFonts w:ascii="Times New Roman" w:hAnsi="Times New Roman" w:cs="宋体" w:hint="eastAsia"/>
                <w:color w:val="000000" w:themeColor="text1"/>
                <w:kern w:val="0"/>
                <w:sz w:val="24"/>
                <w:szCs w:val="24"/>
              </w:rPr>
              <w:t>（含税）</w:t>
            </w:r>
          </w:p>
        </w:tc>
        <w:tc>
          <w:tcPr>
            <w:tcW w:w="1694" w:type="dxa"/>
            <w:vAlign w:val="center"/>
          </w:tcPr>
          <w:p w:rsidR="00F4512A" w:rsidRPr="00CA7A98" w:rsidRDefault="00F4512A">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交货时间</w:t>
            </w:r>
          </w:p>
        </w:tc>
        <w:tc>
          <w:tcPr>
            <w:tcW w:w="1842" w:type="dxa"/>
            <w:vAlign w:val="center"/>
          </w:tcPr>
          <w:p w:rsidR="00F4512A" w:rsidRPr="00CA7A98" w:rsidRDefault="00F4512A" w:rsidP="00F4512A">
            <w:pPr>
              <w:spacing w:line="300" w:lineRule="exact"/>
              <w:jc w:val="center"/>
              <w:rPr>
                <w:rFonts w:ascii="Times New Roman" w:hAnsi="Times New Roman" w:cs="宋体"/>
                <w:color w:val="000000" w:themeColor="text1"/>
                <w:kern w:val="0"/>
                <w:sz w:val="24"/>
                <w:szCs w:val="24"/>
              </w:rPr>
            </w:pPr>
            <w:r w:rsidRPr="00CA7A98">
              <w:rPr>
                <w:rFonts w:ascii="Times New Roman" w:hAnsi="Times New Roman" w:cs="宋体" w:hint="eastAsia"/>
                <w:color w:val="000000" w:themeColor="text1"/>
                <w:kern w:val="0"/>
                <w:sz w:val="24"/>
                <w:szCs w:val="24"/>
              </w:rPr>
              <w:t>交货地点</w:t>
            </w:r>
          </w:p>
        </w:tc>
        <w:tc>
          <w:tcPr>
            <w:tcW w:w="1667" w:type="dxa"/>
            <w:vAlign w:val="center"/>
          </w:tcPr>
          <w:p w:rsidR="00F4512A" w:rsidRPr="00CA7A98" w:rsidRDefault="00F4512A">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备注</w:t>
            </w:r>
          </w:p>
        </w:tc>
      </w:tr>
      <w:tr w:rsidR="00CA7A98" w:rsidRPr="00CA7A98" w:rsidTr="00F4512A">
        <w:trPr>
          <w:cantSplit/>
          <w:trHeight w:hRule="exact" w:val="624"/>
          <w:jc w:val="center"/>
        </w:trPr>
        <w:tc>
          <w:tcPr>
            <w:tcW w:w="709" w:type="dxa"/>
            <w:vAlign w:val="center"/>
          </w:tcPr>
          <w:p w:rsidR="00F4512A" w:rsidRPr="00CA7A98" w:rsidRDefault="00F4512A">
            <w:pPr>
              <w:spacing w:line="300" w:lineRule="exact"/>
              <w:rPr>
                <w:rFonts w:ascii="Times New Roman" w:hAnsi="Times New Roman" w:cs="Times New Roman"/>
                <w:b/>
                <w:bCs/>
                <w:color w:val="000000" w:themeColor="text1"/>
                <w:kern w:val="0"/>
                <w:sz w:val="24"/>
                <w:szCs w:val="24"/>
              </w:rPr>
            </w:pPr>
          </w:p>
        </w:tc>
        <w:tc>
          <w:tcPr>
            <w:tcW w:w="2126" w:type="dxa"/>
            <w:vAlign w:val="center"/>
          </w:tcPr>
          <w:p w:rsidR="00F4512A" w:rsidRPr="00CA7A98" w:rsidRDefault="00F4512A">
            <w:pPr>
              <w:spacing w:line="300" w:lineRule="exact"/>
              <w:rPr>
                <w:rFonts w:ascii="Times New Roman" w:hAnsi="Times New Roman" w:cs="Times New Roman"/>
                <w:b/>
                <w:bCs/>
                <w:color w:val="000000" w:themeColor="text1"/>
                <w:kern w:val="0"/>
                <w:sz w:val="24"/>
                <w:szCs w:val="24"/>
              </w:rPr>
            </w:pPr>
          </w:p>
        </w:tc>
        <w:tc>
          <w:tcPr>
            <w:tcW w:w="1425" w:type="dxa"/>
            <w:vAlign w:val="center"/>
          </w:tcPr>
          <w:p w:rsidR="00F4512A" w:rsidRPr="00CA7A98" w:rsidRDefault="00F4512A">
            <w:pPr>
              <w:spacing w:line="300" w:lineRule="exact"/>
              <w:rPr>
                <w:rFonts w:ascii="Times New Roman" w:hAnsi="Times New Roman" w:cs="Times New Roman"/>
                <w:b/>
                <w:bCs/>
                <w:color w:val="000000" w:themeColor="text1"/>
                <w:kern w:val="0"/>
                <w:sz w:val="24"/>
                <w:szCs w:val="24"/>
              </w:rPr>
            </w:pPr>
          </w:p>
        </w:tc>
        <w:tc>
          <w:tcPr>
            <w:tcW w:w="1694" w:type="dxa"/>
            <w:vAlign w:val="center"/>
          </w:tcPr>
          <w:p w:rsidR="00F4512A" w:rsidRPr="00CA7A98" w:rsidRDefault="00F4512A">
            <w:pPr>
              <w:spacing w:line="300" w:lineRule="exact"/>
              <w:rPr>
                <w:rFonts w:ascii="Times New Roman" w:hAnsi="Times New Roman" w:cs="Times New Roman"/>
                <w:b/>
                <w:bCs/>
                <w:color w:val="000000" w:themeColor="text1"/>
                <w:kern w:val="0"/>
                <w:sz w:val="24"/>
                <w:szCs w:val="24"/>
              </w:rPr>
            </w:pPr>
          </w:p>
        </w:tc>
        <w:tc>
          <w:tcPr>
            <w:tcW w:w="1842" w:type="dxa"/>
          </w:tcPr>
          <w:p w:rsidR="00F4512A" w:rsidRPr="00CA7A98" w:rsidRDefault="00F4512A">
            <w:pPr>
              <w:spacing w:line="300" w:lineRule="exact"/>
              <w:rPr>
                <w:rFonts w:ascii="Times New Roman" w:hAnsi="Times New Roman" w:cs="Times New Roman"/>
                <w:b/>
                <w:bCs/>
                <w:color w:val="000000" w:themeColor="text1"/>
                <w:kern w:val="0"/>
                <w:sz w:val="24"/>
                <w:szCs w:val="24"/>
              </w:rPr>
            </w:pPr>
          </w:p>
        </w:tc>
        <w:tc>
          <w:tcPr>
            <w:tcW w:w="1667" w:type="dxa"/>
          </w:tcPr>
          <w:p w:rsidR="00F4512A" w:rsidRPr="00CA7A98" w:rsidRDefault="00F4512A">
            <w:pPr>
              <w:spacing w:line="300" w:lineRule="exact"/>
              <w:rPr>
                <w:rFonts w:ascii="Times New Roman" w:hAnsi="Times New Roman" w:cs="Times New Roman"/>
                <w:b/>
                <w:bCs/>
                <w:color w:val="000000" w:themeColor="text1"/>
                <w:kern w:val="0"/>
                <w:sz w:val="24"/>
                <w:szCs w:val="24"/>
              </w:rPr>
            </w:pPr>
          </w:p>
        </w:tc>
      </w:tr>
      <w:tr w:rsidR="00CA7A98" w:rsidRPr="00CA7A98" w:rsidTr="008C1A5E">
        <w:trPr>
          <w:cantSplit/>
          <w:trHeight w:hRule="exact" w:val="624"/>
          <w:jc w:val="center"/>
        </w:trPr>
        <w:tc>
          <w:tcPr>
            <w:tcW w:w="2835" w:type="dxa"/>
            <w:gridSpan w:val="2"/>
            <w:vAlign w:val="center"/>
          </w:tcPr>
          <w:p w:rsidR="008C1A5E" w:rsidRPr="00CA7A98" w:rsidRDefault="00C61C67" w:rsidP="00C61C67">
            <w:pPr>
              <w:spacing w:line="300" w:lineRule="exact"/>
              <w:jc w:val="center"/>
              <w:rPr>
                <w:rFonts w:ascii="Times New Roman" w:hAnsi="Times New Roman" w:cs="Times New Roman"/>
                <w:b/>
                <w:bCs/>
                <w:color w:val="000000" w:themeColor="text1"/>
                <w:kern w:val="0"/>
                <w:sz w:val="24"/>
                <w:szCs w:val="24"/>
              </w:rPr>
            </w:pPr>
            <w:r w:rsidRPr="00CA7A98">
              <w:rPr>
                <w:rFonts w:ascii="Times New Roman" w:hAnsi="Times New Roman" w:cs="宋体" w:hint="eastAsia"/>
                <w:color w:val="000000" w:themeColor="text1"/>
                <w:kern w:val="0"/>
                <w:sz w:val="24"/>
                <w:szCs w:val="24"/>
              </w:rPr>
              <w:t>报价总金额</w:t>
            </w:r>
            <w:r w:rsidR="008C1A5E" w:rsidRPr="00CA7A98">
              <w:rPr>
                <w:rFonts w:ascii="Times New Roman" w:hAnsi="Times New Roman" w:cs="宋体" w:hint="eastAsia"/>
                <w:color w:val="000000" w:themeColor="text1"/>
                <w:kern w:val="0"/>
                <w:sz w:val="24"/>
                <w:szCs w:val="24"/>
              </w:rPr>
              <w:t>（大写）</w:t>
            </w:r>
          </w:p>
        </w:tc>
        <w:tc>
          <w:tcPr>
            <w:tcW w:w="6628" w:type="dxa"/>
            <w:gridSpan w:val="4"/>
            <w:vAlign w:val="center"/>
          </w:tcPr>
          <w:p w:rsidR="008C1A5E" w:rsidRPr="00CA7A98" w:rsidRDefault="008C1A5E">
            <w:pPr>
              <w:spacing w:line="300" w:lineRule="exact"/>
              <w:rPr>
                <w:rFonts w:ascii="Times New Roman" w:hAnsi="Times New Roman" w:cs="Times New Roman"/>
                <w:b/>
                <w:bCs/>
                <w:color w:val="000000" w:themeColor="text1"/>
                <w:kern w:val="0"/>
                <w:sz w:val="24"/>
                <w:szCs w:val="24"/>
              </w:rPr>
            </w:pPr>
          </w:p>
        </w:tc>
      </w:tr>
    </w:tbl>
    <w:p w:rsidR="00DE56DF" w:rsidRPr="00CA7A98" w:rsidRDefault="00F4512A">
      <w:pP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注：</w:t>
      </w:r>
      <w:r w:rsidR="00427FDD" w:rsidRPr="00CA7A98">
        <w:rPr>
          <w:rFonts w:ascii="Times New Roman" w:hAnsi="Times New Roman" w:cs="宋体" w:hint="eastAsia"/>
          <w:color w:val="000000" w:themeColor="text1"/>
          <w:kern w:val="0"/>
          <w:sz w:val="24"/>
          <w:szCs w:val="24"/>
        </w:rPr>
        <w:t>（报价包含设备费、安装调试费、运杂费、税费等内容）</w:t>
      </w:r>
    </w:p>
    <w:p w:rsidR="00DE56DF" w:rsidRPr="00CA7A98" w:rsidRDefault="00DE56DF">
      <w:pPr>
        <w:rPr>
          <w:rFonts w:ascii="Times New Roman" w:hAnsi="Times New Roman" w:cs="Times New Roman"/>
          <w:color w:val="000000" w:themeColor="text1"/>
          <w:kern w:val="0"/>
          <w:sz w:val="24"/>
          <w:szCs w:val="24"/>
        </w:rPr>
      </w:pPr>
    </w:p>
    <w:p w:rsidR="00DE56DF" w:rsidRPr="00CA7A98" w:rsidRDefault="00DE56DF">
      <w:pPr>
        <w:rPr>
          <w:rFonts w:ascii="Times New Roman" w:hAnsi="Times New Roman" w:cs="Times New Roman"/>
          <w:color w:val="000000" w:themeColor="text1"/>
          <w:kern w:val="0"/>
          <w:sz w:val="24"/>
          <w:szCs w:val="24"/>
        </w:rPr>
      </w:pPr>
    </w:p>
    <w:p w:rsidR="00DE56DF" w:rsidRPr="00CA7A98" w:rsidRDefault="00DE56DF">
      <w:pPr>
        <w:rPr>
          <w:rFonts w:ascii="Times New Roman" w:hAnsi="Times New Roman" w:cs="Times New Roman"/>
          <w:color w:val="000000" w:themeColor="text1"/>
          <w:kern w:val="0"/>
          <w:sz w:val="24"/>
          <w:szCs w:val="24"/>
        </w:rPr>
      </w:pPr>
    </w:p>
    <w:p w:rsidR="00F4512A" w:rsidRPr="00CA7A98" w:rsidRDefault="00427FDD">
      <w:pPr>
        <w:rPr>
          <w:rFonts w:ascii="宋体" w:hAnsi="宋体" w:cs="宋体"/>
          <w:color w:val="000000" w:themeColor="text1"/>
          <w:kern w:val="0"/>
          <w:sz w:val="24"/>
          <w:szCs w:val="24"/>
        </w:rPr>
      </w:pPr>
      <w:r w:rsidRPr="00CA7A98">
        <w:rPr>
          <w:rFonts w:ascii="宋体" w:hAnsi="宋体" w:cs="宋体" w:hint="eastAsia"/>
          <w:color w:val="000000" w:themeColor="text1"/>
          <w:kern w:val="0"/>
          <w:sz w:val="24"/>
          <w:szCs w:val="24"/>
        </w:rPr>
        <w:t>报价方全称：（盖章）</w:t>
      </w:r>
    </w:p>
    <w:p w:rsidR="00F4512A"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法定代表人（或授权代表）：（签字）</w:t>
      </w:r>
    </w:p>
    <w:p w:rsidR="00DE56DF" w:rsidRPr="00CA7A98" w:rsidRDefault="00427FDD">
      <w:pPr>
        <w:rPr>
          <w:rFonts w:ascii="宋体" w:hAnsi="宋体" w:cs="宋体"/>
          <w:color w:val="000000" w:themeColor="text1"/>
          <w:kern w:val="0"/>
          <w:sz w:val="24"/>
          <w:szCs w:val="24"/>
        </w:rPr>
      </w:pPr>
      <w:r w:rsidRPr="00CA7A98">
        <w:rPr>
          <w:rFonts w:ascii="宋体" w:hAnsi="宋体" w:cs="宋体" w:hint="eastAsia"/>
          <w:color w:val="000000" w:themeColor="text1"/>
          <w:kern w:val="0"/>
          <w:sz w:val="24"/>
          <w:szCs w:val="24"/>
        </w:rPr>
        <w:t>年月日</w:t>
      </w:r>
    </w:p>
    <w:p w:rsidR="00DE56DF" w:rsidRPr="00CA7A98" w:rsidRDefault="00DE56DF">
      <w:pPr>
        <w:rPr>
          <w:rFonts w:ascii="黑体" w:eastAsia="黑体" w:hAnsi="黑体" w:cs="Times New Roman"/>
          <w:color w:val="000000" w:themeColor="text1"/>
          <w:kern w:val="0"/>
          <w:sz w:val="32"/>
          <w:szCs w:val="32"/>
        </w:rPr>
      </w:pPr>
    </w:p>
    <w:p w:rsidR="00DE56DF" w:rsidRPr="00CA7A98" w:rsidRDefault="00DE56DF">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Times New Roman" w:hint="eastAsia"/>
          <w:color w:val="000000" w:themeColor="text1"/>
          <w:kern w:val="0"/>
          <w:sz w:val="32"/>
          <w:szCs w:val="32"/>
        </w:rPr>
        <w:lastRenderedPageBreak/>
        <w:t>附件3</w:t>
      </w:r>
    </w:p>
    <w:p w:rsidR="00F4512A" w:rsidRPr="00CA7A98" w:rsidRDefault="00F4512A" w:rsidP="00F4512A">
      <w:pPr>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Times New Roman" w:hint="eastAsia"/>
          <w:color w:val="000000" w:themeColor="text1"/>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1701" w:type="dxa"/>
            <w:vAlign w:val="center"/>
          </w:tcPr>
          <w:p w:rsidR="00F4512A" w:rsidRPr="00CA7A98" w:rsidRDefault="00F4512A" w:rsidP="008C1A5E">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货物名称</w:t>
            </w:r>
          </w:p>
        </w:tc>
        <w:tc>
          <w:tcPr>
            <w:tcW w:w="1701" w:type="dxa"/>
            <w:vAlign w:val="center"/>
          </w:tcPr>
          <w:p w:rsidR="00F4512A" w:rsidRPr="00CA7A98" w:rsidRDefault="00F4512A" w:rsidP="008C1A5E">
            <w:pPr>
              <w:spacing w:line="300" w:lineRule="exact"/>
              <w:jc w:val="center"/>
              <w:rPr>
                <w:rFonts w:ascii="Times New Roman" w:hAnsi="Times New Roman" w:cs="Times New Roman"/>
                <w:color w:val="000000" w:themeColor="text1"/>
                <w:spacing w:val="-4"/>
                <w:kern w:val="0"/>
                <w:sz w:val="24"/>
                <w:szCs w:val="24"/>
              </w:rPr>
            </w:pPr>
            <w:r w:rsidRPr="00CA7A98">
              <w:rPr>
                <w:rFonts w:ascii="Times New Roman" w:hAnsi="Times New Roman" w:cs="宋体" w:hint="eastAsia"/>
                <w:color w:val="000000" w:themeColor="text1"/>
                <w:kern w:val="0"/>
                <w:sz w:val="24"/>
                <w:szCs w:val="24"/>
              </w:rPr>
              <w:t>规格型号</w:t>
            </w:r>
          </w:p>
        </w:tc>
        <w:tc>
          <w:tcPr>
            <w:tcW w:w="1417" w:type="dxa"/>
            <w:vAlign w:val="center"/>
          </w:tcPr>
          <w:p w:rsidR="00F4512A" w:rsidRPr="00CA7A98" w:rsidRDefault="00F4512A" w:rsidP="008C1A5E">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计量单位</w:t>
            </w:r>
          </w:p>
        </w:tc>
        <w:tc>
          <w:tcPr>
            <w:tcW w:w="1418" w:type="dxa"/>
            <w:vAlign w:val="center"/>
          </w:tcPr>
          <w:p w:rsidR="00F4512A" w:rsidRPr="00CA7A98" w:rsidRDefault="00F4512A" w:rsidP="008C1A5E">
            <w:pPr>
              <w:spacing w:line="300" w:lineRule="exact"/>
              <w:jc w:val="center"/>
              <w:rPr>
                <w:rFonts w:ascii="Times New Roman" w:hAnsi="Times New Roman" w:cs="宋体"/>
                <w:color w:val="000000" w:themeColor="text1"/>
                <w:kern w:val="0"/>
                <w:sz w:val="24"/>
                <w:szCs w:val="24"/>
              </w:rPr>
            </w:pPr>
            <w:r w:rsidRPr="00CA7A98">
              <w:rPr>
                <w:rFonts w:ascii="Times New Roman" w:hAnsi="Times New Roman" w:cs="宋体" w:hint="eastAsia"/>
                <w:color w:val="000000" w:themeColor="text1"/>
                <w:kern w:val="0"/>
                <w:sz w:val="24"/>
                <w:szCs w:val="24"/>
              </w:rPr>
              <w:t>数量</w:t>
            </w:r>
          </w:p>
        </w:tc>
        <w:tc>
          <w:tcPr>
            <w:tcW w:w="1276" w:type="dxa"/>
            <w:vAlign w:val="center"/>
          </w:tcPr>
          <w:p w:rsidR="00F4512A" w:rsidRPr="00CA7A98" w:rsidRDefault="00F4512A" w:rsidP="00F4512A">
            <w:pPr>
              <w:spacing w:line="300" w:lineRule="exact"/>
              <w:jc w:val="center"/>
              <w:rPr>
                <w:rFonts w:ascii="Times New Roman" w:hAnsi="Times New Roman" w:cs="宋体"/>
                <w:color w:val="000000" w:themeColor="text1"/>
                <w:kern w:val="0"/>
                <w:sz w:val="24"/>
                <w:szCs w:val="24"/>
              </w:rPr>
            </w:pPr>
            <w:r w:rsidRPr="00CA7A98">
              <w:rPr>
                <w:rFonts w:ascii="Times New Roman" w:hAnsi="Times New Roman" w:cs="宋体" w:hint="eastAsia"/>
                <w:color w:val="000000" w:themeColor="text1"/>
                <w:kern w:val="0"/>
                <w:sz w:val="24"/>
                <w:szCs w:val="24"/>
              </w:rPr>
              <w:t>报价</w:t>
            </w:r>
          </w:p>
        </w:tc>
        <w:tc>
          <w:tcPr>
            <w:tcW w:w="1276" w:type="dxa"/>
            <w:vAlign w:val="center"/>
          </w:tcPr>
          <w:p w:rsidR="00F4512A" w:rsidRPr="00CA7A98" w:rsidRDefault="00F4512A" w:rsidP="008C1A5E">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备注</w:t>
            </w:r>
          </w:p>
        </w:tc>
      </w:tr>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7"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8"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r>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7"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8"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r>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7"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8"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r>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7"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8"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r>
      <w:tr w:rsidR="00CA7A98" w:rsidRPr="00CA7A98" w:rsidTr="00F4512A">
        <w:trPr>
          <w:cantSplit/>
          <w:trHeight w:hRule="exact" w:val="624"/>
          <w:jc w:val="center"/>
        </w:trPr>
        <w:tc>
          <w:tcPr>
            <w:tcW w:w="708"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701"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7" w:type="dxa"/>
            <w:vAlign w:val="center"/>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418"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c>
          <w:tcPr>
            <w:tcW w:w="1276" w:type="dxa"/>
          </w:tcPr>
          <w:p w:rsidR="00F4512A" w:rsidRPr="00CA7A98" w:rsidRDefault="00F4512A" w:rsidP="008C1A5E">
            <w:pPr>
              <w:spacing w:line="300" w:lineRule="exact"/>
              <w:rPr>
                <w:rFonts w:ascii="Times New Roman" w:hAnsi="Times New Roman" w:cs="Times New Roman"/>
                <w:b/>
                <w:bCs/>
                <w:color w:val="000000" w:themeColor="text1"/>
                <w:kern w:val="0"/>
                <w:sz w:val="24"/>
                <w:szCs w:val="24"/>
              </w:rPr>
            </w:pPr>
          </w:p>
        </w:tc>
      </w:tr>
      <w:tr w:rsidR="00CA7A98" w:rsidRPr="00CA7A98" w:rsidTr="008C1A5E">
        <w:trPr>
          <w:cantSplit/>
          <w:trHeight w:hRule="exact" w:val="624"/>
          <w:jc w:val="center"/>
        </w:trPr>
        <w:tc>
          <w:tcPr>
            <w:tcW w:w="2409" w:type="dxa"/>
            <w:gridSpan w:val="2"/>
            <w:vAlign w:val="center"/>
          </w:tcPr>
          <w:p w:rsidR="00F4512A" w:rsidRPr="00CA7A98" w:rsidRDefault="00F4512A" w:rsidP="008C1A5E">
            <w:pPr>
              <w:spacing w:line="300" w:lineRule="exact"/>
              <w:jc w:val="center"/>
              <w:rPr>
                <w:rFonts w:ascii="Times New Roman" w:hAnsi="Times New Roman" w:cs="Times New Roman"/>
                <w:b/>
                <w:bCs/>
                <w:color w:val="000000" w:themeColor="text1"/>
                <w:kern w:val="0"/>
                <w:sz w:val="24"/>
                <w:szCs w:val="24"/>
              </w:rPr>
            </w:pPr>
            <w:r w:rsidRPr="00CA7A98">
              <w:rPr>
                <w:rFonts w:ascii="Times New Roman" w:hAnsi="Times New Roman" w:cs="宋体" w:hint="eastAsia"/>
                <w:color w:val="000000" w:themeColor="text1"/>
                <w:kern w:val="0"/>
                <w:sz w:val="24"/>
                <w:szCs w:val="24"/>
              </w:rPr>
              <w:t>合计</w:t>
            </w:r>
          </w:p>
        </w:tc>
        <w:tc>
          <w:tcPr>
            <w:tcW w:w="7088" w:type="dxa"/>
            <w:gridSpan w:val="5"/>
            <w:vAlign w:val="center"/>
          </w:tcPr>
          <w:p w:rsidR="00F4512A" w:rsidRPr="00CA7A98" w:rsidRDefault="00F4512A" w:rsidP="00F4512A">
            <w:pPr>
              <w:spacing w:line="300" w:lineRule="exact"/>
              <w:jc w:val="center"/>
              <w:rPr>
                <w:rFonts w:ascii="Times New Roman" w:hAnsi="Times New Roman" w:cs="Times New Roman"/>
                <w:b/>
                <w:bCs/>
                <w:color w:val="000000" w:themeColor="text1"/>
                <w:kern w:val="0"/>
                <w:sz w:val="24"/>
                <w:szCs w:val="24"/>
              </w:rPr>
            </w:pPr>
          </w:p>
        </w:tc>
      </w:tr>
    </w:tbl>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rsidP="00F4512A">
      <w:pPr>
        <w:ind w:firstLineChars="1500" w:firstLine="3465"/>
        <w:rPr>
          <w:rFonts w:ascii="宋体" w:hAnsi="宋体" w:cs="宋体"/>
          <w:color w:val="000000" w:themeColor="text1"/>
          <w:kern w:val="0"/>
          <w:sz w:val="24"/>
          <w:szCs w:val="24"/>
        </w:rPr>
      </w:pPr>
      <w:r w:rsidRPr="00CA7A98">
        <w:rPr>
          <w:rFonts w:ascii="宋体" w:hAnsi="宋体" w:cs="宋体" w:hint="eastAsia"/>
          <w:color w:val="000000" w:themeColor="text1"/>
          <w:kern w:val="0"/>
          <w:sz w:val="24"/>
          <w:szCs w:val="24"/>
        </w:rPr>
        <w:t>报价方全称：（盖章）</w:t>
      </w:r>
    </w:p>
    <w:p w:rsidR="00F4512A" w:rsidRPr="00CA7A98" w:rsidRDefault="00F4512A" w:rsidP="00F4512A">
      <w:pPr>
        <w:ind w:firstLineChars="1500" w:firstLine="3465"/>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法定代表人（或授权代表）：（签字）</w:t>
      </w:r>
    </w:p>
    <w:p w:rsidR="00F4512A" w:rsidRPr="00CA7A98" w:rsidRDefault="00F4512A" w:rsidP="00F4512A">
      <w:pPr>
        <w:ind w:firstLineChars="1500" w:firstLine="3465"/>
        <w:rPr>
          <w:rFonts w:ascii="宋体" w:hAnsi="宋体" w:cs="宋体"/>
          <w:color w:val="000000" w:themeColor="text1"/>
          <w:kern w:val="0"/>
          <w:sz w:val="24"/>
          <w:szCs w:val="24"/>
        </w:rPr>
      </w:pPr>
      <w:r w:rsidRPr="00CA7A98">
        <w:rPr>
          <w:rFonts w:ascii="宋体" w:hAnsi="宋体" w:cs="宋体" w:hint="eastAsia"/>
          <w:color w:val="000000" w:themeColor="text1"/>
          <w:kern w:val="0"/>
          <w:sz w:val="24"/>
          <w:szCs w:val="24"/>
        </w:rPr>
        <w:t>年  月   日</w:t>
      </w: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F4512A" w:rsidRPr="00CA7A98" w:rsidRDefault="00F4512A">
      <w:pPr>
        <w:rPr>
          <w:rFonts w:ascii="黑体" w:eastAsia="黑体" w:hAnsi="黑体" w:cs="Times New Roman"/>
          <w:color w:val="000000" w:themeColor="text1"/>
          <w:kern w:val="0"/>
          <w:sz w:val="32"/>
          <w:szCs w:val="32"/>
        </w:rPr>
      </w:pPr>
    </w:p>
    <w:p w:rsidR="00E87672" w:rsidRPr="00CA7A98" w:rsidRDefault="00E87672" w:rsidP="00E87672">
      <w:pPr>
        <w:rPr>
          <w:rFonts w:ascii="黑体" w:eastAsia="黑体" w:hAnsi="黑体" w:cs="Times New Roman"/>
          <w:color w:val="000000" w:themeColor="text1"/>
          <w:kern w:val="0"/>
          <w:sz w:val="32"/>
          <w:szCs w:val="32"/>
        </w:rPr>
      </w:pPr>
      <w:r w:rsidRPr="00CA7A98">
        <w:rPr>
          <w:rFonts w:ascii="黑体" w:eastAsia="黑体" w:hAnsi="黑体" w:cs="Times New Roman" w:hint="eastAsia"/>
          <w:color w:val="000000" w:themeColor="text1"/>
          <w:kern w:val="0"/>
          <w:sz w:val="32"/>
          <w:szCs w:val="32"/>
        </w:rPr>
        <w:lastRenderedPageBreak/>
        <w:t>附件4</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Times New Roman" w:hint="eastAsia"/>
          <w:color w:val="000000" w:themeColor="text1"/>
          <w:kern w:val="0"/>
          <w:sz w:val="44"/>
          <w:szCs w:val="44"/>
        </w:rPr>
        <w:t>价格构成表</w:t>
      </w:r>
    </w:p>
    <w:p w:rsidR="00DE56DF" w:rsidRPr="00CA7A98" w:rsidRDefault="00427FDD">
      <w:pPr>
        <w:tabs>
          <w:tab w:val="left" w:pos="1215"/>
        </w:tabs>
        <w:jc w:val="left"/>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ab/>
      </w:r>
    </w:p>
    <w:p w:rsidR="00DE56DF" w:rsidRPr="00CA7A98" w:rsidRDefault="00427FDD">
      <w:pPr>
        <w:jc w:val="left"/>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项目名称：</w:t>
      </w:r>
      <w:r w:rsidR="00F4512A" w:rsidRPr="00CA7A98">
        <w:rPr>
          <w:rFonts w:ascii="宋体" w:hAnsi="宋体" w:cs="Times New Roman" w:hint="eastAsia"/>
          <w:color w:val="000000" w:themeColor="text1"/>
          <w:kern w:val="0"/>
          <w:sz w:val="24"/>
          <w:szCs w:val="24"/>
        </w:rPr>
        <w:t xml:space="preserve">                  </w:t>
      </w:r>
      <w:r w:rsidRPr="00CA7A98">
        <w:rPr>
          <w:rFonts w:ascii="宋体" w:hAnsi="宋体" w:cs="Times New Roman" w:hint="eastAsia"/>
          <w:color w:val="000000" w:themeColor="text1"/>
          <w:spacing w:val="8"/>
          <w:kern w:val="0"/>
          <w:sz w:val="24"/>
          <w:szCs w:val="24"/>
        </w:rPr>
        <w:t>项目编</w:t>
      </w:r>
      <w:r w:rsidRPr="00CA7A98">
        <w:rPr>
          <w:rFonts w:ascii="宋体" w:hAnsi="宋体" w:cs="Times New Roman" w:hint="eastAsia"/>
          <w:color w:val="000000" w:themeColor="text1"/>
          <w:kern w:val="0"/>
          <w:sz w:val="24"/>
          <w:szCs w:val="24"/>
        </w:rPr>
        <w:t>号：</w:t>
      </w:r>
      <w:r w:rsidR="00F4512A" w:rsidRPr="00CA7A98">
        <w:rPr>
          <w:rFonts w:ascii="宋体" w:hAnsi="宋体" w:cs="Times New Roman" w:hint="eastAsia"/>
          <w:color w:val="000000" w:themeColor="text1"/>
          <w:kern w:val="0"/>
          <w:sz w:val="24"/>
          <w:szCs w:val="24"/>
        </w:rPr>
        <w:t xml:space="preserve">                      </w:t>
      </w:r>
      <w:r w:rsidRPr="00CA7A98">
        <w:rPr>
          <w:rFonts w:ascii="宋体" w:hAnsi="宋体" w:cs="Times New Roman" w:hint="eastAsia"/>
          <w:color w:val="000000" w:themeColor="text1"/>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CA7A98" w:rsidRPr="00CA7A98">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货物</w:t>
            </w:r>
          </w:p>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规格</w:t>
            </w:r>
          </w:p>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计量</w:t>
            </w:r>
          </w:p>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数</w:t>
            </w:r>
          </w:p>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价格组成</w:t>
            </w:r>
          </w:p>
        </w:tc>
      </w:tr>
      <w:tr w:rsidR="00CA7A98" w:rsidRPr="00CA7A98">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300" w:lineRule="exact"/>
              <w:jc w:val="left"/>
              <w:rPr>
                <w:rFonts w:ascii="宋体" w:hAnsi="宋体" w:cs="Times New Roman"/>
                <w:color w:val="000000" w:themeColor="text1"/>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300" w:lineRule="exact"/>
              <w:jc w:val="left"/>
              <w:rPr>
                <w:rFonts w:ascii="宋体" w:hAnsi="宋体" w:cs="Times New Roman"/>
                <w:color w:val="000000" w:themeColor="text1"/>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300" w:lineRule="exact"/>
              <w:jc w:val="left"/>
              <w:rPr>
                <w:rFonts w:ascii="宋体" w:hAnsi="宋体" w:cs="Times New Roman"/>
                <w:color w:val="000000" w:themeColor="text1"/>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300" w:lineRule="exact"/>
              <w:jc w:val="left"/>
              <w:rPr>
                <w:rFonts w:ascii="宋体" w:hAnsi="宋体" w:cs="Times New Roman"/>
                <w:color w:val="000000" w:themeColor="text1"/>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CA7A98" w:rsidRDefault="00DE56DF">
            <w:pPr>
              <w:widowControl/>
              <w:spacing w:line="300" w:lineRule="exact"/>
              <w:jc w:val="left"/>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运杂费</w:t>
            </w:r>
          </w:p>
        </w:tc>
      </w:tr>
      <w:tr w:rsidR="00CA7A98" w:rsidRPr="00CA7A98">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jc w:val="cente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18</w:t>
            </w:r>
          </w:p>
        </w:tc>
      </w:tr>
      <w:tr w:rsidR="00CA7A98" w:rsidRPr="00CA7A98">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r>
      <w:tr w:rsidR="00CA7A98" w:rsidRPr="00CA7A98">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r>
      <w:tr w:rsidR="00CA7A98" w:rsidRPr="00CA7A98">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CA7A98" w:rsidRDefault="00DE56DF">
            <w:pPr>
              <w:spacing w:line="300" w:lineRule="exact"/>
              <w:jc w:val="center"/>
              <w:rPr>
                <w:rFonts w:ascii="宋体" w:hAnsi="宋体" w:cs="Times New Roman"/>
                <w:color w:val="000000" w:themeColor="text1"/>
                <w:kern w:val="0"/>
                <w:sz w:val="24"/>
                <w:szCs w:val="24"/>
              </w:rPr>
            </w:pPr>
          </w:p>
        </w:tc>
      </w:tr>
      <w:tr w:rsidR="00CA7A98" w:rsidRPr="00CA7A98">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CA7A98" w:rsidRDefault="00427FDD">
            <w:pPr>
              <w:spacing w:line="300" w:lineRule="exact"/>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货物总金额（大写人民币）：（</w:t>
            </w:r>
            <w:r w:rsidRPr="00CA7A98">
              <w:rPr>
                <w:rFonts w:ascii="宋体" w:hAnsi="宋体" w:cs="Times New Roman"/>
                <w:bCs/>
                <w:color w:val="000000" w:themeColor="text1"/>
                <w:spacing w:val="-4"/>
                <w:kern w:val="0"/>
                <w:sz w:val="24"/>
                <w:szCs w:val="24"/>
              </w:rPr>
              <w:t>¥</w:t>
            </w:r>
            <w:r w:rsidRPr="00CA7A98">
              <w:rPr>
                <w:rFonts w:ascii="宋体" w:hAnsi="宋体" w:cs="Times New Roman" w:hint="eastAsia"/>
                <w:bCs/>
                <w:color w:val="000000" w:themeColor="text1"/>
                <w:spacing w:val="-4"/>
                <w:kern w:val="0"/>
                <w:sz w:val="24"/>
                <w:szCs w:val="24"/>
              </w:rPr>
              <w:t>：</w:t>
            </w:r>
            <w:r w:rsidRPr="00CA7A98">
              <w:rPr>
                <w:rFonts w:ascii="宋体" w:hAnsi="宋体" w:cs="Times New Roman" w:hint="eastAsia"/>
                <w:color w:val="000000" w:themeColor="text1"/>
                <w:kern w:val="0"/>
                <w:sz w:val="24"/>
                <w:szCs w:val="24"/>
              </w:rPr>
              <w:t>）</w:t>
            </w:r>
          </w:p>
        </w:tc>
      </w:tr>
    </w:tbl>
    <w:p w:rsidR="00DE56DF" w:rsidRPr="00CA7A98" w:rsidRDefault="00427FDD">
      <w:pP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说明：</w:t>
      </w:r>
      <w:r w:rsidRPr="00CA7A98">
        <w:rPr>
          <w:rFonts w:ascii="宋体" w:hAnsi="宋体" w:cs="Times New Roman"/>
          <w:color w:val="000000" w:themeColor="text1"/>
          <w:kern w:val="0"/>
          <w:sz w:val="24"/>
          <w:szCs w:val="24"/>
        </w:rPr>
        <w:t>1.</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5=</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6×</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4</w:t>
      </w:r>
    </w:p>
    <w:p w:rsidR="00DE56DF" w:rsidRPr="00CA7A98" w:rsidRDefault="00427FDD">
      <w:pPr>
        <w:rPr>
          <w:rFonts w:ascii="宋体" w:hAnsi="宋体" w:cs="Times New Roman"/>
          <w:color w:val="000000" w:themeColor="text1"/>
          <w:kern w:val="0"/>
          <w:sz w:val="24"/>
          <w:szCs w:val="24"/>
        </w:rPr>
      </w:pPr>
      <w:r w:rsidRPr="00CA7A98">
        <w:rPr>
          <w:rFonts w:ascii="宋体" w:hAnsi="宋体" w:cs="Times New Roman"/>
          <w:color w:val="000000" w:themeColor="text1"/>
          <w:kern w:val="0"/>
          <w:sz w:val="24"/>
          <w:szCs w:val="24"/>
        </w:rPr>
        <w:t>2.</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6=</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7+</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8+</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9+</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10+</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11+</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12+</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13+</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14+</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15+</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16+</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17+</w:t>
      </w:r>
      <w:r w:rsidRPr="00CA7A98">
        <w:rPr>
          <w:rFonts w:ascii="宋体" w:hAnsi="宋体" w:cs="Times New Roman" w:hint="eastAsia"/>
          <w:color w:val="000000" w:themeColor="text1"/>
          <w:kern w:val="0"/>
          <w:sz w:val="24"/>
          <w:szCs w:val="24"/>
        </w:rPr>
        <w:t>项</w:t>
      </w:r>
      <w:r w:rsidRPr="00CA7A98">
        <w:rPr>
          <w:rFonts w:ascii="宋体" w:hAnsi="宋体" w:cs="Times New Roman"/>
          <w:color w:val="000000" w:themeColor="text1"/>
          <w:kern w:val="0"/>
          <w:sz w:val="24"/>
          <w:szCs w:val="24"/>
        </w:rPr>
        <w:t xml:space="preserve">18 </w:t>
      </w:r>
    </w:p>
    <w:p w:rsidR="00DE56DF" w:rsidRPr="00CA7A98" w:rsidRDefault="00DE56DF">
      <w:pPr>
        <w:rPr>
          <w:rFonts w:ascii="宋体" w:hAnsi="宋体" w:cs="Times New Roman"/>
          <w:color w:val="000000" w:themeColor="text1"/>
          <w:kern w:val="0"/>
          <w:sz w:val="24"/>
          <w:szCs w:val="24"/>
        </w:rPr>
      </w:pPr>
    </w:p>
    <w:p w:rsidR="00DE56DF" w:rsidRPr="00CA7A98" w:rsidRDefault="00427FDD">
      <w:pPr>
        <w:rPr>
          <w:rFonts w:ascii="宋体" w:hAnsi="宋体" w:cs="Times New Roman"/>
          <w:color w:val="000000" w:themeColor="text1"/>
          <w:kern w:val="0"/>
          <w:sz w:val="24"/>
          <w:szCs w:val="24"/>
        </w:rPr>
      </w:pPr>
      <w:r w:rsidRPr="00CA7A98">
        <w:rPr>
          <w:rFonts w:ascii="宋体" w:hAnsi="宋体" w:cs="Times New Roman" w:hint="eastAsia"/>
          <w:color w:val="000000" w:themeColor="text1"/>
          <w:kern w:val="0"/>
          <w:sz w:val="24"/>
          <w:szCs w:val="24"/>
        </w:rPr>
        <w:t>投标人全称：（盖章）法定代表人（或授权代表）：（签字）</w:t>
      </w:r>
    </w:p>
    <w:p w:rsidR="00DE56DF" w:rsidRPr="00CA7A98" w:rsidRDefault="00DE56DF">
      <w:pPr>
        <w:rPr>
          <w:rFonts w:ascii="宋体" w:hAnsi="宋体" w:cs="Times New Roman"/>
          <w:color w:val="000000" w:themeColor="text1"/>
          <w:kern w:val="0"/>
          <w:sz w:val="24"/>
          <w:szCs w:val="24"/>
        </w:rPr>
      </w:pPr>
    </w:p>
    <w:p w:rsidR="00DE56DF" w:rsidRPr="00CA7A98" w:rsidRDefault="00DE56DF">
      <w:pPr>
        <w:ind w:firstLineChars="200" w:firstLine="462"/>
        <w:rPr>
          <w:rFonts w:ascii="宋体" w:hAnsi="宋体" w:cs="Times New Roman"/>
          <w:color w:val="000000" w:themeColor="text1"/>
          <w:kern w:val="0"/>
          <w:sz w:val="24"/>
          <w:szCs w:val="24"/>
        </w:rPr>
      </w:pPr>
    </w:p>
    <w:p w:rsidR="00DE56DF" w:rsidRPr="00CA7A98" w:rsidRDefault="00427FDD">
      <w:pPr>
        <w:jc w:val="center"/>
        <w:rPr>
          <w:rFonts w:ascii="宋体" w:cs="Times New Roman"/>
          <w:color w:val="000000" w:themeColor="text1"/>
          <w:kern w:val="0"/>
          <w:sz w:val="24"/>
          <w:szCs w:val="24"/>
        </w:rPr>
      </w:pPr>
      <w:r w:rsidRPr="00CA7A98">
        <w:rPr>
          <w:rFonts w:ascii="宋体" w:hAnsi="宋体" w:cs="Times New Roman" w:hint="eastAsia"/>
          <w:color w:val="000000" w:themeColor="text1"/>
          <w:kern w:val="0"/>
          <w:sz w:val="24"/>
          <w:szCs w:val="24"/>
        </w:rPr>
        <w:t>年月日</w:t>
      </w:r>
    </w:p>
    <w:p w:rsidR="00DE56DF" w:rsidRPr="00CA7A98" w:rsidRDefault="00DE56DF">
      <w:pPr>
        <w:spacing w:line="420" w:lineRule="exact"/>
        <w:ind w:right="539"/>
        <w:rPr>
          <w:rFonts w:ascii="黑体" w:eastAsia="黑体" w:hAnsi="黑体" w:cs="黑体"/>
          <w:color w:val="000000" w:themeColor="text1"/>
          <w:kern w:val="0"/>
          <w:sz w:val="32"/>
          <w:szCs w:val="32"/>
        </w:rPr>
      </w:pPr>
    </w:p>
    <w:p w:rsidR="00DE56DF" w:rsidRPr="00CA7A98" w:rsidRDefault="00DE56DF">
      <w:pPr>
        <w:spacing w:line="420" w:lineRule="exact"/>
        <w:ind w:right="539"/>
        <w:rPr>
          <w:rFonts w:ascii="黑体" w:eastAsia="黑体" w:hAnsi="黑体" w:cs="黑体"/>
          <w:color w:val="000000" w:themeColor="text1"/>
          <w:kern w:val="0"/>
          <w:sz w:val="32"/>
          <w:szCs w:val="32"/>
        </w:rPr>
      </w:pPr>
    </w:p>
    <w:p w:rsidR="00DE56DF" w:rsidRPr="00CA7A98" w:rsidRDefault="00DE56DF">
      <w:pPr>
        <w:spacing w:line="420" w:lineRule="exact"/>
        <w:ind w:right="539"/>
        <w:rPr>
          <w:rFonts w:ascii="黑体" w:eastAsia="黑体" w:hAnsi="黑体" w:cs="黑体"/>
          <w:color w:val="000000" w:themeColor="text1"/>
          <w:kern w:val="0"/>
          <w:sz w:val="32"/>
          <w:szCs w:val="32"/>
        </w:rPr>
      </w:pPr>
    </w:p>
    <w:p w:rsidR="00E87672" w:rsidRPr="00CA7A98" w:rsidRDefault="00E87672">
      <w:pPr>
        <w:spacing w:line="420" w:lineRule="exact"/>
        <w:ind w:right="539"/>
        <w:rPr>
          <w:rFonts w:ascii="黑体" w:eastAsia="黑体" w:hAnsi="黑体" w:cs="黑体"/>
          <w:color w:val="000000" w:themeColor="text1"/>
          <w:kern w:val="0"/>
          <w:sz w:val="32"/>
          <w:szCs w:val="32"/>
        </w:rPr>
      </w:pPr>
    </w:p>
    <w:p w:rsidR="00E87672" w:rsidRPr="00CA7A98" w:rsidRDefault="00E87672">
      <w:pPr>
        <w:spacing w:line="420" w:lineRule="exact"/>
        <w:ind w:right="539"/>
        <w:rPr>
          <w:rFonts w:ascii="黑体" w:eastAsia="黑体" w:hAnsi="黑体" w:cs="黑体"/>
          <w:color w:val="000000" w:themeColor="text1"/>
          <w:kern w:val="0"/>
          <w:sz w:val="32"/>
          <w:szCs w:val="32"/>
        </w:rPr>
      </w:pPr>
    </w:p>
    <w:p w:rsidR="00DE56DF" w:rsidRPr="00CA7A98" w:rsidRDefault="00427FDD">
      <w:pPr>
        <w:spacing w:line="420" w:lineRule="exact"/>
        <w:ind w:right="539"/>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5</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货物简要说明一览表</w:t>
      </w:r>
    </w:p>
    <w:p w:rsidR="00DE56DF"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w:t>
      </w:r>
      <w:r w:rsidR="00E87672" w:rsidRPr="00CA7A98">
        <w:rPr>
          <w:rFonts w:ascii="宋体" w:hAnsi="宋体" w:cs="宋体" w:hint="eastAsia"/>
          <w:color w:val="000000" w:themeColor="text1"/>
          <w:kern w:val="0"/>
          <w:sz w:val="24"/>
          <w:szCs w:val="24"/>
        </w:rPr>
        <w:t xml:space="preserve">                          </w:t>
      </w:r>
      <w:r w:rsidRPr="00CA7A98">
        <w:rPr>
          <w:rFonts w:ascii="宋体" w:hAnsi="宋体" w:cs="宋体" w:hint="eastAsia"/>
          <w:color w:val="000000" w:themeColor="text1"/>
          <w:kern w:val="0"/>
          <w:sz w:val="24"/>
          <w:szCs w:val="24"/>
        </w:rPr>
        <w:t>项目编号：</w:t>
      </w:r>
      <w:r w:rsidR="00E87672" w:rsidRPr="00CA7A98">
        <w:rPr>
          <w:rFonts w:ascii="宋体" w:cs="Times New Roman"/>
          <w:color w:val="000000" w:themeColor="text1"/>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CA7A98" w:rsidRPr="00CA7A9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计量</w:t>
            </w:r>
          </w:p>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备注</w:t>
            </w: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DE56DF" w:rsidRPr="00CA7A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bl>
    <w:p w:rsidR="00DE56DF" w:rsidRPr="00CA7A98" w:rsidRDefault="00DE56DF">
      <w:pPr>
        <w:rPr>
          <w:rFonts w:ascii="Times New Roman" w:hAnsi="Times New Roman" w:cs="Times New Roman"/>
          <w:color w:val="000000" w:themeColor="text1"/>
          <w:kern w:val="0"/>
          <w:sz w:val="28"/>
          <w:szCs w:val="28"/>
          <w:lang w:val="zh-CN"/>
        </w:rPr>
      </w:pPr>
    </w:p>
    <w:p w:rsidR="00DE56DF" w:rsidRPr="00CA7A98" w:rsidRDefault="00DE56DF">
      <w:pPr>
        <w:rPr>
          <w:rFonts w:ascii="Times New Roman" w:hAnsi="Times New Roman" w:cs="Times New Roman"/>
          <w:color w:val="000000" w:themeColor="text1"/>
          <w:kern w:val="0"/>
          <w:sz w:val="28"/>
          <w:szCs w:val="28"/>
          <w:lang w:val="zh-CN"/>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黑体" w:eastAsia="黑体" w:hAnsi="黑体"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6</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主要技术性能参数表</w:t>
      </w:r>
    </w:p>
    <w:p w:rsidR="00DE56DF"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w:t>
      </w:r>
      <w:r w:rsidR="00E87672" w:rsidRPr="00CA7A98">
        <w:rPr>
          <w:rFonts w:ascii="宋体" w:hAnsi="宋体" w:cs="宋体" w:hint="eastAsia"/>
          <w:color w:val="000000" w:themeColor="text1"/>
          <w:kern w:val="0"/>
          <w:sz w:val="24"/>
          <w:szCs w:val="24"/>
        </w:rPr>
        <w:t xml:space="preserve">                            </w:t>
      </w:r>
      <w:r w:rsidRPr="00CA7A98">
        <w:rPr>
          <w:rFonts w:ascii="宋体" w:hAnsi="宋体" w:cs="宋体" w:hint="eastAsia"/>
          <w:color w:val="000000" w:themeColor="text1"/>
          <w:kern w:val="0"/>
          <w:sz w:val="24"/>
          <w:szCs w:val="24"/>
        </w:rPr>
        <w:t>项目编号：</w:t>
      </w:r>
      <w:r w:rsidR="00E87672" w:rsidRPr="00CA7A98">
        <w:rPr>
          <w:rFonts w:ascii="宋体" w:cs="Times New Roman"/>
          <w:color w:val="000000" w:themeColor="text1"/>
          <w:kern w:val="0"/>
          <w:sz w:val="24"/>
          <w:szCs w:val="24"/>
        </w:rPr>
        <w:t xml:space="preserve"> </w:t>
      </w:r>
    </w:p>
    <w:tbl>
      <w:tblPr>
        <w:tblW w:w="5000" w:type="pct"/>
        <w:jc w:val="center"/>
        <w:tblLook w:val="04A0" w:firstRow="1" w:lastRow="0" w:firstColumn="1" w:lastColumn="0" w:noHBand="0" w:noVBand="1"/>
      </w:tblPr>
      <w:tblGrid>
        <w:gridCol w:w="893"/>
        <w:gridCol w:w="3232"/>
        <w:gridCol w:w="2716"/>
        <w:gridCol w:w="3122"/>
      </w:tblGrid>
      <w:tr w:rsidR="00CA7A98" w:rsidRPr="00CA7A9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CA7A98" w:rsidRDefault="00427FDD">
            <w:pPr>
              <w:widowControl/>
              <w:spacing w:line="300" w:lineRule="exact"/>
              <w:ind w:firstLineChars="100" w:firstLine="231"/>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CA7A98" w:rsidRDefault="00427FDD" w:rsidP="002376C2">
            <w:pPr>
              <w:widowControl/>
              <w:spacing w:line="300" w:lineRule="exact"/>
              <w:ind w:firstLineChars="250" w:firstLine="577"/>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执行标准</w:t>
            </w: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CA7A98"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r w:rsidR="00DE56DF" w:rsidRPr="00CA7A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CA7A98" w:rsidRDefault="00DE56DF">
            <w:pPr>
              <w:widowControl/>
              <w:spacing w:line="300" w:lineRule="exact"/>
              <w:jc w:val="center"/>
              <w:rPr>
                <w:rFonts w:ascii="Times New Roman" w:hAnsi="Times New Roman" w:cs="Times New Roman"/>
                <w:color w:val="000000" w:themeColor="text1"/>
                <w:kern w:val="0"/>
                <w:sz w:val="24"/>
                <w:szCs w:val="24"/>
              </w:rPr>
            </w:pPr>
          </w:p>
        </w:tc>
      </w:tr>
    </w:tbl>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黑体" w:eastAsia="黑体" w:hAnsi="黑体"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7</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技术指标参数响应偏离表</w:t>
      </w:r>
    </w:p>
    <w:p w:rsidR="00DE56DF"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w:t>
      </w:r>
      <w:r w:rsidR="00E87672" w:rsidRPr="00CA7A98">
        <w:rPr>
          <w:rFonts w:ascii="宋体" w:hAnsi="宋体" w:cs="宋体" w:hint="eastAsia"/>
          <w:color w:val="000000" w:themeColor="text1"/>
          <w:kern w:val="0"/>
          <w:sz w:val="24"/>
          <w:szCs w:val="24"/>
        </w:rPr>
        <w:t xml:space="preserve">                               </w:t>
      </w:r>
      <w:r w:rsidRPr="00CA7A98">
        <w:rPr>
          <w:rFonts w:ascii="宋体" w:hAnsi="宋体" w:cs="宋体" w:hint="eastAsia"/>
          <w:color w:val="000000" w:themeColor="text1"/>
          <w:kern w:val="0"/>
          <w:sz w:val="24"/>
          <w:szCs w:val="24"/>
        </w:rPr>
        <w:t>项目编号：</w:t>
      </w:r>
      <w:r w:rsidR="00E87672" w:rsidRPr="00CA7A98">
        <w:rPr>
          <w:rFonts w:ascii="宋体"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CA7A98" w:rsidRPr="00CA7A98">
        <w:trPr>
          <w:cantSplit/>
          <w:trHeight w:hRule="exact" w:val="851"/>
          <w:jc w:val="center"/>
        </w:trPr>
        <w:tc>
          <w:tcPr>
            <w:tcW w:w="729"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1427"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货物</w:t>
            </w:r>
            <w:r w:rsidRPr="00CA7A98">
              <w:rPr>
                <w:rFonts w:ascii="Times New Roman" w:hAnsi="Times New Roman" w:cs="Times New Roman"/>
                <w:color w:val="000000" w:themeColor="text1"/>
                <w:kern w:val="0"/>
                <w:sz w:val="24"/>
                <w:szCs w:val="24"/>
              </w:rPr>
              <w:t>/</w:t>
            </w:r>
            <w:r w:rsidRPr="00CA7A98">
              <w:rPr>
                <w:rFonts w:ascii="Times New Roman" w:hAnsi="Times New Roman" w:cs="宋体" w:hint="eastAsia"/>
                <w:color w:val="000000" w:themeColor="text1"/>
                <w:kern w:val="0"/>
                <w:sz w:val="24"/>
                <w:szCs w:val="24"/>
              </w:rPr>
              <w:t>部件</w:t>
            </w:r>
          </w:p>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名称</w:t>
            </w:r>
          </w:p>
        </w:tc>
        <w:tc>
          <w:tcPr>
            <w:tcW w:w="2010"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技术指标参数</w:t>
            </w:r>
          </w:p>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要求</w:t>
            </w:r>
          </w:p>
        </w:tc>
        <w:tc>
          <w:tcPr>
            <w:tcW w:w="2010"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技术指标参数</w:t>
            </w:r>
          </w:p>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响应</w:t>
            </w:r>
          </w:p>
        </w:tc>
        <w:tc>
          <w:tcPr>
            <w:tcW w:w="1510"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偏离</w:t>
            </w:r>
          </w:p>
        </w:tc>
        <w:tc>
          <w:tcPr>
            <w:tcW w:w="1374" w:type="dxa"/>
            <w:vAlign w:val="center"/>
          </w:tcPr>
          <w:p w:rsidR="00DE56DF" w:rsidRPr="00CA7A98" w:rsidRDefault="00427FDD">
            <w:pPr>
              <w:widowControl/>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备注</w:t>
            </w: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cantSplit/>
          <w:trHeight w:hRule="exact" w:val="567"/>
          <w:jc w:val="center"/>
        </w:trPr>
        <w:tc>
          <w:tcPr>
            <w:tcW w:w="72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bl>
    <w:p w:rsidR="00DE56DF" w:rsidRPr="00CA7A98" w:rsidRDefault="00427FDD">
      <w:pPr>
        <w:ind w:firstLineChars="200" w:firstLine="462"/>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说明：报价方应对</w:t>
      </w:r>
      <w:proofErr w:type="gramStart"/>
      <w:r w:rsidRPr="00CA7A98">
        <w:rPr>
          <w:rFonts w:ascii="Times New Roman" w:hAnsi="Times New Roman" w:cs="宋体" w:hint="eastAsia"/>
          <w:color w:val="000000" w:themeColor="text1"/>
          <w:kern w:val="0"/>
          <w:sz w:val="24"/>
          <w:szCs w:val="24"/>
        </w:rPr>
        <w:t>照谈判</w:t>
      </w:r>
      <w:proofErr w:type="gramEnd"/>
      <w:r w:rsidRPr="00CA7A98">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CA7A98">
        <w:rPr>
          <w:rFonts w:ascii="Times New Roman" w:hAnsi="Times New Roman" w:cs="宋体" w:hint="eastAsia"/>
          <w:color w:val="000000" w:themeColor="text1"/>
          <w:kern w:val="0"/>
          <w:sz w:val="24"/>
          <w:szCs w:val="24"/>
        </w:rPr>
        <w:t>栏如果</w:t>
      </w:r>
      <w:proofErr w:type="gramEnd"/>
      <w:r w:rsidRPr="00CA7A98">
        <w:rPr>
          <w:rFonts w:ascii="Times New Roman" w:hAnsi="Times New Roman" w:cs="宋体" w:hint="eastAsia"/>
          <w:color w:val="000000" w:themeColor="text1"/>
          <w:kern w:val="0"/>
          <w:sz w:val="24"/>
          <w:szCs w:val="24"/>
        </w:rPr>
        <w:t>原文复制谈判文件技术要求，可能会被视为无效报价。</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黑体" w:eastAsia="黑体" w:hAnsi="黑体"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8</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主要商务条款响应偏离表</w:t>
      </w:r>
    </w:p>
    <w:p w:rsidR="00DE56DF" w:rsidRPr="00CA7A98" w:rsidRDefault="00E87672">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CA7A98" w:rsidRPr="00CA7A98">
        <w:trPr>
          <w:trHeight w:hRule="exact" w:val="567"/>
          <w:jc w:val="center"/>
        </w:trPr>
        <w:tc>
          <w:tcPr>
            <w:tcW w:w="687" w:type="dxa"/>
            <w:vAlign w:val="center"/>
          </w:tcPr>
          <w:p w:rsidR="00DE56DF" w:rsidRPr="00CA7A98" w:rsidRDefault="00427FDD" w:rsidP="00046C78">
            <w:pPr>
              <w:spacing w:beforeLines="20" w:before="115" w:afterLines="20" w:after="115" w:line="300" w:lineRule="exact"/>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kern w:val="0"/>
                <w:sz w:val="24"/>
                <w:szCs w:val="24"/>
              </w:rPr>
              <w:t>序号</w:t>
            </w:r>
          </w:p>
        </w:tc>
        <w:tc>
          <w:tcPr>
            <w:tcW w:w="1914" w:type="dxa"/>
            <w:vAlign w:val="center"/>
          </w:tcPr>
          <w:p w:rsidR="00DE56DF" w:rsidRPr="00CA7A98" w:rsidRDefault="00427FDD" w:rsidP="00046C78">
            <w:pPr>
              <w:spacing w:beforeLines="20" w:before="115" w:afterLines="20" w:after="115" w:line="300" w:lineRule="exact"/>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kern w:val="0"/>
                <w:sz w:val="24"/>
                <w:szCs w:val="24"/>
              </w:rPr>
              <w:t>谈判文件条目号</w:t>
            </w:r>
          </w:p>
        </w:tc>
        <w:tc>
          <w:tcPr>
            <w:tcW w:w="2271" w:type="dxa"/>
            <w:vAlign w:val="center"/>
          </w:tcPr>
          <w:p w:rsidR="00DE56DF" w:rsidRPr="00CA7A98" w:rsidRDefault="00427FDD" w:rsidP="00046C78">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kern w:val="0"/>
                <w:sz w:val="24"/>
                <w:szCs w:val="24"/>
              </w:rPr>
              <w:t>谈判文件商务条款</w:t>
            </w:r>
          </w:p>
        </w:tc>
        <w:tc>
          <w:tcPr>
            <w:tcW w:w="2611" w:type="dxa"/>
            <w:vAlign w:val="center"/>
          </w:tcPr>
          <w:p w:rsidR="00DE56DF" w:rsidRPr="00CA7A98" w:rsidRDefault="00427FDD" w:rsidP="00046C78">
            <w:pPr>
              <w:spacing w:beforeLines="20" w:before="115" w:afterLines="20" w:after="115" w:line="300" w:lineRule="exact"/>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kern w:val="0"/>
                <w:sz w:val="24"/>
                <w:szCs w:val="24"/>
              </w:rPr>
              <w:t>报价文件商务条款响应</w:t>
            </w:r>
          </w:p>
        </w:tc>
        <w:tc>
          <w:tcPr>
            <w:tcW w:w="800" w:type="dxa"/>
            <w:vAlign w:val="center"/>
          </w:tcPr>
          <w:p w:rsidR="00DE56DF" w:rsidRPr="00CA7A98" w:rsidRDefault="00427FDD" w:rsidP="00046C78">
            <w:pPr>
              <w:spacing w:beforeLines="20" w:before="115" w:afterLines="20" w:after="115" w:line="300" w:lineRule="exact"/>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sz w:val="24"/>
                <w:szCs w:val="24"/>
              </w:rPr>
              <w:t>偏离</w:t>
            </w:r>
          </w:p>
        </w:tc>
        <w:tc>
          <w:tcPr>
            <w:tcW w:w="777" w:type="dxa"/>
            <w:vAlign w:val="center"/>
          </w:tcPr>
          <w:p w:rsidR="00DE56DF" w:rsidRPr="00CA7A98" w:rsidRDefault="00427FDD" w:rsidP="00046C78">
            <w:pPr>
              <w:spacing w:beforeLines="20" w:before="115" w:afterLines="20" w:after="115" w:line="300" w:lineRule="exact"/>
              <w:rPr>
                <w:rFonts w:ascii="Times New Roman" w:hAnsi="Times New Roman" w:cs="Times New Roman"/>
                <w:color w:val="000000" w:themeColor="text1"/>
                <w:sz w:val="24"/>
                <w:szCs w:val="24"/>
              </w:rPr>
            </w:pPr>
            <w:r w:rsidRPr="00CA7A98">
              <w:rPr>
                <w:rFonts w:ascii="Times New Roman" w:hAnsi="Times New Roman" w:cs="宋体" w:hint="eastAsia"/>
                <w:color w:val="000000" w:themeColor="text1"/>
                <w:kern w:val="0"/>
                <w:sz w:val="24"/>
                <w:szCs w:val="24"/>
              </w:rPr>
              <w:t>说明</w:t>
            </w: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r w:rsidR="00CA7A98" w:rsidRPr="00CA7A98">
        <w:trPr>
          <w:trHeight w:hRule="exact" w:val="567"/>
          <w:jc w:val="center"/>
        </w:trPr>
        <w:tc>
          <w:tcPr>
            <w:tcW w:w="68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DE56DF" w:rsidRPr="00CA7A98" w:rsidRDefault="00DE56DF" w:rsidP="00046C78">
            <w:pPr>
              <w:spacing w:beforeLines="20" w:before="115" w:afterLines="20" w:after="115" w:line="300" w:lineRule="exact"/>
              <w:rPr>
                <w:rFonts w:ascii="Times New Roman" w:hAnsi="Times New Roman" w:cs="Times New Roman"/>
                <w:color w:val="000000" w:themeColor="text1"/>
                <w:sz w:val="24"/>
                <w:szCs w:val="24"/>
              </w:rPr>
            </w:pPr>
          </w:p>
        </w:tc>
      </w:tr>
    </w:tbl>
    <w:p w:rsidR="00DE56DF" w:rsidRPr="00CA7A98" w:rsidRDefault="00427FDD">
      <w:pPr>
        <w:ind w:firstLineChars="200" w:firstLine="462"/>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DE56DF" w:rsidRPr="00CA7A98" w:rsidRDefault="00DE56DF">
      <w:pPr>
        <w:ind w:firstLineChars="200" w:firstLine="462"/>
        <w:rPr>
          <w:rFonts w:ascii="Times New Roman" w:hAnsi="Times New Roman" w:cs="Times New Roman"/>
          <w:color w:val="000000" w:themeColor="text1"/>
          <w:kern w:val="0"/>
          <w:sz w:val="24"/>
          <w:szCs w:val="24"/>
        </w:rPr>
      </w:pPr>
    </w:p>
    <w:p w:rsidR="00DE56DF" w:rsidRPr="00CA7A98" w:rsidRDefault="00427FDD">
      <w:pPr>
        <w:jc w:val="center"/>
        <w:rPr>
          <w:rFonts w:ascii="Times New Roman" w:eastAsia="楷体_GB2312" w:hAnsi="Times New Roman" w:cs="Times New Roman"/>
          <w:color w:val="000000" w:themeColor="text1"/>
          <w:kern w:val="0"/>
          <w:sz w:val="24"/>
          <w:szCs w:val="24"/>
          <w:u w:val="single"/>
        </w:rPr>
      </w:pPr>
      <w:r w:rsidRPr="00CA7A98">
        <w:rPr>
          <w:rFonts w:ascii="Times New Roman" w:eastAsia="楷体_GB2312" w:hAnsi="Times New Roman" w:cs="楷体_GB2312" w:hint="eastAsia"/>
          <w:color w:val="000000" w:themeColor="text1"/>
          <w:kern w:val="0"/>
          <w:sz w:val="24"/>
          <w:szCs w:val="24"/>
          <w:u w:val="single"/>
        </w:rPr>
        <w:t>特别提示</w:t>
      </w:r>
    </w:p>
    <w:p w:rsidR="00DE56DF" w:rsidRPr="00CA7A98" w:rsidRDefault="00427FDD">
      <w:pPr>
        <w:ind w:firstLineChars="200" w:firstLine="462"/>
        <w:rPr>
          <w:rFonts w:ascii="宋体" w:cs="Times New Roman"/>
          <w:color w:val="000000" w:themeColor="text1"/>
          <w:kern w:val="0"/>
          <w:sz w:val="24"/>
          <w:szCs w:val="24"/>
        </w:rPr>
      </w:pPr>
      <w:r w:rsidRPr="00CA7A98">
        <w:rPr>
          <w:rFonts w:ascii="宋体" w:hAnsi="宋体" w:cs="宋体"/>
          <w:color w:val="000000" w:themeColor="text1"/>
          <w:kern w:val="0"/>
          <w:sz w:val="24"/>
          <w:szCs w:val="24"/>
        </w:rPr>
        <w:t>1.</w:t>
      </w:r>
      <w:r w:rsidRPr="00CA7A98">
        <w:rPr>
          <w:rFonts w:ascii="宋体" w:hAnsi="宋体" w:cs="宋体" w:hint="eastAsia"/>
          <w:color w:val="000000" w:themeColor="text1"/>
          <w:kern w:val="0"/>
          <w:sz w:val="24"/>
          <w:szCs w:val="24"/>
        </w:rPr>
        <w:t>本表所列条款必须一一予以响应，</w:t>
      </w:r>
      <w:r w:rsidRPr="00CA7A98">
        <w:rPr>
          <w:rFonts w:ascii="宋体" w:cs="宋体" w:hint="eastAsia"/>
          <w:color w:val="000000" w:themeColor="text1"/>
          <w:kern w:val="0"/>
          <w:sz w:val="24"/>
          <w:szCs w:val="24"/>
        </w:rPr>
        <w:t>“</w:t>
      </w:r>
      <w:r w:rsidRPr="00CA7A98">
        <w:rPr>
          <w:rFonts w:ascii="宋体" w:hAnsi="宋体" w:cs="宋体" w:hint="eastAsia"/>
          <w:color w:val="000000" w:themeColor="text1"/>
          <w:kern w:val="0"/>
          <w:sz w:val="24"/>
          <w:szCs w:val="24"/>
        </w:rPr>
        <w:t>报价文件商务条款响应</w:t>
      </w:r>
      <w:r w:rsidRPr="00CA7A98">
        <w:rPr>
          <w:rFonts w:ascii="宋体" w:cs="宋体" w:hint="eastAsia"/>
          <w:color w:val="000000" w:themeColor="text1"/>
          <w:kern w:val="0"/>
          <w:sz w:val="24"/>
          <w:szCs w:val="24"/>
        </w:rPr>
        <w:t>”</w:t>
      </w:r>
      <w:r w:rsidRPr="00CA7A98">
        <w:rPr>
          <w:rFonts w:ascii="宋体" w:hAnsi="宋体" w:cs="宋体" w:hint="eastAsia"/>
          <w:color w:val="000000" w:themeColor="text1"/>
          <w:kern w:val="0"/>
          <w:sz w:val="24"/>
          <w:szCs w:val="24"/>
        </w:rPr>
        <w:t>一栏应填写具体的响应内容，有偏离的要具体说明，纸面不敷时，可以另加页。</w:t>
      </w:r>
    </w:p>
    <w:p w:rsidR="00DE56DF" w:rsidRPr="00CA7A98" w:rsidRDefault="00427FDD">
      <w:pPr>
        <w:ind w:firstLineChars="200" w:firstLine="462"/>
        <w:rPr>
          <w:rFonts w:ascii="宋体" w:cs="Times New Roman"/>
          <w:color w:val="000000" w:themeColor="text1"/>
          <w:kern w:val="0"/>
          <w:sz w:val="24"/>
          <w:szCs w:val="24"/>
        </w:rPr>
      </w:pPr>
      <w:r w:rsidRPr="00CA7A98">
        <w:rPr>
          <w:rFonts w:ascii="宋体" w:hAnsi="宋体" w:cs="宋体"/>
          <w:color w:val="000000" w:themeColor="text1"/>
          <w:kern w:val="0"/>
          <w:sz w:val="24"/>
          <w:szCs w:val="24"/>
        </w:rPr>
        <w:t>2.</w:t>
      </w:r>
      <w:r w:rsidRPr="00CA7A98">
        <w:rPr>
          <w:rFonts w:ascii="宋体" w:hAnsi="宋体" w:cs="宋体" w:hint="eastAsia"/>
          <w:color w:val="000000" w:themeColor="text1"/>
          <w:kern w:val="0"/>
          <w:sz w:val="24"/>
          <w:szCs w:val="24"/>
        </w:rPr>
        <w:t>请报价方认真填写本表内容，如填写错误将可能导致报价无效。</w:t>
      </w:r>
    </w:p>
    <w:p w:rsidR="00DE56DF" w:rsidRPr="00CA7A98" w:rsidRDefault="00DE56DF" w:rsidP="002376C2">
      <w:pPr>
        <w:ind w:firstLineChars="1319" w:firstLine="3574"/>
        <w:rPr>
          <w:rFonts w:ascii="Times New Roman" w:hAnsi="Times New Roman" w:cs="Times New Roman"/>
          <w:color w:val="000000" w:themeColor="text1"/>
          <w:kern w:val="0"/>
          <w:sz w:val="28"/>
          <w:szCs w:val="28"/>
        </w:rPr>
      </w:pPr>
    </w:p>
    <w:p w:rsidR="00DE56DF" w:rsidRPr="00CA7A98" w:rsidRDefault="00DE56DF" w:rsidP="002376C2">
      <w:pPr>
        <w:ind w:firstLineChars="1319" w:firstLine="3574"/>
        <w:rPr>
          <w:rFonts w:ascii="Times New Roman" w:hAnsi="Times New Roman" w:cs="Times New Roman"/>
          <w:color w:val="000000" w:themeColor="text1"/>
          <w:kern w:val="0"/>
          <w:sz w:val="28"/>
          <w:szCs w:val="28"/>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427FDD">
      <w:pPr>
        <w:rPr>
          <w:rFonts w:ascii="黑体" w:eastAsia="黑体" w:hAnsi="黑体" w:cs="Times New Roman"/>
          <w:snapToGrid w:val="0"/>
          <w:color w:val="000000" w:themeColor="text1"/>
          <w:kern w:val="0"/>
          <w:sz w:val="32"/>
          <w:szCs w:val="32"/>
          <w:lang w:val="zh-CN"/>
        </w:rPr>
      </w:pPr>
      <w:r w:rsidRPr="00CA7A98">
        <w:rPr>
          <w:rFonts w:ascii="Times New Roman" w:hAnsi="Times New Roman" w:cs="Times New Roman"/>
          <w:snapToGrid w:val="0"/>
          <w:color w:val="000000" w:themeColor="text1"/>
          <w:kern w:val="0"/>
          <w:sz w:val="28"/>
          <w:szCs w:val="28"/>
          <w:lang w:val="zh-CN"/>
        </w:rPr>
        <w:br w:type="page"/>
      </w: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9</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交货清单</w:t>
      </w:r>
    </w:p>
    <w:p w:rsidR="00DE56DF"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w:t>
      </w:r>
      <w:r w:rsidR="00E87672" w:rsidRPr="00CA7A98">
        <w:rPr>
          <w:rFonts w:ascii="宋体" w:hAnsi="宋体" w:cs="宋体" w:hint="eastAsia"/>
          <w:color w:val="000000" w:themeColor="text1"/>
          <w:kern w:val="0"/>
          <w:sz w:val="24"/>
          <w:szCs w:val="24"/>
        </w:rPr>
        <w:t xml:space="preserve">                              </w:t>
      </w:r>
      <w:r w:rsidRPr="00CA7A98">
        <w:rPr>
          <w:rFonts w:ascii="宋体" w:hAnsi="宋体" w:cs="宋体" w:hint="eastAsia"/>
          <w:color w:val="000000" w:themeColor="text1"/>
          <w:kern w:val="0"/>
          <w:sz w:val="24"/>
          <w:szCs w:val="24"/>
        </w:rPr>
        <w:t>项目编号：</w:t>
      </w:r>
      <w:r w:rsidR="00E87672" w:rsidRPr="00CA7A98">
        <w:rPr>
          <w:rFonts w:ascii="宋体" w:cs="Times New Roman"/>
          <w:color w:val="000000" w:themeColor="text1"/>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CA7A98" w:rsidRPr="00CA7A98">
        <w:trPr>
          <w:trHeight w:val="624"/>
          <w:jc w:val="center"/>
        </w:trPr>
        <w:tc>
          <w:tcPr>
            <w:tcW w:w="761"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序号</w:t>
            </w:r>
          </w:p>
        </w:tc>
        <w:tc>
          <w:tcPr>
            <w:tcW w:w="1687"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品名</w:t>
            </w:r>
          </w:p>
        </w:tc>
        <w:tc>
          <w:tcPr>
            <w:tcW w:w="1170"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品牌</w:t>
            </w:r>
          </w:p>
        </w:tc>
        <w:tc>
          <w:tcPr>
            <w:tcW w:w="1872"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规格型号</w:t>
            </w:r>
          </w:p>
        </w:tc>
        <w:tc>
          <w:tcPr>
            <w:tcW w:w="1069"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数量</w:t>
            </w:r>
          </w:p>
        </w:tc>
        <w:tc>
          <w:tcPr>
            <w:tcW w:w="988" w:type="dxa"/>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DE56DF" w:rsidRPr="00CA7A98" w:rsidRDefault="00427FDD">
            <w:pPr>
              <w:jc w:val="center"/>
              <w:rPr>
                <w:rFonts w:ascii="Times New Roman" w:hAnsi="Times New Roman" w:cs="Times New Roman"/>
                <w:snapToGrid w:val="0"/>
                <w:color w:val="000000" w:themeColor="text1"/>
                <w:kern w:val="0"/>
                <w:sz w:val="24"/>
                <w:szCs w:val="24"/>
              </w:rPr>
            </w:pPr>
            <w:r w:rsidRPr="00CA7A98">
              <w:rPr>
                <w:rFonts w:ascii="Times New Roman" w:hAnsi="Times New Roman" w:cs="宋体" w:hint="eastAsia"/>
                <w:snapToGrid w:val="0"/>
                <w:color w:val="000000" w:themeColor="text1"/>
                <w:kern w:val="0"/>
                <w:sz w:val="24"/>
                <w:szCs w:val="24"/>
              </w:rPr>
              <w:t>原产地</w:t>
            </w: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CA7A98"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r w:rsidR="00DE56DF" w:rsidRPr="00CA7A98">
        <w:trPr>
          <w:trHeight w:val="624"/>
          <w:jc w:val="center"/>
        </w:trPr>
        <w:tc>
          <w:tcPr>
            <w:tcW w:w="761"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687"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170"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872"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069"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988" w:type="dxa"/>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DE56DF" w:rsidRPr="00CA7A98" w:rsidRDefault="00DE56DF">
            <w:pPr>
              <w:jc w:val="center"/>
              <w:rPr>
                <w:rFonts w:ascii="Times New Roman" w:hAnsi="Times New Roman" w:cs="Times New Roman"/>
                <w:snapToGrid w:val="0"/>
                <w:color w:val="000000" w:themeColor="text1"/>
                <w:kern w:val="0"/>
                <w:sz w:val="24"/>
                <w:szCs w:val="24"/>
              </w:rPr>
            </w:pPr>
          </w:p>
        </w:tc>
      </w:tr>
    </w:tbl>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10</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bookmarkStart w:id="20" w:name="_Toc285612608"/>
      <w:r w:rsidRPr="00CA7A98">
        <w:rPr>
          <w:rFonts w:ascii="方正小标宋简体" w:eastAsia="方正小标宋简体" w:hAnsi="Times New Roman" w:cs="方正小标宋简体" w:hint="eastAsia"/>
          <w:color w:val="000000" w:themeColor="text1"/>
          <w:kern w:val="0"/>
          <w:sz w:val="44"/>
          <w:szCs w:val="44"/>
        </w:rPr>
        <w:t>技术方案</w:t>
      </w:r>
      <w:bookmarkEnd w:id="20"/>
    </w:p>
    <w:p w:rsidR="00DE56DF" w:rsidRPr="00CA7A98" w:rsidRDefault="00DE56DF">
      <w:pPr>
        <w:ind w:firstLineChars="200" w:firstLine="542"/>
        <w:rPr>
          <w:rFonts w:ascii="Times New Roman" w:hAnsi="Times New Roman" w:cs="Times New Roman"/>
          <w:color w:val="000000" w:themeColor="text1"/>
          <w:kern w:val="0"/>
          <w:sz w:val="28"/>
          <w:szCs w:val="28"/>
          <w:lang w:val="zh-CN"/>
        </w:rPr>
      </w:pPr>
    </w:p>
    <w:p w:rsidR="00DE56DF" w:rsidRPr="00CA7A98" w:rsidRDefault="00427FDD">
      <w:pPr>
        <w:ind w:firstLineChars="200" w:firstLine="622"/>
        <w:rPr>
          <w:rFonts w:ascii="仿宋_GB2312" w:eastAsia="仿宋_GB2312" w:hAnsi="Times New Roman" w:cs="Times New Roman"/>
          <w:color w:val="000000" w:themeColor="text1"/>
          <w:kern w:val="0"/>
          <w:sz w:val="32"/>
          <w:szCs w:val="32"/>
          <w:lang w:val="zh-CN"/>
        </w:rPr>
      </w:pPr>
      <w:r w:rsidRPr="00CA7A98">
        <w:rPr>
          <w:rFonts w:ascii="仿宋_GB2312" w:eastAsia="仿宋_GB2312" w:hAnsi="Times New Roman" w:cs="仿宋_GB2312" w:hint="eastAsia"/>
          <w:color w:val="000000" w:themeColor="text1"/>
          <w:kern w:val="0"/>
          <w:sz w:val="32"/>
          <w:szCs w:val="32"/>
          <w:lang w:val="zh-CN"/>
        </w:rPr>
        <w:t>（由</w:t>
      </w:r>
      <w:r w:rsidRPr="00CA7A98">
        <w:rPr>
          <w:rFonts w:ascii="仿宋_GB2312" w:eastAsia="仿宋_GB2312" w:hAnsi="Times New Roman" w:cs="仿宋_GB2312" w:hint="eastAsia"/>
          <w:snapToGrid w:val="0"/>
          <w:color w:val="000000" w:themeColor="text1"/>
          <w:kern w:val="0"/>
          <w:sz w:val="32"/>
          <w:szCs w:val="32"/>
          <w:lang w:val="zh-CN"/>
        </w:rPr>
        <w:t>报价方</w:t>
      </w:r>
      <w:r w:rsidRPr="00CA7A98">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DE56DF">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黑体" w:eastAsia="黑体" w:hAnsi="黑体"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11</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售后服务承诺</w:t>
      </w:r>
    </w:p>
    <w:p w:rsidR="00DE56DF" w:rsidRPr="00CA7A98" w:rsidRDefault="00DE56DF">
      <w:pPr>
        <w:ind w:firstLineChars="200" w:firstLine="542"/>
        <w:rPr>
          <w:rFonts w:ascii="Times New Roman" w:hAnsi="Times New Roman" w:cs="Times New Roman"/>
          <w:snapToGrid w:val="0"/>
          <w:color w:val="000000" w:themeColor="text1"/>
          <w:kern w:val="0"/>
          <w:sz w:val="28"/>
          <w:szCs w:val="28"/>
          <w:lang w:val="zh-CN"/>
        </w:rPr>
      </w:pPr>
    </w:p>
    <w:p w:rsidR="00DE56DF" w:rsidRPr="00CA7A98" w:rsidRDefault="00427FDD">
      <w:pPr>
        <w:ind w:firstLineChars="200" w:firstLine="622"/>
        <w:rPr>
          <w:rFonts w:ascii="仿宋_GB2312" w:eastAsia="仿宋_GB2312" w:hAnsi="Times New Roman" w:cs="Times New Roman"/>
          <w:color w:val="000000" w:themeColor="text1"/>
          <w:kern w:val="0"/>
          <w:sz w:val="32"/>
          <w:szCs w:val="32"/>
          <w:lang w:val="zh-CN"/>
        </w:rPr>
      </w:pPr>
      <w:r w:rsidRPr="00CA7A98">
        <w:rPr>
          <w:rFonts w:ascii="仿宋_GB2312" w:eastAsia="仿宋_GB2312" w:hAnsi="Times New Roman" w:cs="仿宋_GB2312" w:hint="eastAsia"/>
          <w:color w:val="000000" w:themeColor="text1"/>
          <w:kern w:val="0"/>
          <w:sz w:val="32"/>
          <w:szCs w:val="32"/>
          <w:lang w:val="zh-CN"/>
        </w:rPr>
        <w:t>（报价方对照商务评审表中售后服务评审项自行编制。）</w:t>
      </w: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24"/>
          <w:szCs w:val="24"/>
        </w:rPr>
      </w:pPr>
    </w:p>
    <w:p w:rsidR="00DE56DF" w:rsidRPr="00CA7A98" w:rsidRDefault="00DE56DF">
      <w:pPr>
        <w:rPr>
          <w:rFonts w:ascii="Times New Roman" w:hAnsi="Times New Roman" w:cs="Times New Roman"/>
          <w:snapToGrid w:val="0"/>
          <w:color w:val="000000" w:themeColor="text1"/>
          <w:kern w:val="0"/>
          <w:sz w:val="32"/>
          <w:szCs w:val="32"/>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00E87672" w:rsidRPr="00CA7A98">
        <w:rPr>
          <w:rFonts w:ascii="黑体" w:eastAsia="黑体" w:hAnsi="黑体" w:cs="黑体" w:hint="eastAsia"/>
          <w:color w:val="000000" w:themeColor="text1"/>
          <w:kern w:val="0"/>
          <w:sz w:val="32"/>
          <w:szCs w:val="32"/>
        </w:rPr>
        <w:t>12</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保密承诺书</w:t>
      </w:r>
    </w:p>
    <w:p w:rsidR="00DE56DF" w:rsidRPr="00CA7A98" w:rsidRDefault="00DE56DF">
      <w:pPr>
        <w:spacing w:line="240" w:lineRule="exact"/>
        <w:rPr>
          <w:rFonts w:ascii="Times New Roman" w:hAnsi="Times New Roman" w:cs="Times New Roman"/>
          <w:color w:val="000000" w:themeColor="text1"/>
          <w:kern w:val="0"/>
          <w:sz w:val="32"/>
          <w:szCs w:val="32"/>
        </w:rPr>
      </w:pPr>
    </w:p>
    <w:p w:rsidR="00DE56DF" w:rsidRPr="00CA7A98" w:rsidRDefault="00427FDD">
      <w:pPr>
        <w:spacing w:line="520" w:lineRule="exact"/>
        <w:rPr>
          <w:rFonts w:ascii="仿宋_GB2312" w:eastAsia="仿宋_GB2312" w:hAnsi="Times New Roman" w:cs="Times New Roman"/>
          <w:snapToGrid w:val="0"/>
          <w:color w:val="000000" w:themeColor="text1"/>
          <w:kern w:val="0"/>
          <w:sz w:val="32"/>
          <w:szCs w:val="32"/>
        </w:rPr>
      </w:pPr>
      <w:r w:rsidRPr="00CA7A98">
        <w:rPr>
          <w:rFonts w:ascii="仿宋_GB2312" w:eastAsia="仿宋_GB2312" w:hAnsi="Times New Roman" w:cs="仿宋_GB2312" w:hint="eastAsia"/>
          <w:snapToGrid w:val="0"/>
          <w:color w:val="000000" w:themeColor="text1"/>
          <w:kern w:val="0"/>
          <w:sz w:val="32"/>
          <w:szCs w:val="32"/>
        </w:rPr>
        <w:t>（采购机构名称）：</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lang w:val="zh-CN"/>
        </w:rPr>
        <w:t>我方参加贵部组织的编号为</w:t>
      </w:r>
      <w:r w:rsidR="00E87672" w:rsidRPr="00CA7A98">
        <w:rPr>
          <w:rFonts w:ascii="仿宋_GB2312" w:eastAsia="仿宋_GB2312" w:hAnsi="Times New Roman" w:cs="仿宋_GB2312" w:hint="eastAsia"/>
          <w:color w:val="000000" w:themeColor="text1"/>
          <w:kern w:val="0"/>
          <w:sz w:val="32"/>
          <w:szCs w:val="32"/>
          <w:u w:val="single"/>
          <w:lang w:val="zh-CN"/>
        </w:rPr>
        <w:t xml:space="preserve">          </w:t>
      </w:r>
      <w:r w:rsidRPr="00CA7A98">
        <w:rPr>
          <w:rFonts w:ascii="仿宋_GB2312" w:eastAsia="仿宋_GB2312" w:hAnsi="Times New Roman" w:cs="仿宋_GB2312" w:hint="eastAsia"/>
          <w:color w:val="000000" w:themeColor="text1"/>
          <w:kern w:val="0"/>
          <w:sz w:val="32"/>
          <w:szCs w:val="32"/>
        </w:rPr>
        <w:t>的</w:t>
      </w:r>
      <w:r w:rsidR="00E87672" w:rsidRPr="00CA7A98">
        <w:rPr>
          <w:rFonts w:ascii="仿宋_GB2312" w:eastAsia="仿宋_GB2312" w:hAnsi="Times New Roman" w:cs="仿宋_GB2312" w:hint="eastAsia"/>
          <w:color w:val="000000" w:themeColor="text1"/>
          <w:kern w:val="0"/>
          <w:sz w:val="32"/>
          <w:szCs w:val="32"/>
          <w:u w:val="single"/>
        </w:rPr>
        <w:t xml:space="preserve">        </w:t>
      </w:r>
      <w:r w:rsidRPr="00CA7A98">
        <w:rPr>
          <w:rFonts w:ascii="仿宋_GB2312" w:eastAsia="仿宋_GB2312" w:hAnsi="Times New Roman" w:cs="仿宋_GB2312" w:hint="eastAsia"/>
          <w:color w:val="000000" w:themeColor="text1"/>
          <w:kern w:val="0"/>
          <w:sz w:val="32"/>
          <w:szCs w:val="32"/>
        </w:rPr>
        <w:t>名称为的项目采购活动，根据有关保密法规制度，知悉应当承担的保密义务和法律责任，本公司承诺：</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二、不以任何方式泄露或传播本次采购项目相关信息。</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三、</w:t>
      </w:r>
      <w:proofErr w:type="gramStart"/>
      <w:r w:rsidRPr="00CA7A98">
        <w:rPr>
          <w:rFonts w:ascii="仿宋_GB2312" w:eastAsia="仿宋_GB2312" w:hAnsi="Times New Roman" w:cs="仿宋_GB2312" w:hint="eastAsia"/>
          <w:color w:val="000000" w:themeColor="text1"/>
          <w:kern w:val="0"/>
          <w:sz w:val="32"/>
          <w:szCs w:val="32"/>
        </w:rPr>
        <w:t>不</w:t>
      </w:r>
      <w:proofErr w:type="gramEnd"/>
      <w:r w:rsidRPr="00CA7A98">
        <w:rPr>
          <w:rFonts w:ascii="仿宋_GB2312" w:eastAsia="仿宋_GB2312" w:hAnsi="Times New Roman" w:cs="仿宋_GB2312" w:hint="eastAsia"/>
          <w:color w:val="000000" w:themeColor="text1"/>
          <w:kern w:val="0"/>
          <w:sz w:val="32"/>
          <w:szCs w:val="32"/>
        </w:rPr>
        <w:t>违规记录、存储、复制本次采购项目相关信息。</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DE56DF" w:rsidRPr="00CA7A98" w:rsidRDefault="00427FDD">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DE56DF" w:rsidRPr="00CA7A98" w:rsidRDefault="00427FDD">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CA7A98">
        <w:rPr>
          <w:rFonts w:ascii="仿宋_GB2312" w:eastAsia="仿宋_GB2312" w:hAnsi="Times New Roman" w:cs="仿宋_GB2312" w:hint="eastAsia"/>
          <w:color w:val="000000" w:themeColor="text1"/>
          <w:kern w:val="0"/>
          <w:sz w:val="32"/>
          <w:szCs w:val="32"/>
        </w:rPr>
        <w:t>作出</w:t>
      </w:r>
      <w:proofErr w:type="gramEnd"/>
      <w:r w:rsidRPr="00CA7A98">
        <w:rPr>
          <w:rFonts w:ascii="仿宋_GB2312" w:eastAsia="仿宋_GB2312" w:hAnsi="Times New Roman" w:cs="仿宋_GB2312" w:hint="eastAsia"/>
          <w:color w:val="000000" w:themeColor="text1"/>
          <w:kern w:val="0"/>
          <w:sz w:val="32"/>
          <w:szCs w:val="32"/>
        </w:rPr>
        <w:t>的相关处罚。</w:t>
      </w:r>
    </w:p>
    <w:p w:rsidR="00DE56DF" w:rsidRPr="00CA7A98" w:rsidRDefault="00DE56DF">
      <w:pPr>
        <w:spacing w:line="560" w:lineRule="exact"/>
        <w:ind w:firstLineChars="402" w:firstLine="1089"/>
        <w:rPr>
          <w:rFonts w:ascii="Times New Roman" w:hAnsi="Times New Roman" w:cs="Times New Roman"/>
          <w:color w:val="000000" w:themeColor="text1"/>
          <w:kern w:val="0"/>
          <w:sz w:val="28"/>
          <w:szCs w:val="28"/>
        </w:rPr>
      </w:pPr>
    </w:p>
    <w:p w:rsidR="00DE56DF" w:rsidRPr="00CA7A98" w:rsidRDefault="00DE56DF">
      <w:pPr>
        <w:spacing w:line="560" w:lineRule="exact"/>
        <w:ind w:firstLineChars="402" w:firstLine="1089"/>
        <w:rPr>
          <w:rFonts w:ascii="Times New Roman" w:hAnsi="Times New Roman" w:cs="Times New Roman"/>
          <w:color w:val="000000" w:themeColor="text1"/>
          <w:kern w:val="0"/>
          <w:sz w:val="28"/>
          <w:szCs w:val="28"/>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r w:rsidR="00E87672" w:rsidRPr="00CA7A98">
        <w:rPr>
          <w:rFonts w:ascii="黑体" w:eastAsia="黑体" w:hAnsi="黑体" w:cs="黑体" w:hint="eastAsia"/>
          <w:color w:val="000000" w:themeColor="text1"/>
          <w:kern w:val="0"/>
          <w:sz w:val="32"/>
          <w:szCs w:val="32"/>
        </w:rPr>
        <w:t>3</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近</w:t>
      </w:r>
      <w:r w:rsidRPr="00CA7A98">
        <w:rPr>
          <w:rFonts w:ascii="方正小标宋简体" w:eastAsia="方正小标宋简体" w:hAnsi="Times New Roman" w:cs="方正小标宋简体"/>
          <w:color w:val="000000" w:themeColor="text1"/>
          <w:kern w:val="0"/>
          <w:sz w:val="44"/>
          <w:szCs w:val="44"/>
        </w:rPr>
        <w:t>3</w:t>
      </w:r>
      <w:r w:rsidRPr="00CA7A98">
        <w:rPr>
          <w:rFonts w:ascii="方正小标宋简体" w:eastAsia="方正小标宋简体" w:hAnsi="Times New Roman" w:cs="方正小标宋简体" w:hint="eastAsia"/>
          <w:color w:val="000000" w:themeColor="text1"/>
          <w:kern w:val="0"/>
          <w:sz w:val="44"/>
          <w:szCs w:val="44"/>
        </w:rPr>
        <w:t>年成交案例及同类项目案例</w:t>
      </w:r>
    </w:p>
    <w:p w:rsidR="00DE56DF" w:rsidRPr="00CA7A98" w:rsidRDefault="00427FDD">
      <w:pP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项目名称：</w:t>
      </w:r>
      <w:r w:rsidR="00E87672" w:rsidRPr="00CA7A98">
        <w:rPr>
          <w:rFonts w:ascii="宋体" w:hAnsi="宋体" w:cs="宋体" w:hint="eastAsia"/>
          <w:color w:val="000000" w:themeColor="text1"/>
          <w:kern w:val="0"/>
          <w:sz w:val="24"/>
          <w:szCs w:val="24"/>
        </w:rPr>
        <w:t xml:space="preserve">                              </w:t>
      </w:r>
      <w:r w:rsidRPr="00CA7A98">
        <w:rPr>
          <w:rFonts w:ascii="宋体" w:hAnsi="宋体" w:cs="宋体" w:hint="eastAsia"/>
          <w:color w:val="000000" w:themeColor="text1"/>
          <w:kern w:val="0"/>
          <w:sz w:val="24"/>
          <w:szCs w:val="24"/>
        </w:rPr>
        <w:t>项目编号：</w:t>
      </w:r>
      <w:r w:rsidR="00E87672" w:rsidRPr="00CA7A98">
        <w:rPr>
          <w:rFonts w:ascii="宋体"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CA7A98" w:rsidRPr="00CA7A98">
        <w:trPr>
          <w:cantSplit/>
          <w:trHeight w:hRule="exact" w:val="1247"/>
          <w:jc w:val="center"/>
        </w:trPr>
        <w:tc>
          <w:tcPr>
            <w:tcW w:w="400"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序号</w:t>
            </w:r>
          </w:p>
        </w:tc>
        <w:tc>
          <w:tcPr>
            <w:tcW w:w="464"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用户</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名称</w:t>
            </w:r>
          </w:p>
        </w:tc>
        <w:tc>
          <w:tcPr>
            <w:tcW w:w="539"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名称</w:t>
            </w:r>
          </w:p>
        </w:tc>
        <w:tc>
          <w:tcPr>
            <w:tcW w:w="928"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项目内容</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（包括同类项目，产品名称、型号等）</w:t>
            </w:r>
          </w:p>
        </w:tc>
        <w:tc>
          <w:tcPr>
            <w:tcW w:w="769"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合同有效</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金额（万元）</w:t>
            </w:r>
          </w:p>
        </w:tc>
        <w:tc>
          <w:tcPr>
            <w:tcW w:w="582"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签订</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日期</w:t>
            </w:r>
          </w:p>
        </w:tc>
        <w:tc>
          <w:tcPr>
            <w:tcW w:w="801"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用户联系人</w:t>
            </w:r>
          </w:p>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及电话</w:t>
            </w:r>
          </w:p>
        </w:tc>
        <w:tc>
          <w:tcPr>
            <w:tcW w:w="517" w:type="pct"/>
            <w:vAlign w:val="center"/>
          </w:tcPr>
          <w:p w:rsidR="00DE56DF" w:rsidRPr="00CA7A98" w:rsidRDefault="00427FDD">
            <w:pPr>
              <w:spacing w:line="300" w:lineRule="exact"/>
              <w:jc w:val="center"/>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备注</w:t>
            </w: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tcPr>
          <w:p w:rsidR="00DE56DF" w:rsidRPr="00CA7A98" w:rsidRDefault="00DE56DF">
            <w:pPr>
              <w:spacing w:line="300" w:lineRule="exact"/>
              <w:rPr>
                <w:rFonts w:ascii="宋体" w:cs="Times New Roman"/>
                <w:color w:val="000000" w:themeColor="text1"/>
                <w:sz w:val="24"/>
                <w:szCs w:val="24"/>
              </w:rPr>
            </w:pPr>
          </w:p>
        </w:tc>
        <w:tc>
          <w:tcPr>
            <w:tcW w:w="464" w:type="pct"/>
          </w:tcPr>
          <w:p w:rsidR="00DE56DF" w:rsidRPr="00CA7A98" w:rsidRDefault="00DE56DF">
            <w:pPr>
              <w:spacing w:line="300" w:lineRule="exact"/>
              <w:rPr>
                <w:rFonts w:ascii="宋体" w:cs="Times New Roman"/>
                <w:color w:val="000000" w:themeColor="text1"/>
                <w:sz w:val="24"/>
                <w:szCs w:val="24"/>
              </w:rPr>
            </w:pPr>
          </w:p>
        </w:tc>
        <w:tc>
          <w:tcPr>
            <w:tcW w:w="539" w:type="pct"/>
          </w:tcPr>
          <w:p w:rsidR="00DE56DF" w:rsidRPr="00CA7A98" w:rsidRDefault="00DE56DF">
            <w:pPr>
              <w:spacing w:line="300" w:lineRule="exact"/>
              <w:rPr>
                <w:rFonts w:ascii="宋体" w:cs="Times New Roman"/>
                <w:color w:val="000000" w:themeColor="text1"/>
                <w:sz w:val="24"/>
                <w:szCs w:val="24"/>
              </w:rPr>
            </w:pPr>
          </w:p>
        </w:tc>
        <w:tc>
          <w:tcPr>
            <w:tcW w:w="928" w:type="pct"/>
          </w:tcPr>
          <w:p w:rsidR="00DE56DF" w:rsidRPr="00CA7A98" w:rsidRDefault="00DE56DF">
            <w:pPr>
              <w:spacing w:line="300" w:lineRule="exact"/>
              <w:rPr>
                <w:rFonts w:ascii="宋体" w:cs="Times New Roman"/>
                <w:color w:val="000000" w:themeColor="text1"/>
                <w:sz w:val="24"/>
                <w:szCs w:val="24"/>
              </w:rPr>
            </w:pPr>
          </w:p>
        </w:tc>
        <w:tc>
          <w:tcPr>
            <w:tcW w:w="769" w:type="pct"/>
          </w:tcPr>
          <w:p w:rsidR="00DE56DF" w:rsidRPr="00CA7A98" w:rsidRDefault="00DE56DF">
            <w:pPr>
              <w:spacing w:line="300" w:lineRule="exact"/>
              <w:rPr>
                <w:rFonts w:ascii="宋体" w:cs="Times New Roman"/>
                <w:color w:val="000000" w:themeColor="text1"/>
                <w:sz w:val="24"/>
                <w:szCs w:val="24"/>
              </w:rPr>
            </w:pPr>
          </w:p>
        </w:tc>
        <w:tc>
          <w:tcPr>
            <w:tcW w:w="582" w:type="pct"/>
          </w:tcPr>
          <w:p w:rsidR="00DE56DF" w:rsidRPr="00CA7A98" w:rsidRDefault="00DE56DF">
            <w:pPr>
              <w:spacing w:line="300" w:lineRule="exact"/>
              <w:rPr>
                <w:rFonts w:ascii="宋体" w:cs="Times New Roman"/>
                <w:color w:val="000000" w:themeColor="text1"/>
                <w:sz w:val="24"/>
                <w:szCs w:val="24"/>
              </w:rPr>
            </w:pPr>
          </w:p>
        </w:tc>
        <w:tc>
          <w:tcPr>
            <w:tcW w:w="801" w:type="pct"/>
          </w:tcPr>
          <w:p w:rsidR="00DE56DF" w:rsidRPr="00CA7A98" w:rsidRDefault="00DE56DF">
            <w:pPr>
              <w:spacing w:line="300" w:lineRule="exact"/>
              <w:rPr>
                <w:rFonts w:ascii="宋体" w:cs="Times New Roman"/>
                <w:color w:val="000000" w:themeColor="text1"/>
                <w:sz w:val="24"/>
                <w:szCs w:val="24"/>
              </w:rPr>
            </w:pPr>
          </w:p>
        </w:tc>
        <w:tc>
          <w:tcPr>
            <w:tcW w:w="517" w:type="pct"/>
          </w:tcPr>
          <w:p w:rsidR="00DE56DF" w:rsidRPr="00CA7A98" w:rsidRDefault="00DE56DF">
            <w:pPr>
              <w:spacing w:line="300" w:lineRule="exact"/>
              <w:rPr>
                <w:rFonts w:ascii="宋体" w:cs="Times New Roman"/>
                <w:color w:val="000000" w:themeColor="text1"/>
                <w:sz w:val="24"/>
                <w:szCs w:val="24"/>
              </w:rPr>
            </w:pPr>
          </w:p>
        </w:tc>
      </w:tr>
      <w:tr w:rsidR="00CA7A98" w:rsidRPr="00CA7A98">
        <w:trPr>
          <w:cantSplit/>
          <w:trHeight w:hRule="exact" w:val="454"/>
          <w:jc w:val="center"/>
        </w:trPr>
        <w:tc>
          <w:tcPr>
            <w:tcW w:w="400" w:type="pct"/>
            <w:vAlign w:val="center"/>
          </w:tcPr>
          <w:p w:rsidR="00DE56DF" w:rsidRPr="00CA7A98" w:rsidRDefault="00427FDD">
            <w:pPr>
              <w:spacing w:line="300" w:lineRule="exact"/>
              <w:jc w:val="center"/>
              <w:rPr>
                <w:rFonts w:ascii="宋体" w:cs="Times New Roman"/>
                <w:color w:val="000000" w:themeColor="text1"/>
                <w:sz w:val="24"/>
                <w:szCs w:val="24"/>
              </w:rPr>
            </w:pPr>
            <w:r w:rsidRPr="00CA7A98">
              <w:rPr>
                <w:rFonts w:ascii="宋体" w:hAnsi="宋体" w:cs="宋体" w:hint="eastAsia"/>
                <w:color w:val="000000" w:themeColor="text1"/>
                <w:sz w:val="24"/>
                <w:szCs w:val="24"/>
              </w:rPr>
              <w:t>合计</w:t>
            </w:r>
          </w:p>
        </w:tc>
        <w:tc>
          <w:tcPr>
            <w:tcW w:w="464"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539"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928"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769"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582"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801" w:type="pct"/>
            <w:vAlign w:val="center"/>
          </w:tcPr>
          <w:p w:rsidR="00DE56DF" w:rsidRPr="00CA7A98" w:rsidRDefault="00DE56DF">
            <w:pPr>
              <w:spacing w:line="300" w:lineRule="exact"/>
              <w:jc w:val="center"/>
              <w:rPr>
                <w:rFonts w:ascii="宋体" w:cs="Times New Roman"/>
                <w:color w:val="000000" w:themeColor="text1"/>
                <w:sz w:val="24"/>
                <w:szCs w:val="24"/>
              </w:rPr>
            </w:pPr>
          </w:p>
        </w:tc>
        <w:tc>
          <w:tcPr>
            <w:tcW w:w="517" w:type="pct"/>
            <w:vAlign w:val="center"/>
          </w:tcPr>
          <w:p w:rsidR="00DE56DF" w:rsidRPr="00CA7A98" w:rsidRDefault="00DE56DF">
            <w:pPr>
              <w:spacing w:line="300" w:lineRule="exact"/>
              <w:jc w:val="center"/>
              <w:rPr>
                <w:rFonts w:ascii="宋体" w:cs="Times New Roman"/>
                <w:color w:val="000000" w:themeColor="text1"/>
                <w:sz w:val="24"/>
                <w:szCs w:val="24"/>
              </w:rPr>
            </w:pPr>
          </w:p>
        </w:tc>
      </w:tr>
    </w:tbl>
    <w:p w:rsidR="00DE56DF" w:rsidRPr="00CA7A98" w:rsidRDefault="00427FDD">
      <w:pPr>
        <w:ind w:left="924" w:hangingChars="400" w:hanging="924"/>
        <w:rPr>
          <w:rFonts w:ascii="宋体" w:cs="Times New Roman"/>
          <w:color w:val="000000" w:themeColor="text1"/>
          <w:kern w:val="0"/>
          <w:sz w:val="24"/>
          <w:szCs w:val="24"/>
        </w:rPr>
      </w:pPr>
      <w:r w:rsidRPr="00CA7A98">
        <w:rPr>
          <w:rFonts w:ascii="宋体" w:hAnsi="宋体" w:cs="宋体" w:hint="eastAsia"/>
          <w:color w:val="000000" w:themeColor="text1"/>
          <w:kern w:val="0"/>
          <w:sz w:val="24"/>
          <w:szCs w:val="24"/>
        </w:rPr>
        <w:t>备注：</w:t>
      </w:r>
      <w:r w:rsidRPr="00CA7A98">
        <w:rPr>
          <w:rFonts w:ascii="宋体" w:hAnsi="宋体" w:cs="宋体"/>
          <w:color w:val="000000" w:themeColor="text1"/>
          <w:kern w:val="0"/>
          <w:sz w:val="24"/>
          <w:szCs w:val="24"/>
        </w:rPr>
        <w:t>1.</w:t>
      </w:r>
      <w:r w:rsidRPr="00CA7A98">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DE56DF" w:rsidRPr="00CA7A98" w:rsidRDefault="00427FDD">
      <w:pPr>
        <w:ind w:leftChars="342" w:left="918" w:hangingChars="100" w:hanging="231"/>
        <w:rPr>
          <w:rFonts w:ascii="宋体" w:cs="Times New Roman"/>
          <w:color w:val="000000" w:themeColor="text1"/>
          <w:kern w:val="0"/>
          <w:sz w:val="24"/>
          <w:szCs w:val="24"/>
        </w:rPr>
      </w:pPr>
      <w:r w:rsidRPr="00CA7A98">
        <w:rPr>
          <w:rFonts w:ascii="宋体" w:hAnsi="宋体" w:cs="宋体"/>
          <w:color w:val="000000" w:themeColor="text1"/>
          <w:kern w:val="0"/>
          <w:sz w:val="24"/>
          <w:szCs w:val="24"/>
        </w:rPr>
        <w:t>2.</w:t>
      </w:r>
      <w:r w:rsidRPr="00CA7A98">
        <w:rPr>
          <w:rFonts w:ascii="宋体" w:hAnsi="宋体" w:cs="宋体" w:hint="eastAsia"/>
          <w:color w:val="000000" w:themeColor="text1"/>
          <w:kern w:val="0"/>
          <w:sz w:val="24"/>
          <w:szCs w:val="24"/>
        </w:rPr>
        <w:t>报价方应</w:t>
      </w:r>
      <w:proofErr w:type="gramStart"/>
      <w:r w:rsidRPr="00CA7A98">
        <w:rPr>
          <w:rFonts w:ascii="宋体" w:hAnsi="宋体" w:cs="宋体" w:hint="eastAsia"/>
          <w:color w:val="000000" w:themeColor="text1"/>
          <w:kern w:val="0"/>
          <w:sz w:val="24"/>
          <w:szCs w:val="24"/>
        </w:rPr>
        <w:t>附销售</w:t>
      </w:r>
      <w:proofErr w:type="gramEnd"/>
      <w:r w:rsidRPr="00CA7A98">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DE56DF" w:rsidRPr="00CA7A98" w:rsidRDefault="00427FDD">
      <w:pPr>
        <w:ind w:leftChars="342" w:left="918" w:hangingChars="100" w:hanging="231"/>
        <w:rPr>
          <w:rFonts w:ascii="宋体" w:cs="Times New Roman"/>
          <w:color w:val="000000" w:themeColor="text1"/>
          <w:kern w:val="0"/>
          <w:sz w:val="28"/>
          <w:szCs w:val="28"/>
        </w:rPr>
      </w:pPr>
      <w:r w:rsidRPr="00CA7A98">
        <w:rPr>
          <w:rFonts w:ascii="宋体" w:hAnsi="宋体" w:cs="宋体"/>
          <w:color w:val="000000" w:themeColor="text1"/>
          <w:kern w:val="0"/>
          <w:sz w:val="24"/>
          <w:szCs w:val="24"/>
        </w:rPr>
        <w:t>3.</w:t>
      </w:r>
      <w:r w:rsidRPr="00CA7A98">
        <w:rPr>
          <w:rFonts w:ascii="宋体" w:hAnsi="宋体" w:cs="宋体" w:hint="eastAsia"/>
          <w:color w:val="000000" w:themeColor="text1"/>
          <w:kern w:val="0"/>
          <w:sz w:val="24"/>
          <w:szCs w:val="24"/>
        </w:rPr>
        <w:t>报价方提供虚假合同的，按虚假投标处理。</w:t>
      </w:r>
    </w:p>
    <w:p w:rsidR="00DE56DF" w:rsidRPr="00CA7A98" w:rsidRDefault="00DE56DF">
      <w:pPr>
        <w:jc w:val="center"/>
        <w:rPr>
          <w:rFonts w:ascii="Times New Roman" w:hAnsi="Times New Roman" w:cs="Times New Roman"/>
          <w:color w:val="000000" w:themeColor="text1"/>
          <w:kern w:val="0"/>
          <w:sz w:val="28"/>
          <w:szCs w:val="28"/>
          <w:lang w:val="zh-CN"/>
        </w:rPr>
      </w:pPr>
    </w:p>
    <w:p w:rsidR="00DE56DF" w:rsidRPr="00CA7A98" w:rsidRDefault="00DE56DF">
      <w:pPr>
        <w:jc w:val="center"/>
        <w:rPr>
          <w:rFonts w:ascii="Times New Roman" w:hAnsi="Times New Roman" w:cs="Times New Roman"/>
          <w:color w:val="000000" w:themeColor="text1"/>
          <w:kern w:val="0"/>
          <w:sz w:val="28"/>
          <w:szCs w:val="28"/>
          <w:lang w:val="zh-CN"/>
        </w:rPr>
      </w:pP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r w:rsidR="00E87672" w:rsidRPr="00CA7A98">
        <w:rPr>
          <w:rFonts w:ascii="黑体" w:eastAsia="黑体" w:hAnsi="黑体" w:cs="黑体" w:hint="eastAsia"/>
          <w:color w:val="000000" w:themeColor="text1"/>
          <w:kern w:val="0"/>
          <w:sz w:val="32"/>
          <w:szCs w:val="32"/>
        </w:rPr>
        <w:t>4</w:t>
      </w:r>
    </w:p>
    <w:p w:rsidR="00DE56DF" w:rsidRPr="00CA7A98" w:rsidRDefault="00427FDD">
      <w:pPr>
        <w:spacing w:line="560" w:lineRule="exact"/>
        <w:jc w:val="center"/>
        <w:rPr>
          <w:rFonts w:ascii="方正小标宋简体" w:eastAsia="方正小标宋简体" w:hAnsi="Times New Roman" w:cs="Times New Roman"/>
          <w:color w:val="000000" w:themeColor="text1"/>
          <w:kern w:val="0"/>
          <w:sz w:val="44"/>
          <w:szCs w:val="44"/>
        </w:rPr>
      </w:pPr>
      <w:r w:rsidRPr="00CA7A98">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CA7A98" w:rsidRPr="00CA7A98">
        <w:trPr>
          <w:trHeight w:val="851"/>
          <w:jc w:val="center"/>
        </w:trPr>
        <w:tc>
          <w:tcPr>
            <w:tcW w:w="775"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序号</w:t>
            </w:r>
          </w:p>
        </w:tc>
        <w:tc>
          <w:tcPr>
            <w:tcW w:w="1230"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名称</w:t>
            </w:r>
          </w:p>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（姓名）</w:t>
            </w:r>
          </w:p>
        </w:tc>
        <w:tc>
          <w:tcPr>
            <w:tcW w:w="2183"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统一社会信用代码</w:t>
            </w:r>
          </w:p>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（身份证号）</w:t>
            </w:r>
          </w:p>
        </w:tc>
        <w:tc>
          <w:tcPr>
            <w:tcW w:w="1314"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出资方式</w:t>
            </w:r>
          </w:p>
        </w:tc>
        <w:tc>
          <w:tcPr>
            <w:tcW w:w="1416"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出资金额</w:t>
            </w:r>
          </w:p>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（万元）</w:t>
            </w:r>
          </w:p>
        </w:tc>
        <w:tc>
          <w:tcPr>
            <w:tcW w:w="1233"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占全部股份比例</w:t>
            </w:r>
          </w:p>
        </w:tc>
        <w:tc>
          <w:tcPr>
            <w:tcW w:w="909" w:type="dxa"/>
            <w:vAlign w:val="center"/>
          </w:tcPr>
          <w:p w:rsidR="00DE56DF" w:rsidRPr="00CA7A98" w:rsidRDefault="00427FDD">
            <w:pPr>
              <w:spacing w:line="300" w:lineRule="exact"/>
              <w:jc w:val="center"/>
              <w:rPr>
                <w:rFonts w:ascii="Times New Roman" w:hAnsi="Times New Roman" w:cs="Times New Roman"/>
                <w:color w:val="000000" w:themeColor="text1"/>
                <w:kern w:val="0"/>
                <w:sz w:val="24"/>
                <w:szCs w:val="24"/>
              </w:rPr>
            </w:pPr>
            <w:r w:rsidRPr="00CA7A98">
              <w:rPr>
                <w:rFonts w:ascii="Times New Roman" w:hAnsi="Times New Roman" w:cs="宋体" w:hint="eastAsia"/>
                <w:color w:val="000000" w:themeColor="text1"/>
                <w:kern w:val="0"/>
                <w:sz w:val="24"/>
                <w:szCs w:val="24"/>
              </w:rPr>
              <w:t>备注</w:t>
            </w:r>
          </w:p>
        </w:tc>
      </w:tr>
      <w:tr w:rsidR="00CA7A98" w:rsidRPr="00CA7A98">
        <w:trPr>
          <w:trHeight w:val="567"/>
          <w:jc w:val="center"/>
        </w:trPr>
        <w:tc>
          <w:tcPr>
            <w:tcW w:w="775"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775"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775"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r w:rsidR="00CA7A98" w:rsidRPr="00CA7A98">
        <w:trPr>
          <w:trHeight w:val="567"/>
          <w:jc w:val="center"/>
        </w:trPr>
        <w:tc>
          <w:tcPr>
            <w:tcW w:w="775"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DE56DF" w:rsidRPr="00CA7A98" w:rsidRDefault="00DE56DF">
            <w:pPr>
              <w:spacing w:line="300" w:lineRule="exact"/>
              <w:jc w:val="center"/>
              <w:rPr>
                <w:rFonts w:ascii="Times New Roman" w:hAnsi="Times New Roman" w:cs="Times New Roman"/>
                <w:color w:val="000000" w:themeColor="text1"/>
                <w:kern w:val="0"/>
                <w:sz w:val="24"/>
                <w:szCs w:val="24"/>
              </w:rPr>
            </w:pPr>
          </w:p>
        </w:tc>
      </w:tr>
    </w:tbl>
    <w:p w:rsidR="00DE56DF" w:rsidRPr="00CA7A98" w:rsidRDefault="00427FDD">
      <w:pPr>
        <w:ind w:firstLineChars="200" w:firstLine="62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DE56DF" w:rsidRPr="00CA7A98" w:rsidRDefault="00DE56DF">
      <w:pPr>
        <w:rPr>
          <w:rFonts w:ascii="仿宋_GB2312" w:eastAsia="仿宋_GB2312" w:hAnsi="宋体" w:cs="Times New Roman"/>
          <w:color w:val="000000" w:themeColor="text1"/>
          <w:kern w:val="0"/>
          <w:sz w:val="32"/>
          <w:szCs w:val="32"/>
        </w:rPr>
      </w:pPr>
    </w:p>
    <w:p w:rsidR="00DE56DF" w:rsidRPr="00CA7A98" w:rsidRDefault="00427FDD">
      <w:pPr>
        <w:ind w:left="914" w:hangingChars="294" w:hanging="914"/>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注：</w:t>
      </w:r>
      <w:r w:rsidRPr="00CA7A98">
        <w:rPr>
          <w:rFonts w:ascii="仿宋_GB2312" w:eastAsia="仿宋_GB2312" w:hAnsi="宋体" w:cs="仿宋_GB2312"/>
          <w:color w:val="000000" w:themeColor="text1"/>
          <w:kern w:val="0"/>
          <w:sz w:val="32"/>
          <w:szCs w:val="32"/>
        </w:rPr>
        <w:t>1.</w:t>
      </w:r>
      <w:r w:rsidRPr="00CA7A98">
        <w:rPr>
          <w:rFonts w:ascii="仿宋_GB2312" w:eastAsia="仿宋_GB2312" w:hAnsi="宋体" w:cs="仿宋_GB2312" w:hint="eastAsia"/>
          <w:color w:val="000000" w:themeColor="text1"/>
          <w:kern w:val="0"/>
          <w:sz w:val="32"/>
          <w:szCs w:val="32"/>
        </w:rPr>
        <w:t>主要股东或出资人为法人的，填写法人全称及统一社会信用代码（尚未办理</w:t>
      </w:r>
      <w:r w:rsidR="00E87672" w:rsidRPr="00CA7A98">
        <w:rPr>
          <w:rFonts w:ascii="仿宋_GB2312" w:eastAsia="仿宋_GB2312" w:hAnsi="宋体" w:cs="仿宋_GB2312" w:hint="eastAsia"/>
          <w:color w:val="000000" w:themeColor="text1"/>
          <w:kern w:val="0"/>
          <w:sz w:val="32"/>
          <w:szCs w:val="32"/>
        </w:rPr>
        <w:t>多</w:t>
      </w:r>
      <w:r w:rsidRPr="00CA7A98">
        <w:rPr>
          <w:rFonts w:ascii="仿宋_GB2312" w:eastAsia="仿宋_GB2312" w:hAnsi="宋体" w:cs="仿宋_GB2312" w:hint="eastAsia"/>
          <w:color w:val="000000" w:themeColor="text1"/>
          <w:kern w:val="0"/>
          <w:sz w:val="32"/>
          <w:szCs w:val="32"/>
        </w:rPr>
        <w:t>证合一的填写组织机构代码）；为自然人的，填写自然人姓名和身份证号。</w:t>
      </w:r>
    </w:p>
    <w:p w:rsidR="00DE56DF" w:rsidRPr="00CA7A98" w:rsidRDefault="00427FDD">
      <w:pPr>
        <w:ind w:leftChars="308" w:left="924" w:hangingChars="98" w:hanging="305"/>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2.</w:t>
      </w:r>
      <w:r w:rsidRPr="00CA7A98">
        <w:rPr>
          <w:rFonts w:ascii="仿宋_GB2312" w:eastAsia="仿宋_GB2312" w:hAnsi="宋体" w:cs="仿宋_GB2312" w:hint="eastAsia"/>
          <w:color w:val="000000" w:themeColor="text1"/>
          <w:kern w:val="0"/>
          <w:sz w:val="32"/>
          <w:szCs w:val="32"/>
        </w:rPr>
        <w:t>出资方式填写货币、实物、工艺产权和非专利技术、土地使用权等。</w:t>
      </w:r>
    </w:p>
    <w:p w:rsidR="00DE56DF" w:rsidRPr="00CA7A98" w:rsidRDefault="00427FDD">
      <w:pPr>
        <w:ind w:leftChars="308" w:left="924" w:hangingChars="98" w:hanging="305"/>
        <w:rPr>
          <w:rFonts w:ascii="仿宋_GB2312" w:eastAsia="仿宋_GB2312" w:hAnsi="宋体" w:cs="Times New Roman"/>
          <w:color w:val="000000" w:themeColor="text1"/>
          <w:kern w:val="0"/>
          <w:sz w:val="32"/>
          <w:szCs w:val="32"/>
        </w:rPr>
      </w:pPr>
      <w:r w:rsidRPr="00CA7A98">
        <w:rPr>
          <w:rFonts w:ascii="仿宋_GB2312" w:eastAsia="仿宋_GB2312" w:hAnsi="宋体" w:cs="仿宋_GB2312"/>
          <w:color w:val="000000" w:themeColor="text1"/>
          <w:kern w:val="0"/>
          <w:sz w:val="32"/>
          <w:szCs w:val="32"/>
        </w:rPr>
        <w:t>3.</w:t>
      </w:r>
      <w:r w:rsidRPr="00CA7A98">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个的，填写前</w:t>
      </w: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名，不足</w:t>
      </w:r>
      <w:r w:rsidRPr="00CA7A98">
        <w:rPr>
          <w:rFonts w:ascii="仿宋_GB2312" w:eastAsia="仿宋_GB2312" w:hAnsi="宋体" w:cs="仿宋_GB2312"/>
          <w:color w:val="000000" w:themeColor="text1"/>
          <w:kern w:val="0"/>
          <w:sz w:val="32"/>
          <w:szCs w:val="32"/>
        </w:rPr>
        <w:t>10</w:t>
      </w:r>
      <w:r w:rsidRPr="00CA7A98">
        <w:rPr>
          <w:rFonts w:ascii="仿宋_GB2312" w:eastAsia="仿宋_GB2312" w:hAnsi="宋体" w:cs="仿宋_GB2312" w:hint="eastAsia"/>
          <w:color w:val="000000" w:themeColor="text1"/>
          <w:kern w:val="0"/>
          <w:sz w:val="32"/>
          <w:szCs w:val="32"/>
        </w:rPr>
        <w:t>个的全部填写。</w:t>
      </w:r>
    </w:p>
    <w:p w:rsidR="00DE56DF" w:rsidRPr="00CA7A98" w:rsidRDefault="00427FDD">
      <w:pPr>
        <w:ind w:firstLineChars="600" w:firstLine="1866"/>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报价方全称：（盖章）</w:t>
      </w:r>
    </w:p>
    <w:p w:rsidR="00DE56DF" w:rsidRPr="00CA7A98" w:rsidRDefault="00427FDD">
      <w:pPr>
        <w:ind w:firstLineChars="600" w:firstLine="1866"/>
        <w:rPr>
          <w:rFonts w:ascii="仿宋_GB2312" w:eastAsia="仿宋_GB2312" w:hAnsi="宋体" w:cs="仿宋_GB2312"/>
          <w:color w:val="000000" w:themeColor="text1"/>
          <w:kern w:val="0"/>
          <w:sz w:val="32"/>
          <w:szCs w:val="32"/>
        </w:rPr>
      </w:pPr>
      <w:r w:rsidRPr="00CA7A98">
        <w:rPr>
          <w:rFonts w:ascii="仿宋_GB2312" w:eastAsia="仿宋_GB2312" w:hAnsi="宋体" w:cs="仿宋_GB2312" w:hint="eastAsia"/>
          <w:color w:val="000000" w:themeColor="text1"/>
          <w:kern w:val="0"/>
          <w:sz w:val="32"/>
          <w:szCs w:val="32"/>
          <w:lang w:val="zh-CN"/>
        </w:rPr>
        <w:t>法定代表人（或授权代表）：（签字）</w:t>
      </w:r>
    </w:p>
    <w:p w:rsidR="00DE56DF" w:rsidRPr="00CA7A98" w:rsidRDefault="00427FDD">
      <w:pPr>
        <w:ind w:firstLineChars="1400" w:firstLine="4354"/>
        <w:rPr>
          <w:rFonts w:ascii="仿宋_GB2312" w:eastAsia="仿宋_GB2312" w:hAnsi="宋体" w:cs="Times New Roman"/>
          <w:color w:val="000000" w:themeColor="text1"/>
          <w:kern w:val="0"/>
          <w:sz w:val="32"/>
          <w:szCs w:val="32"/>
          <w:lang w:val="zh-CN"/>
        </w:rPr>
      </w:pPr>
      <w:r w:rsidRPr="00CA7A98">
        <w:rPr>
          <w:rFonts w:ascii="仿宋_GB2312" w:eastAsia="仿宋_GB2312" w:hAnsi="宋体" w:cs="仿宋_GB2312" w:hint="eastAsia"/>
          <w:color w:val="000000" w:themeColor="text1"/>
          <w:kern w:val="0"/>
          <w:sz w:val="32"/>
          <w:szCs w:val="32"/>
          <w:lang w:val="zh-CN"/>
        </w:rPr>
        <w:t>年月日</w:t>
      </w: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r w:rsidR="00E87672" w:rsidRPr="00CA7A98">
        <w:rPr>
          <w:rFonts w:ascii="黑体" w:eastAsia="黑体" w:hAnsi="黑体" w:cs="黑体" w:hint="eastAsia"/>
          <w:color w:val="000000" w:themeColor="text1"/>
          <w:kern w:val="0"/>
          <w:sz w:val="32"/>
          <w:szCs w:val="32"/>
        </w:rPr>
        <w:t>5</w:t>
      </w:r>
    </w:p>
    <w:p w:rsidR="00DE56DF" w:rsidRPr="00CA7A98" w:rsidRDefault="00427FDD">
      <w:pPr>
        <w:spacing w:line="560" w:lineRule="exact"/>
        <w:jc w:val="center"/>
        <w:rPr>
          <w:rFonts w:ascii="Times New Roman" w:eastAsia="方正小标宋简体" w:hAnsi="Times New Roman" w:cs="Times New Roman"/>
          <w:color w:val="000000" w:themeColor="text1"/>
          <w:sz w:val="44"/>
          <w:szCs w:val="44"/>
        </w:rPr>
      </w:pPr>
      <w:r w:rsidRPr="00CA7A98">
        <w:rPr>
          <w:rFonts w:ascii="Times New Roman" w:eastAsia="方正小标宋简体" w:hAnsi="Times New Roman" w:cs="方正小标宋简体" w:hint="eastAsia"/>
          <w:color w:val="000000" w:themeColor="text1"/>
          <w:sz w:val="44"/>
          <w:szCs w:val="44"/>
        </w:rPr>
        <w:t>法定代表人资格证明书</w:t>
      </w:r>
    </w:p>
    <w:p w:rsidR="00DE56DF" w:rsidRPr="00CA7A98" w:rsidRDefault="00DE56DF">
      <w:pPr>
        <w:ind w:firstLineChars="200" w:firstLine="542"/>
        <w:rPr>
          <w:rFonts w:ascii="Times New Roman" w:eastAsia="楷体_GB2312" w:hAnsi="Times New Roman" w:cs="Times New Roman"/>
          <w:color w:val="000000" w:themeColor="text1"/>
          <w:sz w:val="28"/>
          <w:szCs w:val="28"/>
        </w:rPr>
      </w:pPr>
    </w:p>
    <w:p w:rsidR="00DE56DF" w:rsidRPr="00CA7A98" w:rsidRDefault="00427FDD">
      <w:pPr>
        <w:ind w:firstLineChars="200" w:firstLine="622"/>
        <w:rPr>
          <w:rFonts w:ascii="仿宋_GB2312" w:eastAsia="仿宋_GB2312" w:hAnsi="Times New Roman" w:cs="Times New Roman"/>
          <w:color w:val="000000" w:themeColor="text1"/>
          <w:sz w:val="32"/>
          <w:szCs w:val="32"/>
        </w:rPr>
      </w:pPr>
      <w:r w:rsidRPr="00CA7A98">
        <w:rPr>
          <w:rFonts w:ascii="仿宋_GB2312" w:eastAsia="仿宋_GB2312" w:hAnsi="Times New Roman" w:cs="仿宋_GB2312" w:hint="eastAsia"/>
          <w:color w:val="000000" w:themeColor="text1"/>
          <w:sz w:val="32"/>
          <w:szCs w:val="32"/>
          <w:u w:val="single"/>
        </w:rPr>
        <w:t>（法定代表人姓名）</w:t>
      </w:r>
      <w:r w:rsidRPr="00CA7A98">
        <w:rPr>
          <w:rFonts w:ascii="仿宋_GB2312" w:eastAsia="仿宋_GB2312" w:hAnsi="Times New Roman" w:cs="仿宋_GB2312" w:hint="eastAsia"/>
          <w:color w:val="000000" w:themeColor="text1"/>
          <w:sz w:val="32"/>
          <w:szCs w:val="32"/>
        </w:rPr>
        <w:t>系</w:t>
      </w:r>
      <w:r w:rsidRPr="00CA7A98">
        <w:rPr>
          <w:rFonts w:ascii="仿宋_GB2312" w:eastAsia="仿宋_GB2312" w:hAnsi="Times New Roman" w:cs="仿宋_GB2312" w:hint="eastAsia"/>
          <w:color w:val="000000" w:themeColor="text1"/>
          <w:sz w:val="32"/>
          <w:szCs w:val="32"/>
          <w:u w:val="single"/>
        </w:rPr>
        <w:t>（报价方全称）</w:t>
      </w:r>
      <w:r w:rsidRPr="00CA7A98">
        <w:rPr>
          <w:rFonts w:ascii="仿宋_GB2312" w:eastAsia="仿宋_GB2312" w:hAnsi="Times New Roman" w:cs="仿宋_GB2312" w:hint="eastAsia"/>
          <w:color w:val="000000" w:themeColor="text1"/>
          <w:sz w:val="32"/>
          <w:szCs w:val="32"/>
        </w:rPr>
        <w:t>的法定代表人。</w:t>
      </w:r>
    </w:p>
    <w:p w:rsidR="00DE56DF" w:rsidRPr="00CA7A98" w:rsidRDefault="00DE56DF">
      <w:pPr>
        <w:ind w:firstLineChars="200" w:firstLine="622"/>
        <w:rPr>
          <w:rFonts w:ascii="仿宋_GB2312" w:eastAsia="仿宋_GB2312" w:hAnsi="Times New Roman" w:cs="Times New Roman"/>
          <w:color w:val="000000" w:themeColor="text1"/>
          <w:sz w:val="32"/>
          <w:szCs w:val="32"/>
        </w:rPr>
      </w:pPr>
    </w:p>
    <w:p w:rsidR="00DE56DF" w:rsidRPr="00CA7A98" w:rsidRDefault="00427FDD">
      <w:pPr>
        <w:ind w:firstLineChars="200" w:firstLine="622"/>
        <w:rPr>
          <w:rFonts w:ascii="仿宋_GB2312" w:eastAsia="仿宋_GB2312" w:hAnsi="Times New Roman" w:cs="Times New Roman"/>
          <w:color w:val="000000" w:themeColor="text1"/>
          <w:sz w:val="32"/>
          <w:szCs w:val="32"/>
        </w:rPr>
      </w:pPr>
      <w:r w:rsidRPr="00CA7A98">
        <w:rPr>
          <w:rFonts w:ascii="仿宋_GB2312" w:eastAsia="仿宋_GB2312" w:hAnsi="Times New Roman" w:cs="仿宋_GB2312" w:hint="eastAsia"/>
          <w:color w:val="000000" w:themeColor="text1"/>
          <w:sz w:val="32"/>
          <w:szCs w:val="32"/>
        </w:rPr>
        <w:t>特此证明</w:t>
      </w:r>
    </w:p>
    <w:p w:rsidR="00DE56DF" w:rsidRPr="00CA7A98" w:rsidRDefault="00640903">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E7518B" w:rsidRDefault="00E7518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CA7A98" w:rsidRDefault="00DE56DF">
      <w:pPr>
        <w:rPr>
          <w:rFonts w:ascii="Times New Roman" w:hAnsi="Times New Roman" w:cs="Times New Roman"/>
          <w:color w:val="000000" w:themeColor="text1"/>
          <w:sz w:val="28"/>
          <w:szCs w:val="28"/>
        </w:rPr>
      </w:pPr>
    </w:p>
    <w:p w:rsidR="00DE56DF" w:rsidRPr="00CA7A98" w:rsidRDefault="00DE56DF">
      <w:pPr>
        <w:rPr>
          <w:rFonts w:ascii="Times New Roman" w:hAnsi="Times New Roman" w:cs="Times New Roman"/>
          <w:color w:val="000000" w:themeColor="text1"/>
          <w:sz w:val="28"/>
          <w:szCs w:val="28"/>
        </w:rPr>
      </w:pPr>
    </w:p>
    <w:p w:rsidR="00DE56DF" w:rsidRPr="00CA7A98" w:rsidRDefault="00DE56DF">
      <w:pPr>
        <w:rPr>
          <w:rFonts w:ascii="Times New Roman" w:hAnsi="Times New Roman" w:cs="Times New Roman"/>
          <w:color w:val="000000" w:themeColor="text1"/>
          <w:sz w:val="28"/>
          <w:szCs w:val="28"/>
        </w:rPr>
      </w:pPr>
    </w:p>
    <w:p w:rsidR="00DE56DF" w:rsidRPr="00CA7A98" w:rsidRDefault="00DE56DF">
      <w:pPr>
        <w:rPr>
          <w:rFonts w:ascii="Times New Roman" w:hAnsi="Times New Roman" w:cs="Times New Roman"/>
          <w:color w:val="000000" w:themeColor="text1"/>
          <w:sz w:val="28"/>
          <w:szCs w:val="28"/>
        </w:rPr>
      </w:pPr>
    </w:p>
    <w:p w:rsidR="00DE56DF" w:rsidRPr="00CA7A98" w:rsidRDefault="00DE56DF">
      <w:pPr>
        <w:rPr>
          <w:rFonts w:ascii="Times New Roman" w:hAnsi="Times New Roman" w:cs="Times New Roman"/>
          <w:color w:val="000000" w:themeColor="text1"/>
          <w:sz w:val="28"/>
          <w:szCs w:val="28"/>
        </w:rPr>
      </w:pPr>
    </w:p>
    <w:p w:rsidR="00DE56DF" w:rsidRPr="00CA7A98" w:rsidRDefault="00DE56DF" w:rsidP="002376C2">
      <w:pPr>
        <w:ind w:firstLineChars="1750" w:firstLine="4742"/>
        <w:rPr>
          <w:rFonts w:ascii="Times New Roman" w:hAnsi="Times New Roman" w:cs="Times New Roman"/>
          <w:color w:val="000000" w:themeColor="text1"/>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pPr>
        <w:rPr>
          <w:rFonts w:ascii="Times New Roman" w:hAnsi="Times New Roman" w:cs="Times New Roman"/>
          <w:color w:val="000000" w:themeColor="text1"/>
          <w:kern w:val="0"/>
          <w:sz w:val="28"/>
          <w:szCs w:val="28"/>
        </w:rPr>
      </w:pPr>
    </w:p>
    <w:p w:rsidR="00DE56DF" w:rsidRPr="00CA7A98" w:rsidRDefault="00DE56DF" w:rsidP="002376C2">
      <w:pPr>
        <w:ind w:firstLineChars="1750" w:firstLine="5442"/>
        <w:rPr>
          <w:rFonts w:ascii="仿宋_GB2312" w:eastAsia="仿宋_GB2312" w:hAnsi="Times New Roman" w:cs="Times New Roman"/>
          <w:color w:val="000000" w:themeColor="text1"/>
          <w:kern w:val="0"/>
          <w:sz w:val="32"/>
          <w:szCs w:val="32"/>
        </w:rPr>
      </w:pPr>
    </w:p>
    <w:p w:rsidR="00DE56DF" w:rsidRPr="00CA7A98" w:rsidRDefault="00427FDD">
      <w:pPr>
        <w:ind w:firstLineChars="1200" w:firstLine="3732"/>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报价方全称：（盖章）</w:t>
      </w:r>
    </w:p>
    <w:p w:rsidR="00DE56DF" w:rsidRPr="00CA7A98" w:rsidRDefault="00427FDD" w:rsidP="002376C2">
      <w:pPr>
        <w:ind w:firstLineChars="1421" w:firstLine="4419"/>
        <w:rPr>
          <w:rFonts w:ascii="仿宋_GB2312" w:eastAsia="仿宋_GB2312" w:hAnsi="Times New Roman" w:cs="Times New Roman"/>
          <w:color w:val="000000" w:themeColor="text1"/>
          <w:kern w:val="0"/>
          <w:sz w:val="32"/>
          <w:szCs w:val="32"/>
        </w:rPr>
      </w:pPr>
      <w:r w:rsidRPr="00CA7A98">
        <w:rPr>
          <w:rFonts w:ascii="仿宋_GB2312" w:eastAsia="仿宋_GB2312" w:hAnsi="Times New Roman" w:cs="仿宋_GB2312" w:hint="eastAsia"/>
          <w:color w:val="000000" w:themeColor="text1"/>
          <w:kern w:val="0"/>
          <w:sz w:val="32"/>
          <w:szCs w:val="32"/>
        </w:rPr>
        <w:t>年月日</w:t>
      </w:r>
    </w:p>
    <w:p w:rsidR="00DE56DF" w:rsidRPr="00CA7A98" w:rsidRDefault="00DE56DF" w:rsidP="002376C2">
      <w:pPr>
        <w:ind w:firstLineChars="1869" w:firstLine="5813"/>
        <w:jc w:val="left"/>
        <w:rPr>
          <w:rFonts w:ascii="Times New Roman" w:hAnsi="Times New Roman" w:cs="Times New Roman"/>
          <w:color w:val="000000" w:themeColor="text1"/>
          <w:kern w:val="0"/>
          <w:sz w:val="32"/>
          <w:szCs w:val="32"/>
        </w:rPr>
      </w:pPr>
    </w:p>
    <w:p w:rsidR="00DE56DF" w:rsidRPr="00CA7A98" w:rsidRDefault="00DE56DF">
      <w:pPr>
        <w:ind w:firstLineChars="1869" w:firstLine="4317"/>
        <w:jc w:val="left"/>
        <w:rPr>
          <w:rFonts w:ascii="Times New Roman" w:hAnsi="Times New Roman" w:cs="Times New Roman"/>
          <w:color w:val="000000" w:themeColor="text1"/>
          <w:kern w:val="0"/>
          <w:sz w:val="24"/>
          <w:szCs w:val="24"/>
        </w:rPr>
      </w:pPr>
    </w:p>
    <w:p w:rsidR="00DE56DF" w:rsidRPr="00CA7A98" w:rsidRDefault="00DE56DF">
      <w:pPr>
        <w:ind w:firstLineChars="2493" w:firstLine="5759"/>
        <w:rPr>
          <w:rFonts w:ascii="Times New Roman" w:hAnsi="Times New Roman" w:cs="Times New Roman"/>
          <w:color w:val="000000" w:themeColor="text1"/>
          <w:kern w:val="0"/>
          <w:sz w:val="24"/>
          <w:szCs w:val="24"/>
        </w:rPr>
      </w:pPr>
    </w:p>
    <w:p w:rsidR="00DE56DF" w:rsidRPr="00CA7A98" w:rsidRDefault="00DE56DF">
      <w:pPr>
        <w:rPr>
          <w:rFonts w:ascii="黑体" w:eastAsia="黑体" w:hAnsi="黑体" w:cs="Times New Roman"/>
          <w:color w:val="000000" w:themeColor="text1"/>
          <w:kern w:val="0"/>
          <w:sz w:val="28"/>
          <w:szCs w:val="28"/>
        </w:rPr>
      </w:pPr>
    </w:p>
    <w:p w:rsidR="00DE56DF" w:rsidRPr="00CA7A98" w:rsidRDefault="00DE56DF">
      <w:pPr>
        <w:rPr>
          <w:rFonts w:ascii="黑体" w:eastAsia="黑体" w:hAnsi="黑体" w:cs="黑体"/>
          <w:color w:val="000000" w:themeColor="text1"/>
          <w:kern w:val="0"/>
          <w:sz w:val="32"/>
          <w:szCs w:val="32"/>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r w:rsidR="00E87672" w:rsidRPr="00CA7A98">
        <w:rPr>
          <w:rFonts w:ascii="黑体" w:eastAsia="黑体" w:hAnsi="黑体" w:cs="黑体" w:hint="eastAsia"/>
          <w:color w:val="000000" w:themeColor="text1"/>
          <w:kern w:val="0"/>
          <w:sz w:val="32"/>
          <w:szCs w:val="32"/>
        </w:rPr>
        <w:t>6</w:t>
      </w:r>
    </w:p>
    <w:p w:rsidR="00DE56DF" w:rsidRPr="00CA7A98" w:rsidRDefault="00427FDD">
      <w:pPr>
        <w:spacing w:line="560" w:lineRule="exact"/>
        <w:jc w:val="center"/>
        <w:rPr>
          <w:rFonts w:ascii="Times New Roman" w:eastAsia="方正小标宋简体" w:hAnsi="Times New Roman" w:cs="Times New Roman"/>
          <w:color w:val="000000" w:themeColor="text1"/>
          <w:sz w:val="44"/>
          <w:szCs w:val="44"/>
        </w:rPr>
      </w:pPr>
      <w:r w:rsidRPr="00CA7A98">
        <w:rPr>
          <w:rFonts w:ascii="Times New Roman" w:eastAsia="方正小标宋简体" w:hAnsi="Times New Roman" w:cs="方正小标宋简体" w:hint="eastAsia"/>
          <w:color w:val="000000" w:themeColor="text1"/>
          <w:sz w:val="44"/>
          <w:szCs w:val="44"/>
        </w:rPr>
        <w:t>法定代表人授权书</w:t>
      </w:r>
    </w:p>
    <w:p w:rsidR="00DE56DF" w:rsidRPr="00CA7A98" w:rsidRDefault="00DE56DF">
      <w:pPr>
        <w:rPr>
          <w:rFonts w:ascii="Times New Roman" w:hAnsi="Times New Roman" w:cs="Times New Roman"/>
          <w:color w:val="000000" w:themeColor="text1"/>
          <w:kern w:val="0"/>
          <w:sz w:val="28"/>
          <w:szCs w:val="28"/>
        </w:rPr>
      </w:pPr>
    </w:p>
    <w:p w:rsidR="00DE56DF" w:rsidRPr="00CA7A98" w:rsidRDefault="00427FDD">
      <w:pPr>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（采购机构名称）：</w:t>
      </w:r>
    </w:p>
    <w:p w:rsidR="00DE56DF" w:rsidRPr="00CA7A98" w:rsidRDefault="00427FDD">
      <w:pPr>
        <w:ind w:firstLineChars="200" w:firstLine="62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u w:val="single"/>
        </w:rPr>
        <w:t>（报价方全称）</w:t>
      </w:r>
      <w:r w:rsidRPr="00CA7A98">
        <w:rPr>
          <w:rFonts w:ascii="仿宋_GB2312" w:eastAsia="仿宋_GB2312" w:hAnsi="宋体" w:cs="仿宋_GB2312" w:hint="eastAsia"/>
          <w:color w:val="000000" w:themeColor="text1"/>
          <w:kern w:val="0"/>
          <w:sz w:val="32"/>
          <w:szCs w:val="32"/>
        </w:rPr>
        <w:t>法定代表人</w:t>
      </w:r>
      <w:r w:rsidRPr="00CA7A98">
        <w:rPr>
          <w:rFonts w:ascii="仿宋_GB2312" w:eastAsia="仿宋_GB2312" w:hAnsi="宋体" w:cs="仿宋_GB2312" w:hint="eastAsia"/>
          <w:color w:val="000000" w:themeColor="text1"/>
          <w:kern w:val="0"/>
          <w:sz w:val="32"/>
          <w:szCs w:val="32"/>
          <w:u w:val="single"/>
        </w:rPr>
        <w:t>（姓名、职务）</w:t>
      </w:r>
      <w:r w:rsidRPr="00CA7A98">
        <w:rPr>
          <w:rFonts w:ascii="仿宋_GB2312" w:eastAsia="仿宋_GB2312" w:hAnsi="宋体" w:cs="仿宋_GB2312" w:hint="eastAsia"/>
          <w:color w:val="000000" w:themeColor="text1"/>
          <w:kern w:val="0"/>
          <w:sz w:val="32"/>
          <w:szCs w:val="32"/>
        </w:rPr>
        <w:t>授权</w:t>
      </w:r>
      <w:r w:rsidRPr="00CA7A98">
        <w:rPr>
          <w:rFonts w:ascii="仿宋_GB2312" w:eastAsia="仿宋_GB2312" w:hAnsi="宋体" w:cs="仿宋_GB2312" w:hint="eastAsia"/>
          <w:color w:val="000000" w:themeColor="text1"/>
          <w:kern w:val="0"/>
          <w:sz w:val="32"/>
          <w:szCs w:val="32"/>
          <w:u w:val="single"/>
        </w:rPr>
        <w:t>（授权代表姓名、职务）</w:t>
      </w:r>
      <w:r w:rsidRPr="00CA7A98">
        <w:rPr>
          <w:rFonts w:ascii="仿宋_GB2312" w:eastAsia="仿宋_GB2312" w:hAnsi="宋体" w:cs="仿宋_GB2312" w:hint="eastAsia"/>
          <w:color w:val="000000" w:themeColor="text1"/>
          <w:kern w:val="0"/>
          <w:sz w:val="32"/>
          <w:szCs w:val="32"/>
        </w:rPr>
        <w:t>为全权代表，参加贵部组织的项目编号为</w:t>
      </w:r>
      <w:r w:rsidRPr="00CA7A98">
        <w:rPr>
          <w:rFonts w:ascii="仿宋_GB2312" w:eastAsia="仿宋_GB2312" w:hAnsi="宋体" w:cs="仿宋_GB2312" w:hint="eastAsia"/>
          <w:color w:val="000000" w:themeColor="text1"/>
          <w:kern w:val="0"/>
          <w:sz w:val="32"/>
          <w:szCs w:val="32"/>
          <w:u w:val="single"/>
        </w:rPr>
        <w:t>（项目编号）</w:t>
      </w:r>
      <w:r w:rsidRPr="00CA7A98">
        <w:rPr>
          <w:rFonts w:ascii="仿宋_GB2312" w:eastAsia="仿宋_GB2312" w:hAnsi="宋体" w:cs="仿宋_GB2312" w:hint="eastAsia"/>
          <w:color w:val="000000" w:themeColor="text1"/>
          <w:kern w:val="0"/>
          <w:sz w:val="32"/>
          <w:szCs w:val="32"/>
        </w:rPr>
        <w:t>的</w:t>
      </w:r>
      <w:r w:rsidRPr="00CA7A98">
        <w:rPr>
          <w:rFonts w:ascii="仿宋_GB2312" w:eastAsia="仿宋_GB2312" w:hAnsi="宋体" w:cs="仿宋_GB2312" w:hint="eastAsia"/>
          <w:color w:val="000000" w:themeColor="text1"/>
          <w:kern w:val="0"/>
          <w:sz w:val="32"/>
          <w:szCs w:val="32"/>
          <w:u w:val="single"/>
        </w:rPr>
        <w:t>（项目名称）</w:t>
      </w:r>
      <w:r w:rsidRPr="00CA7A98">
        <w:rPr>
          <w:rFonts w:ascii="仿宋_GB2312" w:eastAsia="仿宋_GB2312" w:hAnsi="宋体" w:cs="仿宋_GB2312" w:hint="eastAsia"/>
          <w:color w:val="000000" w:themeColor="text1"/>
          <w:kern w:val="0"/>
          <w:sz w:val="32"/>
          <w:szCs w:val="32"/>
        </w:rPr>
        <w:t>采购活动，全权处理采购活动中的一切事宜。</w:t>
      </w:r>
    </w:p>
    <w:p w:rsidR="00DE56DF" w:rsidRPr="00CA7A98" w:rsidRDefault="00DE56DF">
      <w:pPr>
        <w:ind w:firstLine="600"/>
        <w:rPr>
          <w:rFonts w:ascii="仿宋_GB2312" w:eastAsia="仿宋_GB2312" w:hAnsi="宋体" w:cs="Times New Roman"/>
          <w:color w:val="000000" w:themeColor="text1"/>
          <w:kern w:val="0"/>
          <w:sz w:val="32"/>
          <w:szCs w:val="32"/>
        </w:rPr>
      </w:pPr>
    </w:p>
    <w:p w:rsidR="00DE56DF" w:rsidRPr="00CA7A98" w:rsidRDefault="00427FDD">
      <w:pPr>
        <w:ind w:firstLineChars="1200" w:firstLine="373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报价方全称：（盖章）</w:t>
      </w:r>
    </w:p>
    <w:p w:rsidR="00DE56DF" w:rsidRPr="00CA7A98" w:rsidRDefault="00427FDD">
      <w:pPr>
        <w:ind w:firstLineChars="1200" w:firstLine="3732"/>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法定代表人：（签字或盖章）</w:t>
      </w:r>
    </w:p>
    <w:p w:rsidR="00DE56DF" w:rsidRPr="00CA7A98" w:rsidRDefault="00427FDD">
      <w:pPr>
        <w:ind w:firstLineChars="1715" w:firstLine="5334"/>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年月日</w:t>
      </w:r>
    </w:p>
    <w:p w:rsidR="00DE56DF" w:rsidRPr="00CA7A98" w:rsidRDefault="00427FDD">
      <w:pPr>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附：</w:t>
      </w:r>
      <w:r w:rsidR="00E87672" w:rsidRPr="00CA7A98">
        <w:rPr>
          <w:rFonts w:ascii="仿宋_GB2312" w:eastAsia="仿宋_GB2312" w:hAnsi="宋体" w:cs="仿宋_GB2312" w:hint="eastAsia"/>
          <w:color w:val="000000" w:themeColor="text1"/>
          <w:kern w:val="0"/>
          <w:sz w:val="32"/>
          <w:szCs w:val="32"/>
        </w:rPr>
        <w:t>最近连续6个月的养老保险证明（最近连续</w:t>
      </w:r>
      <w:r w:rsidR="00E87672" w:rsidRPr="00CA7A98">
        <w:rPr>
          <w:rFonts w:ascii="仿宋_GB2312" w:eastAsia="仿宋_GB2312" w:hAnsi="宋体" w:cs="仿宋_GB2312"/>
          <w:color w:val="000000" w:themeColor="text1"/>
          <w:kern w:val="0"/>
          <w:sz w:val="32"/>
          <w:szCs w:val="32"/>
        </w:rPr>
        <w:t>6</w:t>
      </w:r>
      <w:r w:rsidR="00E87672" w:rsidRPr="00CA7A98">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87672" w:rsidRPr="00CA7A98">
        <w:rPr>
          <w:rFonts w:ascii="仿宋_GB2312" w:eastAsia="仿宋_GB2312" w:hAnsi="宋体" w:cs="仿宋_GB2312" w:hint="eastAsia"/>
          <w:color w:val="000000" w:themeColor="text1"/>
          <w:kern w:val="0"/>
          <w:sz w:val="32"/>
          <w:szCs w:val="32"/>
        </w:rPr>
        <w:t>个</w:t>
      </w:r>
      <w:proofErr w:type="gramEnd"/>
      <w:r w:rsidR="00E87672" w:rsidRPr="00CA7A98">
        <w:rPr>
          <w:rFonts w:ascii="仿宋_GB2312" w:eastAsia="仿宋_GB2312" w:hAnsi="宋体" w:cs="仿宋_GB2312" w:hint="eastAsia"/>
          <w:color w:val="000000" w:themeColor="text1"/>
          <w:kern w:val="0"/>
          <w:sz w:val="32"/>
          <w:szCs w:val="32"/>
        </w:rPr>
        <w:t>月起算，往前推</w:t>
      </w:r>
      <w:r w:rsidR="00E87672" w:rsidRPr="00CA7A98">
        <w:rPr>
          <w:rFonts w:ascii="仿宋_GB2312" w:eastAsia="仿宋_GB2312" w:hAnsi="宋体" w:cs="仿宋_GB2312"/>
          <w:color w:val="000000" w:themeColor="text1"/>
          <w:kern w:val="0"/>
          <w:sz w:val="32"/>
          <w:szCs w:val="32"/>
        </w:rPr>
        <w:t>6</w:t>
      </w:r>
      <w:r w:rsidR="00E87672" w:rsidRPr="00CA7A98">
        <w:rPr>
          <w:rFonts w:ascii="仿宋_GB2312" w:eastAsia="仿宋_GB2312" w:hAnsi="宋体" w:cs="仿宋_GB2312" w:hint="eastAsia"/>
          <w:color w:val="000000" w:themeColor="text1"/>
          <w:kern w:val="0"/>
          <w:sz w:val="32"/>
          <w:szCs w:val="32"/>
        </w:rPr>
        <w:t>个月的不间断连续缴纳养老保险费的证明。）</w:t>
      </w:r>
    </w:p>
    <w:p w:rsidR="00DE56DF" w:rsidRPr="00CA7A98" w:rsidRDefault="00427FDD">
      <w:pPr>
        <w:ind w:firstLine="573"/>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授权代表姓名：</w:t>
      </w:r>
      <w:r w:rsidR="00E87672" w:rsidRPr="00CA7A98">
        <w:rPr>
          <w:rFonts w:ascii="仿宋_GB2312" w:eastAsia="仿宋_GB2312" w:hAnsi="宋体" w:cs="仿宋_GB2312" w:hint="eastAsia"/>
          <w:color w:val="000000" w:themeColor="text1"/>
          <w:kern w:val="0"/>
          <w:sz w:val="32"/>
          <w:szCs w:val="32"/>
        </w:rPr>
        <w:t xml:space="preserve"> </w:t>
      </w:r>
      <w:r w:rsidRPr="00CA7A98">
        <w:rPr>
          <w:rFonts w:ascii="仿宋_GB2312" w:eastAsia="仿宋_GB2312" w:hAnsi="宋体" w:cs="仿宋_GB2312" w:hint="eastAsia"/>
          <w:color w:val="000000" w:themeColor="text1"/>
          <w:kern w:val="0"/>
          <w:sz w:val="32"/>
          <w:szCs w:val="32"/>
        </w:rPr>
        <w:t>身份证号码：</w:t>
      </w:r>
    </w:p>
    <w:p w:rsidR="00DE56DF" w:rsidRPr="00CA7A98" w:rsidRDefault="00427FDD">
      <w:pPr>
        <w:ind w:firstLine="573"/>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职务：电话：</w:t>
      </w:r>
    </w:p>
    <w:p w:rsidR="00DE56DF" w:rsidRPr="00CA7A98" w:rsidRDefault="00427FDD">
      <w:pPr>
        <w:ind w:firstLine="573"/>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传真：邮编：</w:t>
      </w:r>
    </w:p>
    <w:p w:rsidR="00DE56DF" w:rsidRPr="00CA7A98" w:rsidRDefault="00427FDD">
      <w:pPr>
        <w:ind w:firstLine="573"/>
        <w:rPr>
          <w:rFonts w:ascii="仿宋_GB2312" w:eastAsia="仿宋_GB2312" w:hAnsi="宋体" w:cs="Times New Roman"/>
          <w:color w:val="000000" w:themeColor="text1"/>
          <w:kern w:val="0"/>
          <w:sz w:val="32"/>
          <w:szCs w:val="32"/>
        </w:rPr>
      </w:pPr>
      <w:r w:rsidRPr="00CA7A98">
        <w:rPr>
          <w:rFonts w:ascii="仿宋_GB2312" w:eastAsia="仿宋_GB2312" w:hAnsi="宋体" w:cs="仿宋_GB2312" w:hint="eastAsia"/>
          <w:color w:val="000000" w:themeColor="text1"/>
          <w:kern w:val="0"/>
          <w:sz w:val="32"/>
          <w:szCs w:val="32"/>
        </w:rPr>
        <w:t>通讯地址：</w:t>
      </w:r>
    </w:p>
    <w:p w:rsidR="00DE56DF" w:rsidRPr="00CA7A98" w:rsidRDefault="00640903">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E7518B" w:rsidRDefault="00E7518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7518B" w:rsidRDefault="00E7518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CA7A98" w:rsidRDefault="00DE56DF">
      <w:pPr>
        <w:spacing w:line="560" w:lineRule="exact"/>
        <w:ind w:firstLine="573"/>
        <w:rPr>
          <w:rFonts w:ascii="Times New Roman" w:hAnsi="Times New Roman" w:cs="Times New Roman"/>
          <w:color w:val="000000" w:themeColor="text1"/>
          <w:kern w:val="0"/>
          <w:sz w:val="24"/>
          <w:szCs w:val="24"/>
        </w:rPr>
      </w:pPr>
    </w:p>
    <w:p w:rsidR="00DE56DF" w:rsidRPr="00CA7A98" w:rsidRDefault="00DE56DF">
      <w:pPr>
        <w:spacing w:line="560" w:lineRule="exact"/>
        <w:ind w:firstLine="573"/>
        <w:rPr>
          <w:rFonts w:ascii="Times New Roman" w:hAnsi="Times New Roman" w:cs="Times New Roman"/>
          <w:color w:val="000000" w:themeColor="text1"/>
          <w:kern w:val="0"/>
          <w:sz w:val="24"/>
          <w:szCs w:val="24"/>
        </w:rPr>
      </w:pPr>
    </w:p>
    <w:p w:rsidR="00DE56DF" w:rsidRPr="00CA7A98" w:rsidRDefault="00DE56DF">
      <w:pPr>
        <w:spacing w:line="560" w:lineRule="exact"/>
        <w:ind w:firstLine="573"/>
        <w:rPr>
          <w:rFonts w:ascii="Times New Roman" w:hAnsi="Times New Roman" w:cs="Times New Roman"/>
          <w:color w:val="000000" w:themeColor="text1"/>
          <w:kern w:val="0"/>
          <w:sz w:val="24"/>
          <w:szCs w:val="24"/>
        </w:rPr>
      </w:pPr>
    </w:p>
    <w:p w:rsidR="00DE56DF" w:rsidRPr="00CA7A98" w:rsidRDefault="00DE56DF">
      <w:pPr>
        <w:spacing w:line="560" w:lineRule="exact"/>
        <w:ind w:firstLine="573"/>
        <w:rPr>
          <w:rFonts w:ascii="Times New Roman" w:hAnsi="Times New Roman" w:cs="Times New Roman"/>
          <w:color w:val="000000" w:themeColor="text1"/>
          <w:kern w:val="0"/>
          <w:sz w:val="24"/>
          <w:szCs w:val="24"/>
        </w:rPr>
      </w:pPr>
    </w:p>
    <w:p w:rsidR="00DE56DF" w:rsidRPr="00CA7A98" w:rsidRDefault="00427FDD">
      <w:pPr>
        <w:rPr>
          <w:rFonts w:ascii="黑体" w:eastAsia="黑体" w:hAnsi="黑体" w:cs="Times New Roman"/>
          <w:color w:val="000000" w:themeColor="text1"/>
          <w:kern w:val="0"/>
          <w:sz w:val="32"/>
          <w:szCs w:val="32"/>
        </w:rPr>
      </w:pPr>
      <w:r w:rsidRPr="00CA7A98">
        <w:rPr>
          <w:rFonts w:ascii="黑体" w:eastAsia="黑体" w:hAnsi="黑体" w:cs="黑体" w:hint="eastAsia"/>
          <w:color w:val="000000" w:themeColor="text1"/>
          <w:kern w:val="0"/>
          <w:sz w:val="32"/>
          <w:szCs w:val="32"/>
        </w:rPr>
        <w:lastRenderedPageBreak/>
        <w:t>附件</w:t>
      </w:r>
      <w:r w:rsidRPr="00CA7A98">
        <w:rPr>
          <w:rFonts w:ascii="黑体" w:eastAsia="黑体" w:hAnsi="黑体" w:cs="黑体"/>
          <w:color w:val="000000" w:themeColor="text1"/>
          <w:kern w:val="0"/>
          <w:sz w:val="32"/>
          <w:szCs w:val="32"/>
        </w:rPr>
        <w:t>1</w:t>
      </w:r>
      <w:r w:rsidR="00E87672" w:rsidRPr="00CA7A98">
        <w:rPr>
          <w:rFonts w:ascii="黑体" w:eastAsia="黑体" w:hAnsi="黑体" w:cs="黑体" w:hint="eastAsia"/>
          <w:color w:val="000000" w:themeColor="text1"/>
          <w:kern w:val="0"/>
          <w:sz w:val="32"/>
          <w:szCs w:val="32"/>
        </w:rPr>
        <w:t>7</w:t>
      </w:r>
    </w:p>
    <w:p w:rsidR="00DE56DF" w:rsidRPr="00CA7A98" w:rsidRDefault="00427FDD">
      <w:pPr>
        <w:spacing w:line="560" w:lineRule="exact"/>
        <w:jc w:val="center"/>
        <w:rPr>
          <w:rFonts w:ascii="Times New Roman" w:eastAsia="方正小标宋简体" w:hAnsi="Times New Roman" w:cs="Times New Roman"/>
          <w:color w:val="000000" w:themeColor="text1"/>
          <w:sz w:val="44"/>
          <w:szCs w:val="44"/>
        </w:rPr>
      </w:pPr>
      <w:r w:rsidRPr="00CA7A98">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CA7A98" w:rsidRPr="00CA7A98">
        <w:trPr>
          <w:cantSplit/>
          <w:trHeight w:hRule="exact" w:val="454"/>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报价方全称</w:t>
            </w:r>
          </w:p>
        </w:tc>
        <w:tc>
          <w:tcPr>
            <w:tcW w:w="7645" w:type="dxa"/>
            <w:gridSpan w:val="1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详细地址</w:t>
            </w:r>
          </w:p>
        </w:tc>
        <w:tc>
          <w:tcPr>
            <w:tcW w:w="7645" w:type="dxa"/>
            <w:gridSpan w:val="1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主管部门</w:t>
            </w:r>
          </w:p>
        </w:tc>
        <w:tc>
          <w:tcPr>
            <w:tcW w:w="1785"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44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法定代表人</w:t>
            </w:r>
          </w:p>
        </w:tc>
        <w:tc>
          <w:tcPr>
            <w:tcW w:w="1980" w:type="dxa"/>
            <w:gridSpan w:val="4"/>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90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职务</w:t>
            </w:r>
          </w:p>
        </w:tc>
        <w:tc>
          <w:tcPr>
            <w:tcW w:w="1540" w:type="dxa"/>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企业性质</w:t>
            </w:r>
          </w:p>
        </w:tc>
        <w:tc>
          <w:tcPr>
            <w:tcW w:w="1785"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44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授权代表</w:t>
            </w:r>
          </w:p>
        </w:tc>
        <w:tc>
          <w:tcPr>
            <w:tcW w:w="1980" w:type="dxa"/>
            <w:gridSpan w:val="4"/>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90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职务</w:t>
            </w:r>
          </w:p>
        </w:tc>
        <w:tc>
          <w:tcPr>
            <w:tcW w:w="1540" w:type="dxa"/>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邮政编码</w:t>
            </w:r>
          </w:p>
        </w:tc>
        <w:tc>
          <w:tcPr>
            <w:tcW w:w="1785"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44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电话</w:t>
            </w:r>
          </w:p>
        </w:tc>
        <w:tc>
          <w:tcPr>
            <w:tcW w:w="1980" w:type="dxa"/>
            <w:gridSpan w:val="4"/>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90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传真</w:t>
            </w:r>
          </w:p>
        </w:tc>
        <w:tc>
          <w:tcPr>
            <w:tcW w:w="1540" w:type="dxa"/>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851"/>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单位简介</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及机构</w:t>
            </w:r>
          </w:p>
        </w:tc>
        <w:tc>
          <w:tcPr>
            <w:tcW w:w="7645" w:type="dxa"/>
            <w:gridSpan w:val="1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851"/>
          <w:jc w:val="center"/>
        </w:trPr>
        <w:tc>
          <w:tcPr>
            <w:tcW w:w="1512"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单位优势</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及特长</w:t>
            </w:r>
          </w:p>
        </w:tc>
        <w:tc>
          <w:tcPr>
            <w:tcW w:w="7645" w:type="dxa"/>
            <w:gridSpan w:val="1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单</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位</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概</w:t>
            </w:r>
          </w:p>
          <w:p w:rsidR="00DE56DF" w:rsidRPr="00CA7A98" w:rsidRDefault="00427FDD">
            <w:pPr>
              <w:spacing w:line="300" w:lineRule="exact"/>
              <w:jc w:val="center"/>
              <w:rPr>
                <w:rFonts w:ascii="Times New Roman" w:hAnsi="Times New Roman" w:cs="Times New Roman"/>
                <w:color w:val="000000" w:themeColor="text1"/>
                <w:kern w:val="0"/>
              </w:rPr>
            </w:pPr>
            <w:proofErr w:type="gramStart"/>
            <w:r w:rsidRPr="00CA7A98">
              <w:rPr>
                <w:rFonts w:ascii="Times New Roman" w:hAnsi="Times New Roman" w:cs="宋体" w:hint="eastAsia"/>
                <w:color w:val="000000" w:themeColor="text1"/>
                <w:kern w:val="0"/>
              </w:rPr>
              <w:t>况</w:t>
            </w:r>
            <w:proofErr w:type="gramEnd"/>
          </w:p>
        </w:tc>
        <w:tc>
          <w:tcPr>
            <w:tcW w:w="1065"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职工</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总数</w:t>
            </w:r>
          </w:p>
        </w:tc>
        <w:tc>
          <w:tcPr>
            <w:tcW w:w="2520" w:type="dxa"/>
            <w:gridSpan w:val="5"/>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人</w:t>
            </w:r>
          </w:p>
        </w:tc>
        <w:tc>
          <w:tcPr>
            <w:tcW w:w="4060" w:type="dxa"/>
            <w:gridSpan w:val="6"/>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生产工人</w:t>
            </w:r>
            <w:proofErr w:type="gramStart"/>
            <w:r w:rsidRPr="00CA7A98">
              <w:rPr>
                <w:rFonts w:ascii="Times New Roman" w:hAnsi="Times New Roman" w:cs="宋体" w:hint="eastAsia"/>
                <w:color w:val="000000" w:themeColor="text1"/>
                <w:kern w:val="0"/>
              </w:rPr>
              <w:t>人</w:t>
            </w:r>
            <w:proofErr w:type="gramEnd"/>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工程技术人员人</w:t>
            </w: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流动</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资金</w:t>
            </w:r>
          </w:p>
        </w:tc>
        <w:tc>
          <w:tcPr>
            <w:tcW w:w="2520" w:type="dxa"/>
            <w:gridSpan w:val="5"/>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c>
          <w:tcPr>
            <w:tcW w:w="900" w:type="dxa"/>
            <w:gridSpan w:val="2"/>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资金来源</w:t>
            </w:r>
          </w:p>
        </w:tc>
        <w:tc>
          <w:tcPr>
            <w:tcW w:w="144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自有资金</w:t>
            </w:r>
          </w:p>
        </w:tc>
        <w:tc>
          <w:tcPr>
            <w:tcW w:w="172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银行贷款</w:t>
            </w:r>
          </w:p>
        </w:tc>
        <w:tc>
          <w:tcPr>
            <w:tcW w:w="172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固定</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资产</w:t>
            </w:r>
          </w:p>
        </w:tc>
        <w:tc>
          <w:tcPr>
            <w:tcW w:w="2520" w:type="dxa"/>
            <w:gridSpan w:val="5"/>
            <w:vAlign w:val="center"/>
          </w:tcPr>
          <w:p w:rsidR="00DE56DF" w:rsidRPr="00CA7A98" w:rsidRDefault="00427FDD">
            <w:pPr>
              <w:spacing w:line="300" w:lineRule="exact"/>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原值万元</w:t>
            </w:r>
          </w:p>
        </w:tc>
        <w:tc>
          <w:tcPr>
            <w:tcW w:w="900" w:type="dxa"/>
            <w:gridSpan w:val="2"/>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资金性质</w:t>
            </w:r>
          </w:p>
        </w:tc>
        <w:tc>
          <w:tcPr>
            <w:tcW w:w="144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生产性</w:t>
            </w:r>
          </w:p>
        </w:tc>
        <w:tc>
          <w:tcPr>
            <w:tcW w:w="172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DE56DF" w:rsidRPr="00CA7A98" w:rsidRDefault="00427FDD">
            <w:pPr>
              <w:spacing w:line="300" w:lineRule="exact"/>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净值万元</w:t>
            </w:r>
          </w:p>
        </w:tc>
        <w:tc>
          <w:tcPr>
            <w:tcW w:w="0" w:type="auto"/>
            <w:gridSpan w:val="2"/>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非生产性</w:t>
            </w:r>
          </w:p>
        </w:tc>
        <w:tc>
          <w:tcPr>
            <w:tcW w:w="172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r>
      <w:tr w:rsidR="00CA7A98" w:rsidRPr="00CA7A98">
        <w:trPr>
          <w:cantSplit/>
          <w:trHeight w:hRule="exact" w:val="76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主要设施</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设备情况</w:t>
            </w:r>
          </w:p>
        </w:tc>
        <w:tc>
          <w:tcPr>
            <w:tcW w:w="5498" w:type="dxa"/>
            <w:gridSpan w:val="9"/>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1512"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企业财</w:t>
            </w:r>
          </w:p>
          <w:p w:rsidR="00DE56DF" w:rsidRPr="00CA7A98" w:rsidRDefault="00427FDD">
            <w:pPr>
              <w:spacing w:line="300" w:lineRule="exact"/>
              <w:jc w:val="center"/>
              <w:rPr>
                <w:rFonts w:ascii="Times New Roman" w:hAnsi="Times New Roman" w:cs="Times New Roman"/>
                <w:color w:val="000000" w:themeColor="text1"/>
                <w:kern w:val="0"/>
              </w:rPr>
            </w:pPr>
            <w:proofErr w:type="gramStart"/>
            <w:r w:rsidRPr="00CA7A98">
              <w:rPr>
                <w:rFonts w:ascii="Times New Roman" w:hAnsi="Times New Roman" w:cs="宋体" w:hint="eastAsia"/>
                <w:color w:val="000000" w:themeColor="text1"/>
                <w:kern w:val="0"/>
              </w:rPr>
              <w:t>务</w:t>
            </w:r>
            <w:proofErr w:type="gramEnd"/>
            <w:r w:rsidRPr="00CA7A98">
              <w:rPr>
                <w:rFonts w:ascii="Times New Roman" w:hAnsi="Times New Roman" w:cs="宋体" w:hint="eastAsia"/>
                <w:color w:val="000000" w:themeColor="text1"/>
                <w:kern w:val="0"/>
              </w:rPr>
              <w:t>情况</w:t>
            </w:r>
          </w:p>
        </w:tc>
        <w:tc>
          <w:tcPr>
            <w:tcW w:w="1065"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年度</w:t>
            </w:r>
          </w:p>
        </w:tc>
        <w:tc>
          <w:tcPr>
            <w:tcW w:w="162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收入总额</w:t>
            </w:r>
          </w:p>
        </w:tc>
        <w:tc>
          <w:tcPr>
            <w:tcW w:w="162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利润总额</w:t>
            </w:r>
          </w:p>
        </w:tc>
        <w:tc>
          <w:tcPr>
            <w:tcW w:w="162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税后利润</w:t>
            </w:r>
          </w:p>
        </w:tc>
        <w:tc>
          <w:tcPr>
            <w:tcW w:w="1720" w:type="dxa"/>
            <w:gridSpan w:val="2"/>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负债总额</w:t>
            </w: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年</w:t>
            </w: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720"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年</w:t>
            </w: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720"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454"/>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年</w:t>
            </w: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720" w:type="dxa"/>
            <w:gridSpan w:val="2"/>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r w:rsidR="00CA7A98" w:rsidRPr="00CA7A98">
        <w:trPr>
          <w:cantSplit/>
          <w:trHeight w:hRule="exact" w:val="851"/>
          <w:jc w:val="center"/>
        </w:trPr>
        <w:tc>
          <w:tcPr>
            <w:tcW w:w="1512" w:type="dxa"/>
            <w:vMerge w:val="restart"/>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主要货物状况</w:t>
            </w:r>
          </w:p>
        </w:tc>
        <w:tc>
          <w:tcPr>
            <w:tcW w:w="1065" w:type="dxa"/>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货物</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名称</w:t>
            </w:r>
          </w:p>
        </w:tc>
        <w:tc>
          <w:tcPr>
            <w:tcW w:w="162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上年产量</w:t>
            </w:r>
          </w:p>
        </w:tc>
        <w:tc>
          <w:tcPr>
            <w:tcW w:w="1620" w:type="dxa"/>
            <w:gridSpan w:val="3"/>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上年销售值</w:t>
            </w:r>
          </w:p>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（万元）</w:t>
            </w:r>
          </w:p>
        </w:tc>
        <w:tc>
          <w:tcPr>
            <w:tcW w:w="3340" w:type="dxa"/>
            <w:gridSpan w:val="5"/>
            <w:vAlign w:val="center"/>
          </w:tcPr>
          <w:p w:rsidR="00DE56DF" w:rsidRPr="00CA7A98" w:rsidRDefault="00427FDD">
            <w:pPr>
              <w:spacing w:line="300" w:lineRule="exact"/>
              <w:jc w:val="center"/>
              <w:rPr>
                <w:rFonts w:ascii="Times New Roman" w:hAnsi="Times New Roman" w:cs="Times New Roman"/>
                <w:color w:val="000000" w:themeColor="text1"/>
                <w:kern w:val="0"/>
              </w:rPr>
            </w:pPr>
            <w:r w:rsidRPr="00CA7A98">
              <w:rPr>
                <w:rFonts w:ascii="Times New Roman" w:hAnsi="Times New Roman" w:cs="宋体" w:hint="eastAsia"/>
                <w:color w:val="000000" w:themeColor="text1"/>
                <w:kern w:val="0"/>
              </w:rPr>
              <w:t>主要用户</w:t>
            </w:r>
          </w:p>
        </w:tc>
      </w:tr>
      <w:tr w:rsidR="00CA7A98" w:rsidRPr="00CA7A98">
        <w:trPr>
          <w:cantSplit/>
          <w:trHeight w:hRule="exact" w:val="851"/>
          <w:jc w:val="center"/>
        </w:trPr>
        <w:tc>
          <w:tcPr>
            <w:tcW w:w="0" w:type="auto"/>
            <w:vMerge/>
            <w:vAlign w:val="center"/>
          </w:tcPr>
          <w:p w:rsidR="00DE56DF" w:rsidRPr="00CA7A98" w:rsidRDefault="00DE56DF">
            <w:pPr>
              <w:widowControl/>
              <w:spacing w:line="300" w:lineRule="exact"/>
              <w:jc w:val="center"/>
              <w:rPr>
                <w:rFonts w:ascii="Times New Roman" w:hAnsi="Times New Roman" w:cs="Times New Roman"/>
                <w:color w:val="000000" w:themeColor="text1"/>
                <w:kern w:val="0"/>
              </w:rPr>
            </w:pPr>
          </w:p>
        </w:tc>
        <w:tc>
          <w:tcPr>
            <w:tcW w:w="1065" w:type="dxa"/>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1620" w:type="dxa"/>
            <w:gridSpan w:val="3"/>
            <w:vAlign w:val="center"/>
          </w:tcPr>
          <w:p w:rsidR="00DE56DF" w:rsidRPr="00CA7A98" w:rsidRDefault="00DE56DF">
            <w:pPr>
              <w:spacing w:line="300" w:lineRule="exact"/>
              <w:jc w:val="center"/>
              <w:rPr>
                <w:rFonts w:ascii="Times New Roman" w:hAnsi="Times New Roman" w:cs="Times New Roman"/>
                <w:color w:val="000000" w:themeColor="text1"/>
                <w:kern w:val="0"/>
              </w:rPr>
            </w:pPr>
          </w:p>
        </w:tc>
        <w:tc>
          <w:tcPr>
            <w:tcW w:w="3340" w:type="dxa"/>
            <w:gridSpan w:val="5"/>
            <w:vAlign w:val="center"/>
          </w:tcPr>
          <w:p w:rsidR="00DE56DF" w:rsidRPr="00CA7A98" w:rsidRDefault="00DE56DF">
            <w:pPr>
              <w:spacing w:line="300" w:lineRule="exact"/>
              <w:jc w:val="center"/>
              <w:rPr>
                <w:rFonts w:ascii="Times New Roman" w:hAnsi="Times New Roman" w:cs="Times New Roman"/>
                <w:color w:val="000000" w:themeColor="text1"/>
                <w:kern w:val="0"/>
              </w:rPr>
            </w:pPr>
          </w:p>
        </w:tc>
      </w:tr>
    </w:tbl>
    <w:p w:rsidR="00E87672" w:rsidRPr="00CA7A98" w:rsidRDefault="00427FDD" w:rsidP="00E87672">
      <w:pPr>
        <w:ind w:firstLineChars="2639" w:firstLine="6096"/>
        <w:jc w:val="right"/>
        <w:rPr>
          <w:rFonts w:ascii="Times New Roman" w:hAnsi="Times New Roman" w:cs="宋体"/>
          <w:color w:val="000000" w:themeColor="text1"/>
          <w:kern w:val="0"/>
          <w:sz w:val="24"/>
          <w:szCs w:val="24"/>
        </w:rPr>
      </w:pPr>
      <w:r w:rsidRPr="00CA7A98">
        <w:rPr>
          <w:rFonts w:ascii="Times New Roman" w:hAnsi="Times New Roman" w:cs="宋体" w:hint="eastAsia"/>
          <w:color w:val="000000" w:themeColor="text1"/>
          <w:kern w:val="0"/>
          <w:sz w:val="24"/>
          <w:szCs w:val="24"/>
        </w:rPr>
        <w:t>纸面不敷时，可以另加页</w:t>
      </w:r>
    </w:p>
    <w:sectPr w:rsidR="00E87672" w:rsidRPr="00CA7A98"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03" w:rsidRDefault="00640903">
      <w:r>
        <w:separator/>
      </w:r>
    </w:p>
  </w:endnote>
  <w:endnote w:type="continuationSeparator" w:id="0">
    <w:p w:rsidR="00640903" w:rsidRDefault="0064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E4C07">
      <w:rPr>
        <w:rStyle w:val="ac"/>
        <w:noProof/>
        <w:sz w:val="24"/>
        <w:szCs w:val="24"/>
      </w:rPr>
      <w:t>1</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E4C07">
      <w:rPr>
        <w:rStyle w:val="ac"/>
        <w:noProof/>
        <w:sz w:val="24"/>
        <w:szCs w:val="24"/>
      </w:rPr>
      <w:t>5</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E4C07">
      <w:rPr>
        <w:rStyle w:val="ac"/>
        <w:noProof/>
        <w:sz w:val="24"/>
        <w:szCs w:val="24"/>
      </w:rPr>
      <w:t>59</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03" w:rsidRDefault="00640903">
      <w:r>
        <w:separator/>
      </w:r>
    </w:p>
  </w:footnote>
  <w:footnote w:type="continuationSeparator" w:id="0">
    <w:p w:rsidR="00640903" w:rsidRDefault="0064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p>
  <w:p w:rsidR="00E7518B" w:rsidRDefault="00E7518B">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4738"/>
    <w:rsid w:val="00027CF2"/>
    <w:rsid w:val="00046C78"/>
    <w:rsid w:val="00064303"/>
    <w:rsid w:val="000813AB"/>
    <w:rsid w:val="00082A64"/>
    <w:rsid w:val="00094D66"/>
    <w:rsid w:val="0009631F"/>
    <w:rsid w:val="000A16A1"/>
    <w:rsid w:val="000A47EE"/>
    <w:rsid w:val="000B6DC5"/>
    <w:rsid w:val="000C016D"/>
    <w:rsid w:val="000C05CF"/>
    <w:rsid w:val="000D4585"/>
    <w:rsid w:val="000D4A1D"/>
    <w:rsid w:val="000D4FA2"/>
    <w:rsid w:val="000D7958"/>
    <w:rsid w:val="000E203F"/>
    <w:rsid w:val="000E4C07"/>
    <w:rsid w:val="000F19EE"/>
    <w:rsid w:val="00113DD2"/>
    <w:rsid w:val="00146B8C"/>
    <w:rsid w:val="001521C3"/>
    <w:rsid w:val="00153547"/>
    <w:rsid w:val="00154A37"/>
    <w:rsid w:val="00156746"/>
    <w:rsid w:val="00167E17"/>
    <w:rsid w:val="0018268B"/>
    <w:rsid w:val="001A14C3"/>
    <w:rsid w:val="001C4C79"/>
    <w:rsid w:val="001D4870"/>
    <w:rsid w:val="001E46F0"/>
    <w:rsid w:val="001F524E"/>
    <w:rsid w:val="00214820"/>
    <w:rsid w:val="00234B86"/>
    <w:rsid w:val="0023629A"/>
    <w:rsid w:val="002376C2"/>
    <w:rsid w:val="0024196D"/>
    <w:rsid w:val="00265A44"/>
    <w:rsid w:val="0027243B"/>
    <w:rsid w:val="00281D9D"/>
    <w:rsid w:val="00282055"/>
    <w:rsid w:val="0029105C"/>
    <w:rsid w:val="002A6F95"/>
    <w:rsid w:val="002B433C"/>
    <w:rsid w:val="002C05DD"/>
    <w:rsid w:val="002C0F66"/>
    <w:rsid w:val="002C6A11"/>
    <w:rsid w:val="002D331A"/>
    <w:rsid w:val="002E3D9F"/>
    <w:rsid w:val="002E7B77"/>
    <w:rsid w:val="002F1927"/>
    <w:rsid w:val="003018EC"/>
    <w:rsid w:val="003027C7"/>
    <w:rsid w:val="003130EB"/>
    <w:rsid w:val="0031495C"/>
    <w:rsid w:val="003222A0"/>
    <w:rsid w:val="003378DA"/>
    <w:rsid w:val="0035543C"/>
    <w:rsid w:val="003839B9"/>
    <w:rsid w:val="00384C3A"/>
    <w:rsid w:val="00387C50"/>
    <w:rsid w:val="003A1B74"/>
    <w:rsid w:val="003B09EC"/>
    <w:rsid w:val="003B3BD0"/>
    <w:rsid w:val="003F0BC9"/>
    <w:rsid w:val="003F5B3D"/>
    <w:rsid w:val="0041496A"/>
    <w:rsid w:val="004208CD"/>
    <w:rsid w:val="00425239"/>
    <w:rsid w:val="00427FDD"/>
    <w:rsid w:val="00430345"/>
    <w:rsid w:val="004350C6"/>
    <w:rsid w:val="0043598E"/>
    <w:rsid w:val="00452E89"/>
    <w:rsid w:val="00455BD3"/>
    <w:rsid w:val="004569F6"/>
    <w:rsid w:val="0046063F"/>
    <w:rsid w:val="004A276E"/>
    <w:rsid w:val="004A51A4"/>
    <w:rsid w:val="004C53E6"/>
    <w:rsid w:val="004E18EC"/>
    <w:rsid w:val="004E35E3"/>
    <w:rsid w:val="004F0F3C"/>
    <w:rsid w:val="00506678"/>
    <w:rsid w:val="005155BB"/>
    <w:rsid w:val="00544458"/>
    <w:rsid w:val="00553159"/>
    <w:rsid w:val="005643F6"/>
    <w:rsid w:val="0056671D"/>
    <w:rsid w:val="00571D15"/>
    <w:rsid w:val="0059538D"/>
    <w:rsid w:val="00595E98"/>
    <w:rsid w:val="005A24EB"/>
    <w:rsid w:val="005B5235"/>
    <w:rsid w:val="005D1CAE"/>
    <w:rsid w:val="005F2C28"/>
    <w:rsid w:val="005F3B81"/>
    <w:rsid w:val="005F3E10"/>
    <w:rsid w:val="00617E25"/>
    <w:rsid w:val="006205A8"/>
    <w:rsid w:val="0062692F"/>
    <w:rsid w:val="00626E90"/>
    <w:rsid w:val="00627EB1"/>
    <w:rsid w:val="00640903"/>
    <w:rsid w:val="00647C90"/>
    <w:rsid w:val="00651664"/>
    <w:rsid w:val="00652EE4"/>
    <w:rsid w:val="006624BA"/>
    <w:rsid w:val="0066462B"/>
    <w:rsid w:val="00682E20"/>
    <w:rsid w:val="006979A0"/>
    <w:rsid w:val="006A13FB"/>
    <w:rsid w:val="006A7511"/>
    <w:rsid w:val="006B2818"/>
    <w:rsid w:val="006C1CF4"/>
    <w:rsid w:val="006C3B00"/>
    <w:rsid w:val="006E5F9F"/>
    <w:rsid w:val="006E67F2"/>
    <w:rsid w:val="006E705A"/>
    <w:rsid w:val="007264A9"/>
    <w:rsid w:val="0073068C"/>
    <w:rsid w:val="0073357E"/>
    <w:rsid w:val="00756021"/>
    <w:rsid w:val="0077103A"/>
    <w:rsid w:val="00772B5D"/>
    <w:rsid w:val="00794DFB"/>
    <w:rsid w:val="0079773B"/>
    <w:rsid w:val="007A278C"/>
    <w:rsid w:val="007A39CE"/>
    <w:rsid w:val="007B376E"/>
    <w:rsid w:val="007D14ED"/>
    <w:rsid w:val="007D4EC1"/>
    <w:rsid w:val="007D4EE1"/>
    <w:rsid w:val="007F1DBB"/>
    <w:rsid w:val="00802D9C"/>
    <w:rsid w:val="008058E8"/>
    <w:rsid w:val="00806F05"/>
    <w:rsid w:val="00807080"/>
    <w:rsid w:val="00810E36"/>
    <w:rsid w:val="00813A34"/>
    <w:rsid w:val="008176B6"/>
    <w:rsid w:val="00835AEF"/>
    <w:rsid w:val="0084720F"/>
    <w:rsid w:val="00853ABF"/>
    <w:rsid w:val="008557A0"/>
    <w:rsid w:val="00855B53"/>
    <w:rsid w:val="008642CB"/>
    <w:rsid w:val="00876BB7"/>
    <w:rsid w:val="008879B2"/>
    <w:rsid w:val="0089195E"/>
    <w:rsid w:val="00892407"/>
    <w:rsid w:val="00893210"/>
    <w:rsid w:val="008A0E95"/>
    <w:rsid w:val="008A6066"/>
    <w:rsid w:val="008C1A5E"/>
    <w:rsid w:val="008C3171"/>
    <w:rsid w:val="008D374B"/>
    <w:rsid w:val="008D583C"/>
    <w:rsid w:val="008D58BD"/>
    <w:rsid w:val="008E43CB"/>
    <w:rsid w:val="008F3C8F"/>
    <w:rsid w:val="008F7856"/>
    <w:rsid w:val="00930BF8"/>
    <w:rsid w:val="00932315"/>
    <w:rsid w:val="00932621"/>
    <w:rsid w:val="00934050"/>
    <w:rsid w:val="00942048"/>
    <w:rsid w:val="009478E9"/>
    <w:rsid w:val="0097099D"/>
    <w:rsid w:val="00977E68"/>
    <w:rsid w:val="009942A5"/>
    <w:rsid w:val="00995810"/>
    <w:rsid w:val="009959AD"/>
    <w:rsid w:val="009A1A23"/>
    <w:rsid w:val="009A5813"/>
    <w:rsid w:val="009B02ED"/>
    <w:rsid w:val="009D329A"/>
    <w:rsid w:val="009D7580"/>
    <w:rsid w:val="009E470F"/>
    <w:rsid w:val="009F0E89"/>
    <w:rsid w:val="009F315B"/>
    <w:rsid w:val="00A072CB"/>
    <w:rsid w:val="00A11400"/>
    <w:rsid w:val="00A20EFA"/>
    <w:rsid w:val="00A272F7"/>
    <w:rsid w:val="00A3164B"/>
    <w:rsid w:val="00A405D9"/>
    <w:rsid w:val="00A522F8"/>
    <w:rsid w:val="00A56157"/>
    <w:rsid w:val="00A73616"/>
    <w:rsid w:val="00A950AA"/>
    <w:rsid w:val="00AA3622"/>
    <w:rsid w:val="00AA43E5"/>
    <w:rsid w:val="00AA5D50"/>
    <w:rsid w:val="00AC0C5A"/>
    <w:rsid w:val="00AD440D"/>
    <w:rsid w:val="00AE4417"/>
    <w:rsid w:val="00AE5753"/>
    <w:rsid w:val="00AF267E"/>
    <w:rsid w:val="00B01F17"/>
    <w:rsid w:val="00B05091"/>
    <w:rsid w:val="00B069E2"/>
    <w:rsid w:val="00B07ACA"/>
    <w:rsid w:val="00B14E99"/>
    <w:rsid w:val="00B2575B"/>
    <w:rsid w:val="00B40B72"/>
    <w:rsid w:val="00B57556"/>
    <w:rsid w:val="00B62527"/>
    <w:rsid w:val="00B63C62"/>
    <w:rsid w:val="00B67EE1"/>
    <w:rsid w:val="00B77788"/>
    <w:rsid w:val="00B81FFF"/>
    <w:rsid w:val="00B83EA1"/>
    <w:rsid w:val="00B85CFE"/>
    <w:rsid w:val="00B87EB3"/>
    <w:rsid w:val="00B91267"/>
    <w:rsid w:val="00BA1585"/>
    <w:rsid w:val="00BA7386"/>
    <w:rsid w:val="00BC12B2"/>
    <w:rsid w:val="00BD7E70"/>
    <w:rsid w:val="00BE4D46"/>
    <w:rsid w:val="00BF1317"/>
    <w:rsid w:val="00BF2F96"/>
    <w:rsid w:val="00BF337F"/>
    <w:rsid w:val="00C13BB7"/>
    <w:rsid w:val="00C141CF"/>
    <w:rsid w:val="00C232BA"/>
    <w:rsid w:val="00C278E8"/>
    <w:rsid w:val="00C475A2"/>
    <w:rsid w:val="00C51965"/>
    <w:rsid w:val="00C5456B"/>
    <w:rsid w:val="00C55826"/>
    <w:rsid w:val="00C61C67"/>
    <w:rsid w:val="00C7014A"/>
    <w:rsid w:val="00C840DC"/>
    <w:rsid w:val="00C91F60"/>
    <w:rsid w:val="00CA089D"/>
    <w:rsid w:val="00CA7A98"/>
    <w:rsid w:val="00CD084F"/>
    <w:rsid w:val="00CD3A99"/>
    <w:rsid w:val="00CD46E0"/>
    <w:rsid w:val="00CE5D6F"/>
    <w:rsid w:val="00D24CAE"/>
    <w:rsid w:val="00D33DFC"/>
    <w:rsid w:val="00D353E9"/>
    <w:rsid w:val="00D51588"/>
    <w:rsid w:val="00D67894"/>
    <w:rsid w:val="00D74D91"/>
    <w:rsid w:val="00D86303"/>
    <w:rsid w:val="00D93183"/>
    <w:rsid w:val="00DA7649"/>
    <w:rsid w:val="00DC3285"/>
    <w:rsid w:val="00DC6AE2"/>
    <w:rsid w:val="00DD114F"/>
    <w:rsid w:val="00DE2535"/>
    <w:rsid w:val="00DE45D1"/>
    <w:rsid w:val="00DE56DF"/>
    <w:rsid w:val="00DF28D9"/>
    <w:rsid w:val="00DF6112"/>
    <w:rsid w:val="00E14E70"/>
    <w:rsid w:val="00E21AB7"/>
    <w:rsid w:val="00E36E22"/>
    <w:rsid w:val="00E41380"/>
    <w:rsid w:val="00E42AB1"/>
    <w:rsid w:val="00E46D3E"/>
    <w:rsid w:val="00E57F06"/>
    <w:rsid w:val="00E60B3D"/>
    <w:rsid w:val="00E700F8"/>
    <w:rsid w:val="00E73EAA"/>
    <w:rsid w:val="00E74634"/>
    <w:rsid w:val="00E7484E"/>
    <w:rsid w:val="00E7518B"/>
    <w:rsid w:val="00E87672"/>
    <w:rsid w:val="00E9244B"/>
    <w:rsid w:val="00EA0E56"/>
    <w:rsid w:val="00EA117E"/>
    <w:rsid w:val="00EB46EF"/>
    <w:rsid w:val="00EB77AB"/>
    <w:rsid w:val="00F00DEF"/>
    <w:rsid w:val="00F01F2D"/>
    <w:rsid w:val="00F041B7"/>
    <w:rsid w:val="00F13693"/>
    <w:rsid w:val="00F2397B"/>
    <w:rsid w:val="00F30F44"/>
    <w:rsid w:val="00F35DAF"/>
    <w:rsid w:val="00F4512A"/>
    <w:rsid w:val="00F61B44"/>
    <w:rsid w:val="00F75355"/>
    <w:rsid w:val="00F76A38"/>
    <w:rsid w:val="00F9604A"/>
    <w:rsid w:val="00FA0F2D"/>
    <w:rsid w:val="00FA4E4F"/>
    <w:rsid w:val="00FC3216"/>
    <w:rsid w:val="00FC33D8"/>
    <w:rsid w:val="00FD5795"/>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4024</Words>
  <Characters>22943</Characters>
  <Application>Microsoft Office Word</Application>
  <DocSecurity>0</DocSecurity>
  <Lines>191</Lines>
  <Paragraphs>53</Paragraphs>
  <ScaleCrop>false</ScaleCrop>
  <Company>china</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134</cp:revision>
  <cp:lastPrinted>2020-10-15T06:54:00Z</cp:lastPrinted>
  <dcterms:created xsi:type="dcterms:W3CDTF">2016-06-29T06:49:00Z</dcterms:created>
  <dcterms:modified xsi:type="dcterms:W3CDTF">2020-10-26T02:06:00Z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