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91E" w:rsidRDefault="00AE2782" w:rsidP="00383D29">
      <w:pPr>
        <w:widowControl w:val="0"/>
        <w:topLinePunct w:val="0"/>
        <w:autoSpaceDE/>
        <w:adjustRightInd/>
        <w:spacing w:line="276" w:lineRule="auto"/>
        <w:rPr>
          <w:rFonts w:cs="Arial" w:hint="eastAsia"/>
          <w:b/>
          <w:sz w:val="32"/>
          <w:szCs w:val="32"/>
          <w:u w:val="single"/>
        </w:rPr>
      </w:pPr>
      <w:r>
        <w:rPr>
          <w:rFonts w:cs="Arial" w:hint="eastAsia"/>
          <w:b/>
          <w:sz w:val="32"/>
          <w:szCs w:val="32"/>
        </w:rPr>
        <w:t>项目名称</w:t>
      </w:r>
      <w:r>
        <w:rPr>
          <w:rFonts w:cs="Arial"/>
          <w:b/>
          <w:sz w:val="32"/>
          <w:szCs w:val="32"/>
        </w:rPr>
        <w:t>：</w:t>
      </w:r>
      <w:r w:rsidR="00383D29">
        <w:rPr>
          <w:rFonts w:cs="Arial" w:hint="eastAsia"/>
          <w:b/>
          <w:sz w:val="32"/>
          <w:szCs w:val="32"/>
          <w:u w:val="single"/>
        </w:rPr>
        <w:t>远程医学教育与手术示教系统</w:t>
      </w:r>
    </w:p>
    <w:p w:rsidR="005C5056" w:rsidRPr="009E6DB9" w:rsidRDefault="005C5056" w:rsidP="005C5056">
      <w:pPr>
        <w:pStyle w:val="1"/>
        <w:numPr>
          <w:ilvl w:val="0"/>
          <w:numId w:val="5"/>
        </w:numPr>
        <w:spacing w:line="276" w:lineRule="auto"/>
        <w:rPr>
          <w:sz w:val="28"/>
          <w:szCs w:val="28"/>
        </w:rPr>
      </w:pPr>
      <w:r w:rsidRPr="009E6DB9">
        <w:rPr>
          <w:rFonts w:hint="eastAsia"/>
          <w:sz w:val="28"/>
          <w:szCs w:val="28"/>
        </w:rPr>
        <w:t>招标内容一览表</w:t>
      </w:r>
    </w:p>
    <w:tbl>
      <w:tblPr>
        <w:tblpPr w:leftFromText="180" w:rightFromText="180" w:vertAnchor="text" w:horzAnchor="margin" w:tblpY="15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4"/>
        <w:gridCol w:w="2805"/>
        <w:gridCol w:w="3146"/>
      </w:tblGrid>
      <w:tr w:rsidR="005C5056" w:rsidRPr="00B93510" w:rsidTr="007A5E58">
        <w:trPr>
          <w:trHeight w:hRule="exact" w:val="567"/>
        </w:trPr>
        <w:tc>
          <w:tcPr>
            <w:tcW w:w="2804"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hint="eastAsia"/>
                <w:sz w:val="21"/>
                <w:szCs w:val="21"/>
              </w:rPr>
              <w:t>序号</w:t>
            </w:r>
          </w:p>
        </w:tc>
        <w:tc>
          <w:tcPr>
            <w:tcW w:w="2805"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hint="eastAsia"/>
                <w:sz w:val="21"/>
                <w:szCs w:val="21"/>
              </w:rPr>
              <w:t>内容</w:t>
            </w:r>
          </w:p>
        </w:tc>
        <w:tc>
          <w:tcPr>
            <w:tcW w:w="3146"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hint="eastAsia"/>
                <w:sz w:val="21"/>
                <w:szCs w:val="21"/>
              </w:rPr>
              <w:t>数量</w:t>
            </w:r>
          </w:p>
        </w:tc>
      </w:tr>
      <w:tr w:rsidR="005C5056" w:rsidRPr="00B93510" w:rsidTr="007A5E58">
        <w:trPr>
          <w:trHeight w:hRule="exact" w:val="567"/>
        </w:trPr>
        <w:tc>
          <w:tcPr>
            <w:tcW w:w="2804"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1</w:t>
            </w:r>
          </w:p>
        </w:tc>
        <w:tc>
          <w:tcPr>
            <w:tcW w:w="2805"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远程医学教育系统</w:t>
            </w:r>
          </w:p>
        </w:tc>
        <w:tc>
          <w:tcPr>
            <w:tcW w:w="3146"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hint="eastAsia"/>
                <w:sz w:val="21"/>
                <w:szCs w:val="21"/>
              </w:rPr>
              <w:t>1</w:t>
            </w:r>
            <w:r w:rsidRPr="00B93510">
              <w:rPr>
                <w:rFonts w:asciiTheme="minorEastAsia" w:eastAsiaTheme="minorEastAsia" w:hAnsiTheme="minorEastAsia"/>
                <w:sz w:val="21"/>
                <w:szCs w:val="21"/>
              </w:rPr>
              <w:t>套</w:t>
            </w:r>
            <w:r>
              <w:rPr>
                <w:rFonts w:asciiTheme="minorEastAsia" w:eastAsiaTheme="minorEastAsia" w:hAnsiTheme="minorEastAsia"/>
                <w:sz w:val="21"/>
                <w:szCs w:val="21"/>
              </w:rPr>
              <w:t>（</w:t>
            </w:r>
            <w:r>
              <w:rPr>
                <w:rFonts w:asciiTheme="minorEastAsia" w:eastAsiaTheme="minorEastAsia" w:hAnsiTheme="minorEastAsia" w:hint="eastAsia"/>
                <w:sz w:val="21"/>
                <w:szCs w:val="21"/>
              </w:rPr>
              <w:t>资源平台使用权限3年</w:t>
            </w:r>
            <w:r>
              <w:rPr>
                <w:rFonts w:asciiTheme="minorEastAsia" w:eastAsiaTheme="minorEastAsia" w:hAnsiTheme="minorEastAsia"/>
                <w:sz w:val="21"/>
                <w:szCs w:val="21"/>
              </w:rPr>
              <w:t>）</w:t>
            </w:r>
          </w:p>
        </w:tc>
      </w:tr>
      <w:tr w:rsidR="005C5056" w:rsidRPr="00B93510" w:rsidTr="007A5E58">
        <w:trPr>
          <w:trHeight w:hRule="exact" w:val="567"/>
        </w:trPr>
        <w:tc>
          <w:tcPr>
            <w:tcW w:w="2804"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2</w:t>
            </w:r>
          </w:p>
        </w:tc>
        <w:tc>
          <w:tcPr>
            <w:tcW w:w="2805"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hint="eastAsia"/>
                <w:sz w:val="21"/>
                <w:szCs w:val="21"/>
              </w:rPr>
              <w:t>手术示教指导</w:t>
            </w:r>
            <w:r w:rsidRPr="00B93510">
              <w:rPr>
                <w:rFonts w:asciiTheme="minorEastAsia" w:eastAsiaTheme="minorEastAsia" w:hAnsiTheme="minorEastAsia"/>
                <w:sz w:val="21"/>
                <w:szCs w:val="21"/>
              </w:rPr>
              <w:t>系统</w:t>
            </w:r>
          </w:p>
        </w:tc>
        <w:tc>
          <w:tcPr>
            <w:tcW w:w="3146"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hint="eastAsia"/>
                <w:sz w:val="21"/>
                <w:szCs w:val="21"/>
              </w:rPr>
              <w:t>1</w:t>
            </w:r>
            <w:r w:rsidRPr="00B93510">
              <w:rPr>
                <w:rFonts w:asciiTheme="minorEastAsia" w:eastAsiaTheme="minorEastAsia" w:hAnsiTheme="minorEastAsia"/>
                <w:sz w:val="21"/>
                <w:szCs w:val="21"/>
              </w:rPr>
              <w:t>套</w:t>
            </w:r>
            <w:r>
              <w:rPr>
                <w:rFonts w:asciiTheme="minorEastAsia" w:eastAsiaTheme="minorEastAsia" w:hAnsiTheme="minorEastAsia"/>
                <w:sz w:val="21"/>
                <w:szCs w:val="21"/>
              </w:rPr>
              <w:t>（</w:t>
            </w:r>
            <w:r>
              <w:rPr>
                <w:rFonts w:asciiTheme="minorEastAsia" w:eastAsiaTheme="minorEastAsia" w:hAnsiTheme="minorEastAsia" w:hint="eastAsia"/>
                <w:sz w:val="21"/>
                <w:szCs w:val="21"/>
              </w:rPr>
              <w:t>资源平台使用权限3年</w:t>
            </w:r>
            <w:r>
              <w:rPr>
                <w:rFonts w:asciiTheme="minorEastAsia" w:eastAsiaTheme="minorEastAsia" w:hAnsiTheme="minorEastAsia"/>
                <w:sz w:val="21"/>
                <w:szCs w:val="21"/>
              </w:rPr>
              <w:t>）</w:t>
            </w:r>
          </w:p>
        </w:tc>
      </w:tr>
      <w:tr w:rsidR="005C5056" w:rsidRPr="00B93510" w:rsidTr="007A5E58">
        <w:trPr>
          <w:trHeight w:hRule="exact" w:val="567"/>
        </w:trPr>
        <w:tc>
          <w:tcPr>
            <w:tcW w:w="2804"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3</w:t>
            </w:r>
          </w:p>
        </w:tc>
        <w:tc>
          <w:tcPr>
            <w:tcW w:w="2805"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远程医疗</w:t>
            </w:r>
            <w:r>
              <w:rPr>
                <w:rFonts w:asciiTheme="minorEastAsia" w:eastAsiaTheme="minorEastAsia" w:hAnsiTheme="minorEastAsia" w:hint="eastAsia"/>
                <w:sz w:val="21"/>
                <w:szCs w:val="21"/>
              </w:rPr>
              <w:t>工作站</w:t>
            </w:r>
          </w:p>
        </w:tc>
        <w:tc>
          <w:tcPr>
            <w:tcW w:w="3146"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hint="eastAsia"/>
                <w:sz w:val="21"/>
                <w:szCs w:val="21"/>
              </w:rPr>
              <w:t>1</w:t>
            </w:r>
            <w:r w:rsidRPr="00B93510">
              <w:rPr>
                <w:rFonts w:asciiTheme="minorEastAsia" w:eastAsiaTheme="minorEastAsia" w:hAnsiTheme="minorEastAsia"/>
                <w:sz w:val="21"/>
                <w:szCs w:val="21"/>
              </w:rPr>
              <w:t>台</w:t>
            </w:r>
          </w:p>
        </w:tc>
      </w:tr>
      <w:tr w:rsidR="005C5056" w:rsidRPr="00B93510" w:rsidTr="007A5E58">
        <w:trPr>
          <w:trHeight w:hRule="exact" w:val="567"/>
        </w:trPr>
        <w:tc>
          <w:tcPr>
            <w:tcW w:w="2804"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4</w:t>
            </w:r>
          </w:p>
        </w:tc>
        <w:tc>
          <w:tcPr>
            <w:tcW w:w="2805"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手术示教</w:t>
            </w:r>
            <w:r>
              <w:rPr>
                <w:rFonts w:asciiTheme="minorEastAsia" w:eastAsiaTheme="minorEastAsia" w:hAnsiTheme="minorEastAsia" w:hint="eastAsia"/>
                <w:sz w:val="21"/>
                <w:szCs w:val="21"/>
              </w:rPr>
              <w:t>工作站</w:t>
            </w:r>
          </w:p>
        </w:tc>
        <w:tc>
          <w:tcPr>
            <w:tcW w:w="3146"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hint="eastAsia"/>
                <w:sz w:val="21"/>
                <w:szCs w:val="21"/>
              </w:rPr>
              <w:t>1</w:t>
            </w:r>
            <w:r w:rsidRPr="00B93510">
              <w:rPr>
                <w:rFonts w:asciiTheme="minorEastAsia" w:eastAsiaTheme="minorEastAsia" w:hAnsiTheme="minorEastAsia"/>
                <w:sz w:val="21"/>
                <w:szCs w:val="21"/>
              </w:rPr>
              <w:t>台</w:t>
            </w:r>
          </w:p>
        </w:tc>
      </w:tr>
      <w:tr w:rsidR="005C5056" w:rsidRPr="00B93510" w:rsidTr="007A5E58">
        <w:trPr>
          <w:trHeight w:hRule="exact" w:val="567"/>
        </w:trPr>
        <w:tc>
          <w:tcPr>
            <w:tcW w:w="2804"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5</w:t>
            </w:r>
          </w:p>
        </w:tc>
        <w:tc>
          <w:tcPr>
            <w:tcW w:w="2805"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50寸高清显示屏</w:t>
            </w:r>
          </w:p>
        </w:tc>
        <w:tc>
          <w:tcPr>
            <w:tcW w:w="3146"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台</w:t>
            </w:r>
          </w:p>
        </w:tc>
      </w:tr>
      <w:tr w:rsidR="005C5056" w:rsidRPr="00B93510" w:rsidTr="007A5E58">
        <w:trPr>
          <w:trHeight w:hRule="exact" w:val="567"/>
        </w:trPr>
        <w:tc>
          <w:tcPr>
            <w:tcW w:w="2804"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6</w:t>
            </w:r>
          </w:p>
        </w:tc>
        <w:tc>
          <w:tcPr>
            <w:tcW w:w="2805"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麦克风</w:t>
            </w:r>
          </w:p>
        </w:tc>
        <w:tc>
          <w:tcPr>
            <w:tcW w:w="3146"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台</w:t>
            </w:r>
          </w:p>
        </w:tc>
      </w:tr>
      <w:tr w:rsidR="005C5056" w:rsidRPr="00B93510" w:rsidTr="007A5E58">
        <w:trPr>
          <w:trHeight w:hRule="exact" w:val="567"/>
        </w:trPr>
        <w:tc>
          <w:tcPr>
            <w:tcW w:w="2804"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7</w:t>
            </w:r>
          </w:p>
        </w:tc>
        <w:tc>
          <w:tcPr>
            <w:tcW w:w="2805"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全景</w:t>
            </w:r>
            <w:r w:rsidRPr="00B93510">
              <w:rPr>
                <w:rFonts w:asciiTheme="minorEastAsia" w:eastAsiaTheme="minorEastAsia" w:hAnsiTheme="minorEastAsia"/>
                <w:sz w:val="21"/>
                <w:szCs w:val="21"/>
              </w:rPr>
              <w:t>摄像头</w:t>
            </w:r>
          </w:p>
        </w:tc>
        <w:tc>
          <w:tcPr>
            <w:tcW w:w="3146"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1台</w:t>
            </w:r>
          </w:p>
        </w:tc>
      </w:tr>
      <w:tr w:rsidR="005C5056" w:rsidRPr="00B93510" w:rsidTr="007A5E58">
        <w:trPr>
          <w:trHeight w:hRule="exact" w:val="567"/>
        </w:trPr>
        <w:tc>
          <w:tcPr>
            <w:tcW w:w="2804"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8</w:t>
            </w:r>
          </w:p>
        </w:tc>
        <w:tc>
          <w:tcPr>
            <w:tcW w:w="2805"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移动车</w:t>
            </w:r>
          </w:p>
        </w:tc>
        <w:tc>
          <w:tcPr>
            <w:tcW w:w="3146"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1</w:t>
            </w:r>
            <w:r>
              <w:rPr>
                <w:rFonts w:asciiTheme="minorEastAsia" w:eastAsiaTheme="minorEastAsia" w:hAnsiTheme="minorEastAsia" w:hint="eastAsia"/>
                <w:sz w:val="21"/>
                <w:szCs w:val="21"/>
              </w:rPr>
              <w:t>台</w:t>
            </w:r>
          </w:p>
        </w:tc>
      </w:tr>
      <w:tr w:rsidR="005C5056" w:rsidRPr="00B93510" w:rsidTr="007A5E58">
        <w:trPr>
          <w:trHeight w:hRule="exact" w:val="567"/>
        </w:trPr>
        <w:tc>
          <w:tcPr>
            <w:tcW w:w="2804"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9</w:t>
            </w:r>
          </w:p>
        </w:tc>
        <w:tc>
          <w:tcPr>
            <w:tcW w:w="2805"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高清</w:t>
            </w:r>
            <w:r w:rsidRPr="00B93510">
              <w:rPr>
                <w:rFonts w:asciiTheme="minorEastAsia" w:eastAsiaTheme="minorEastAsia" w:hAnsiTheme="minorEastAsia"/>
                <w:sz w:val="21"/>
                <w:szCs w:val="21"/>
              </w:rPr>
              <w:t>显示屏</w:t>
            </w:r>
          </w:p>
        </w:tc>
        <w:tc>
          <w:tcPr>
            <w:tcW w:w="3146"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w:t>
            </w:r>
            <w:r w:rsidRPr="00B93510">
              <w:rPr>
                <w:rFonts w:asciiTheme="minorEastAsia" w:eastAsiaTheme="minorEastAsia" w:hAnsiTheme="minorEastAsia"/>
                <w:sz w:val="21"/>
                <w:szCs w:val="21"/>
              </w:rPr>
              <w:t>台</w:t>
            </w:r>
          </w:p>
        </w:tc>
      </w:tr>
      <w:tr w:rsidR="005C5056" w:rsidRPr="00B93510" w:rsidTr="007A5E58">
        <w:trPr>
          <w:trHeight w:hRule="exact" w:val="567"/>
        </w:trPr>
        <w:tc>
          <w:tcPr>
            <w:tcW w:w="2804"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10</w:t>
            </w:r>
          </w:p>
        </w:tc>
        <w:tc>
          <w:tcPr>
            <w:tcW w:w="2805"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全景摄像</w:t>
            </w:r>
            <w:r>
              <w:rPr>
                <w:rFonts w:asciiTheme="minorEastAsia" w:eastAsiaTheme="minorEastAsia" w:hAnsiTheme="minorEastAsia" w:hint="eastAsia"/>
                <w:sz w:val="21"/>
                <w:szCs w:val="21"/>
              </w:rPr>
              <w:t>机</w:t>
            </w:r>
          </w:p>
        </w:tc>
        <w:tc>
          <w:tcPr>
            <w:tcW w:w="3146"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1台</w:t>
            </w:r>
          </w:p>
        </w:tc>
      </w:tr>
      <w:tr w:rsidR="005C5056" w:rsidRPr="00B93510" w:rsidTr="007A5E58">
        <w:trPr>
          <w:trHeight w:hRule="exact" w:val="567"/>
        </w:trPr>
        <w:tc>
          <w:tcPr>
            <w:tcW w:w="2804"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11</w:t>
            </w:r>
          </w:p>
        </w:tc>
        <w:tc>
          <w:tcPr>
            <w:tcW w:w="2805"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无线耳麦</w:t>
            </w:r>
          </w:p>
        </w:tc>
        <w:tc>
          <w:tcPr>
            <w:tcW w:w="3146"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4个</w:t>
            </w:r>
          </w:p>
        </w:tc>
      </w:tr>
      <w:tr w:rsidR="005C5056" w:rsidRPr="00B93510" w:rsidTr="007A5E58">
        <w:trPr>
          <w:trHeight w:hRule="exact" w:val="567"/>
        </w:trPr>
        <w:tc>
          <w:tcPr>
            <w:tcW w:w="2804"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12</w:t>
            </w:r>
          </w:p>
        </w:tc>
        <w:tc>
          <w:tcPr>
            <w:tcW w:w="2805"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外置声卡</w:t>
            </w:r>
          </w:p>
        </w:tc>
        <w:tc>
          <w:tcPr>
            <w:tcW w:w="3146" w:type="dxa"/>
            <w:vAlign w:val="center"/>
          </w:tcPr>
          <w:p w:rsidR="005C5056" w:rsidRPr="00B93510" w:rsidRDefault="005C5056" w:rsidP="007A5E58">
            <w:pPr>
              <w:spacing w:line="276" w:lineRule="auto"/>
              <w:jc w:val="center"/>
              <w:rPr>
                <w:rFonts w:asciiTheme="minorEastAsia" w:eastAsiaTheme="minorEastAsia" w:hAnsiTheme="minorEastAsia"/>
                <w:sz w:val="21"/>
                <w:szCs w:val="21"/>
              </w:rPr>
            </w:pPr>
            <w:r w:rsidRPr="00B93510">
              <w:rPr>
                <w:rFonts w:asciiTheme="minorEastAsia" w:eastAsiaTheme="minorEastAsia" w:hAnsiTheme="minorEastAsia"/>
                <w:sz w:val="21"/>
                <w:szCs w:val="21"/>
              </w:rPr>
              <w:t>1个</w:t>
            </w:r>
          </w:p>
        </w:tc>
      </w:tr>
    </w:tbl>
    <w:p w:rsidR="005C5056" w:rsidRDefault="005C5056" w:rsidP="005C5056">
      <w:pPr>
        <w:spacing w:line="276" w:lineRule="auto"/>
      </w:pPr>
    </w:p>
    <w:p w:rsidR="005C5056" w:rsidRDefault="005C5056" w:rsidP="005C5056">
      <w:pPr>
        <w:topLinePunct w:val="0"/>
        <w:autoSpaceDE/>
        <w:adjustRightInd/>
        <w:spacing w:line="276" w:lineRule="auto"/>
        <w:jc w:val="left"/>
      </w:pPr>
      <w:r>
        <w:rPr>
          <w:b/>
        </w:rPr>
        <w:br w:type="page"/>
      </w:r>
    </w:p>
    <w:p w:rsidR="005C5056" w:rsidRPr="009E6DB9" w:rsidRDefault="005C5056" w:rsidP="005C5056">
      <w:pPr>
        <w:pStyle w:val="1"/>
        <w:numPr>
          <w:ilvl w:val="0"/>
          <w:numId w:val="5"/>
        </w:numPr>
        <w:spacing w:line="276" w:lineRule="auto"/>
        <w:rPr>
          <w:sz w:val="28"/>
          <w:szCs w:val="28"/>
        </w:rPr>
      </w:pPr>
      <w:r w:rsidRPr="009E6DB9">
        <w:rPr>
          <w:rFonts w:hint="eastAsia"/>
          <w:sz w:val="28"/>
          <w:szCs w:val="28"/>
        </w:rPr>
        <w:lastRenderedPageBreak/>
        <w:t>项目总体要求</w:t>
      </w:r>
    </w:p>
    <w:tbl>
      <w:tblPr>
        <w:tblStyle w:val="a6"/>
        <w:tblW w:w="8472" w:type="dxa"/>
        <w:tblLayout w:type="fixed"/>
        <w:tblLook w:val="04A0"/>
      </w:tblPr>
      <w:tblGrid>
        <w:gridCol w:w="817"/>
        <w:gridCol w:w="1843"/>
        <w:gridCol w:w="5812"/>
      </w:tblGrid>
      <w:tr w:rsidR="005C5056" w:rsidTr="007A5E58">
        <w:tc>
          <w:tcPr>
            <w:tcW w:w="817" w:type="dxa"/>
            <w:tcBorders>
              <w:right w:val="single" w:sz="4" w:space="0" w:color="auto"/>
            </w:tcBorders>
            <w:vAlign w:val="center"/>
          </w:tcPr>
          <w:p w:rsidR="005C5056" w:rsidRDefault="005C5056" w:rsidP="007A5E58">
            <w:pPr>
              <w:spacing w:line="276" w:lineRule="auto"/>
              <w:jc w:val="center"/>
              <w:rPr>
                <w:kern w:val="0"/>
                <w:sz w:val="21"/>
                <w:szCs w:val="21"/>
                <w:lang w:val="es-AR" w:bidi="ne-NP"/>
              </w:rPr>
            </w:pPr>
            <w:r>
              <w:rPr>
                <w:rFonts w:hint="eastAsia"/>
                <w:kern w:val="0"/>
                <w:sz w:val="21"/>
                <w:szCs w:val="21"/>
                <w:lang w:val="es-AR" w:bidi="ne-NP"/>
              </w:rPr>
              <w:t>序号</w:t>
            </w:r>
          </w:p>
        </w:tc>
        <w:tc>
          <w:tcPr>
            <w:tcW w:w="1843" w:type="dxa"/>
            <w:tcBorders>
              <w:left w:val="single" w:sz="4" w:space="0" w:color="auto"/>
            </w:tcBorders>
            <w:vAlign w:val="center"/>
          </w:tcPr>
          <w:p w:rsidR="005C5056" w:rsidRDefault="005C5056" w:rsidP="007A5E58">
            <w:pPr>
              <w:spacing w:line="276" w:lineRule="auto"/>
              <w:jc w:val="center"/>
              <w:rPr>
                <w:kern w:val="0"/>
                <w:sz w:val="21"/>
                <w:szCs w:val="21"/>
                <w:lang w:val="es-AR" w:bidi="ne-NP"/>
              </w:rPr>
            </w:pPr>
            <w:r>
              <w:rPr>
                <w:rFonts w:hint="eastAsia"/>
                <w:kern w:val="0"/>
                <w:sz w:val="21"/>
                <w:szCs w:val="21"/>
                <w:lang w:val="es-AR" w:bidi="ne-NP"/>
              </w:rPr>
              <w:t>要求</w:t>
            </w:r>
          </w:p>
        </w:tc>
        <w:tc>
          <w:tcPr>
            <w:tcW w:w="5812" w:type="dxa"/>
            <w:vAlign w:val="bottom"/>
          </w:tcPr>
          <w:p w:rsidR="005C5056" w:rsidRDefault="005C5056" w:rsidP="007A5E58">
            <w:pPr>
              <w:spacing w:line="276" w:lineRule="auto"/>
              <w:jc w:val="left"/>
              <w:rPr>
                <w:kern w:val="0"/>
                <w:sz w:val="21"/>
                <w:szCs w:val="21"/>
                <w:lang w:val="es-AR" w:bidi="ne-NP"/>
              </w:rPr>
            </w:pPr>
            <w:r>
              <w:rPr>
                <w:rFonts w:hint="eastAsia"/>
                <w:kern w:val="0"/>
                <w:sz w:val="21"/>
                <w:szCs w:val="21"/>
                <w:lang w:val="es-AR" w:bidi="ne-NP"/>
              </w:rPr>
              <w:t>具体内容</w:t>
            </w:r>
          </w:p>
        </w:tc>
      </w:tr>
      <w:tr w:rsidR="005C5056" w:rsidTr="007A5E58">
        <w:tc>
          <w:tcPr>
            <w:tcW w:w="817" w:type="dxa"/>
            <w:tcBorders>
              <w:right w:val="single" w:sz="4" w:space="0" w:color="auto"/>
            </w:tcBorders>
            <w:vAlign w:val="center"/>
          </w:tcPr>
          <w:p w:rsidR="005C5056" w:rsidRDefault="005C5056" w:rsidP="007A5E58">
            <w:pPr>
              <w:spacing w:line="276" w:lineRule="auto"/>
              <w:jc w:val="center"/>
              <w:rPr>
                <w:kern w:val="0"/>
                <w:sz w:val="21"/>
                <w:szCs w:val="21"/>
                <w:lang w:val="es-AR" w:bidi="ne-NP"/>
              </w:rPr>
            </w:pPr>
            <w:r>
              <w:rPr>
                <w:rFonts w:hint="eastAsia"/>
                <w:kern w:val="0"/>
                <w:sz w:val="21"/>
                <w:szCs w:val="21"/>
                <w:lang w:val="es-AR" w:bidi="ne-NP"/>
              </w:rPr>
              <w:t>1</w:t>
            </w:r>
          </w:p>
        </w:tc>
        <w:tc>
          <w:tcPr>
            <w:tcW w:w="1843" w:type="dxa"/>
            <w:tcBorders>
              <w:left w:val="single" w:sz="4" w:space="0" w:color="auto"/>
            </w:tcBorders>
            <w:vAlign w:val="center"/>
          </w:tcPr>
          <w:p w:rsidR="005C5056" w:rsidRDefault="005C5056" w:rsidP="007A5E58">
            <w:pPr>
              <w:spacing w:line="276" w:lineRule="auto"/>
              <w:jc w:val="center"/>
              <w:rPr>
                <w:kern w:val="0"/>
                <w:sz w:val="21"/>
                <w:szCs w:val="21"/>
                <w:lang w:val="es-AR" w:bidi="ne-NP"/>
              </w:rPr>
            </w:pPr>
            <w:r>
              <w:rPr>
                <w:rFonts w:hint="eastAsia"/>
                <w:kern w:val="0"/>
                <w:sz w:val="21"/>
                <w:szCs w:val="21"/>
                <w:lang w:val="es-AR" w:bidi="ne-NP"/>
              </w:rPr>
              <w:t>工期</w:t>
            </w:r>
          </w:p>
        </w:tc>
        <w:tc>
          <w:tcPr>
            <w:tcW w:w="5812" w:type="dxa"/>
            <w:vAlign w:val="bottom"/>
          </w:tcPr>
          <w:p w:rsidR="005C5056" w:rsidRDefault="005C5056" w:rsidP="007A5E58">
            <w:pPr>
              <w:spacing w:line="276" w:lineRule="auto"/>
              <w:jc w:val="left"/>
              <w:rPr>
                <w:kern w:val="0"/>
                <w:sz w:val="21"/>
                <w:szCs w:val="21"/>
              </w:rPr>
            </w:pPr>
            <w:r>
              <w:rPr>
                <w:rFonts w:hint="eastAsia"/>
                <w:kern w:val="0"/>
                <w:sz w:val="21"/>
                <w:szCs w:val="21"/>
              </w:rPr>
              <w:t>签订合同后</w:t>
            </w:r>
            <w:r>
              <w:rPr>
                <w:rFonts w:hint="eastAsia"/>
                <w:kern w:val="0"/>
                <w:sz w:val="21"/>
                <w:szCs w:val="21"/>
                <w:u w:val="single"/>
              </w:rPr>
              <w:t xml:space="preserve"> 30</w:t>
            </w:r>
            <w:r>
              <w:rPr>
                <w:rFonts w:hint="eastAsia"/>
                <w:kern w:val="0"/>
                <w:sz w:val="21"/>
                <w:szCs w:val="21"/>
              </w:rPr>
              <w:t>日内完成。</w:t>
            </w:r>
            <w:r>
              <w:rPr>
                <w:rFonts w:hint="eastAsia"/>
                <w:kern w:val="0"/>
                <w:sz w:val="21"/>
                <w:szCs w:val="21"/>
                <w:lang w:val="es-AR" w:bidi="ne-NP"/>
              </w:rPr>
              <w:t>（具体内容自定）</w:t>
            </w:r>
          </w:p>
        </w:tc>
      </w:tr>
      <w:tr w:rsidR="005C5056" w:rsidTr="007A5E58">
        <w:tc>
          <w:tcPr>
            <w:tcW w:w="817" w:type="dxa"/>
            <w:tcBorders>
              <w:right w:val="single" w:sz="4" w:space="0" w:color="auto"/>
            </w:tcBorders>
            <w:vAlign w:val="center"/>
          </w:tcPr>
          <w:p w:rsidR="005C5056" w:rsidRDefault="005C5056" w:rsidP="007A5E58">
            <w:pPr>
              <w:spacing w:line="276" w:lineRule="auto"/>
              <w:jc w:val="center"/>
              <w:rPr>
                <w:kern w:val="0"/>
                <w:sz w:val="21"/>
                <w:szCs w:val="21"/>
                <w:lang w:val="es-AR" w:bidi="ne-NP"/>
              </w:rPr>
            </w:pPr>
            <w:r>
              <w:rPr>
                <w:rFonts w:hint="eastAsia"/>
                <w:kern w:val="0"/>
                <w:sz w:val="21"/>
                <w:szCs w:val="21"/>
                <w:lang w:val="es-AR" w:bidi="ne-NP"/>
              </w:rPr>
              <w:t>2</w:t>
            </w:r>
          </w:p>
        </w:tc>
        <w:tc>
          <w:tcPr>
            <w:tcW w:w="1843" w:type="dxa"/>
            <w:tcBorders>
              <w:left w:val="single" w:sz="4" w:space="0" w:color="auto"/>
            </w:tcBorders>
            <w:vAlign w:val="center"/>
          </w:tcPr>
          <w:p w:rsidR="005C5056" w:rsidRDefault="005C5056" w:rsidP="007A5E58">
            <w:pPr>
              <w:spacing w:line="276" w:lineRule="auto"/>
              <w:jc w:val="center"/>
              <w:rPr>
                <w:kern w:val="0"/>
                <w:sz w:val="21"/>
                <w:szCs w:val="21"/>
                <w:lang w:val="es-AR" w:bidi="ne-NP"/>
              </w:rPr>
            </w:pPr>
            <w:r>
              <w:rPr>
                <w:rFonts w:hint="eastAsia"/>
                <w:kern w:val="0"/>
                <w:sz w:val="21"/>
                <w:szCs w:val="21"/>
                <w:lang w:val="es-AR" w:bidi="ne-NP"/>
              </w:rPr>
              <w:t>售后服务</w:t>
            </w:r>
          </w:p>
        </w:tc>
        <w:tc>
          <w:tcPr>
            <w:tcW w:w="5812" w:type="dxa"/>
            <w:vAlign w:val="bottom"/>
          </w:tcPr>
          <w:p w:rsidR="005C5056" w:rsidRDefault="005C5056" w:rsidP="007A5E58">
            <w:pPr>
              <w:spacing w:line="276" w:lineRule="auto"/>
              <w:jc w:val="left"/>
              <w:rPr>
                <w:kern w:val="0"/>
                <w:sz w:val="21"/>
                <w:szCs w:val="21"/>
              </w:rPr>
            </w:pPr>
            <w:r>
              <w:rPr>
                <w:rFonts w:hint="eastAsia"/>
                <w:kern w:val="0"/>
                <w:sz w:val="21"/>
                <w:szCs w:val="21"/>
              </w:rPr>
              <w:t>所有软硬件，</w:t>
            </w:r>
            <w:r>
              <w:rPr>
                <w:kern w:val="0"/>
                <w:sz w:val="21"/>
                <w:szCs w:val="21"/>
              </w:rPr>
              <w:t>自验收合格日起至少提供为期</w:t>
            </w:r>
            <w:r>
              <w:rPr>
                <w:rFonts w:hint="eastAsia"/>
                <w:color w:val="FF0000"/>
                <w:kern w:val="0"/>
                <w:sz w:val="21"/>
                <w:szCs w:val="21"/>
                <w:u w:val="single"/>
              </w:rPr>
              <w:t>3</w:t>
            </w:r>
            <w:r>
              <w:rPr>
                <w:kern w:val="0"/>
                <w:sz w:val="21"/>
                <w:szCs w:val="21"/>
              </w:rPr>
              <w:t>年</w:t>
            </w:r>
            <w:r>
              <w:rPr>
                <w:rFonts w:hint="eastAsia"/>
                <w:kern w:val="0"/>
                <w:sz w:val="21"/>
                <w:szCs w:val="21"/>
              </w:rPr>
              <w:t>以上</w:t>
            </w:r>
            <w:r>
              <w:rPr>
                <w:kern w:val="0"/>
                <w:sz w:val="21"/>
                <w:szCs w:val="21"/>
              </w:rPr>
              <w:t>的</w:t>
            </w:r>
            <w:r>
              <w:rPr>
                <w:rFonts w:hint="eastAsia"/>
                <w:kern w:val="0"/>
                <w:sz w:val="21"/>
                <w:szCs w:val="21"/>
              </w:rPr>
              <w:t>原厂</w:t>
            </w:r>
            <w:r>
              <w:rPr>
                <w:kern w:val="0"/>
                <w:sz w:val="21"/>
                <w:szCs w:val="21"/>
              </w:rPr>
              <w:t>免费售后服务</w:t>
            </w:r>
            <w:r>
              <w:rPr>
                <w:rFonts w:hint="eastAsia"/>
                <w:kern w:val="0"/>
                <w:sz w:val="21"/>
                <w:szCs w:val="21"/>
              </w:rPr>
              <w:t>。4小时响应，24小时内到现场。</w:t>
            </w:r>
            <w:r>
              <w:rPr>
                <w:rFonts w:hint="eastAsia"/>
                <w:kern w:val="0"/>
                <w:sz w:val="21"/>
                <w:szCs w:val="21"/>
                <w:lang w:val="es-AR" w:bidi="ne-NP"/>
              </w:rPr>
              <w:t>（具体内容自定）</w:t>
            </w:r>
          </w:p>
        </w:tc>
      </w:tr>
      <w:tr w:rsidR="005C5056" w:rsidTr="007A5E58">
        <w:tc>
          <w:tcPr>
            <w:tcW w:w="817" w:type="dxa"/>
            <w:tcBorders>
              <w:right w:val="single" w:sz="4" w:space="0" w:color="auto"/>
            </w:tcBorders>
            <w:vAlign w:val="center"/>
          </w:tcPr>
          <w:p w:rsidR="005C5056" w:rsidRDefault="005C5056" w:rsidP="007A5E58">
            <w:pPr>
              <w:spacing w:line="276" w:lineRule="auto"/>
              <w:jc w:val="center"/>
              <w:rPr>
                <w:kern w:val="0"/>
                <w:sz w:val="21"/>
                <w:szCs w:val="21"/>
                <w:lang w:val="es-AR" w:bidi="ne-NP"/>
              </w:rPr>
            </w:pPr>
            <w:r>
              <w:rPr>
                <w:rFonts w:hint="eastAsia"/>
                <w:kern w:val="0"/>
                <w:sz w:val="21"/>
                <w:szCs w:val="21"/>
                <w:lang w:val="es-AR" w:bidi="ne-NP"/>
              </w:rPr>
              <w:t>3</w:t>
            </w:r>
          </w:p>
        </w:tc>
        <w:tc>
          <w:tcPr>
            <w:tcW w:w="1843" w:type="dxa"/>
            <w:tcBorders>
              <w:left w:val="single" w:sz="4" w:space="0" w:color="auto"/>
            </w:tcBorders>
            <w:vAlign w:val="center"/>
          </w:tcPr>
          <w:p w:rsidR="005C5056" w:rsidRDefault="005C5056" w:rsidP="007A5E58">
            <w:pPr>
              <w:spacing w:line="276" w:lineRule="auto"/>
              <w:jc w:val="center"/>
              <w:rPr>
                <w:kern w:val="0"/>
                <w:sz w:val="21"/>
                <w:szCs w:val="21"/>
                <w:lang w:val="es-AR" w:bidi="ne-NP"/>
              </w:rPr>
            </w:pPr>
            <w:r>
              <w:rPr>
                <w:rFonts w:hint="eastAsia"/>
                <w:kern w:val="0"/>
                <w:sz w:val="21"/>
                <w:szCs w:val="21"/>
                <w:lang w:val="es-AR" w:bidi="ne-NP"/>
              </w:rPr>
              <w:t>培训</w:t>
            </w:r>
          </w:p>
        </w:tc>
        <w:tc>
          <w:tcPr>
            <w:tcW w:w="5812" w:type="dxa"/>
            <w:vAlign w:val="bottom"/>
          </w:tcPr>
          <w:p w:rsidR="005C5056" w:rsidRDefault="005C5056" w:rsidP="007A5E58">
            <w:pPr>
              <w:spacing w:line="276" w:lineRule="auto"/>
              <w:jc w:val="left"/>
              <w:rPr>
                <w:kern w:val="0"/>
                <w:sz w:val="21"/>
                <w:szCs w:val="21"/>
              </w:rPr>
            </w:pPr>
            <w:r>
              <w:rPr>
                <w:rFonts w:hint="eastAsia"/>
                <w:kern w:val="0"/>
                <w:sz w:val="21"/>
                <w:szCs w:val="21"/>
              </w:rPr>
              <w:t>对全体使用人员进行</w:t>
            </w:r>
            <w:r>
              <w:rPr>
                <w:rFonts w:hint="eastAsia"/>
                <w:kern w:val="0"/>
                <w:sz w:val="21"/>
                <w:szCs w:val="21"/>
                <w:u w:val="single"/>
              </w:rPr>
              <w:t>2</w:t>
            </w:r>
            <w:r>
              <w:rPr>
                <w:rFonts w:hint="eastAsia"/>
                <w:kern w:val="0"/>
                <w:sz w:val="21"/>
                <w:szCs w:val="21"/>
              </w:rPr>
              <w:t>轮培训.</w:t>
            </w:r>
            <w:r>
              <w:rPr>
                <w:rFonts w:hint="eastAsia"/>
                <w:kern w:val="0"/>
                <w:sz w:val="21"/>
                <w:szCs w:val="21"/>
                <w:lang w:val="es-AR" w:bidi="ne-NP"/>
              </w:rPr>
              <w:t xml:space="preserve"> （具体内容自定）</w:t>
            </w:r>
          </w:p>
        </w:tc>
      </w:tr>
      <w:tr w:rsidR="005C5056" w:rsidTr="007A5E58">
        <w:tc>
          <w:tcPr>
            <w:tcW w:w="817" w:type="dxa"/>
            <w:tcBorders>
              <w:right w:val="single" w:sz="4" w:space="0" w:color="auto"/>
            </w:tcBorders>
            <w:vAlign w:val="center"/>
          </w:tcPr>
          <w:p w:rsidR="005C5056" w:rsidRDefault="005C5056" w:rsidP="007A5E58">
            <w:pPr>
              <w:spacing w:line="276" w:lineRule="auto"/>
              <w:jc w:val="center"/>
              <w:rPr>
                <w:kern w:val="0"/>
                <w:sz w:val="21"/>
                <w:szCs w:val="21"/>
                <w:lang w:val="es-AR" w:bidi="ne-NP"/>
              </w:rPr>
            </w:pPr>
            <w:r>
              <w:rPr>
                <w:rFonts w:hint="eastAsia"/>
                <w:kern w:val="0"/>
                <w:sz w:val="21"/>
                <w:szCs w:val="21"/>
                <w:lang w:val="es-AR" w:bidi="ne-NP"/>
              </w:rPr>
              <w:t>4</w:t>
            </w:r>
          </w:p>
        </w:tc>
        <w:tc>
          <w:tcPr>
            <w:tcW w:w="1843" w:type="dxa"/>
            <w:tcBorders>
              <w:left w:val="single" w:sz="4" w:space="0" w:color="auto"/>
            </w:tcBorders>
            <w:vAlign w:val="center"/>
          </w:tcPr>
          <w:p w:rsidR="005C5056" w:rsidRDefault="005C5056" w:rsidP="007A5E58">
            <w:pPr>
              <w:spacing w:line="276" w:lineRule="auto"/>
              <w:jc w:val="center"/>
              <w:rPr>
                <w:kern w:val="0"/>
                <w:sz w:val="21"/>
                <w:szCs w:val="21"/>
                <w:lang w:val="es-AR" w:bidi="ne-NP"/>
              </w:rPr>
            </w:pPr>
            <w:r>
              <w:rPr>
                <w:rFonts w:hint="eastAsia"/>
                <w:kern w:val="0"/>
                <w:sz w:val="21"/>
                <w:szCs w:val="21"/>
                <w:lang w:val="es-AR" w:bidi="ne-NP"/>
              </w:rPr>
              <w:t>整合</w:t>
            </w:r>
          </w:p>
        </w:tc>
        <w:tc>
          <w:tcPr>
            <w:tcW w:w="5812" w:type="dxa"/>
            <w:vAlign w:val="bottom"/>
          </w:tcPr>
          <w:p w:rsidR="005C5056" w:rsidRDefault="005C5056" w:rsidP="007A5E58">
            <w:pPr>
              <w:spacing w:line="276" w:lineRule="auto"/>
              <w:jc w:val="left"/>
              <w:rPr>
                <w:kern w:val="0"/>
                <w:sz w:val="21"/>
                <w:szCs w:val="21"/>
              </w:rPr>
            </w:pPr>
            <w:r>
              <w:rPr>
                <w:rFonts w:hint="eastAsia"/>
                <w:kern w:val="0"/>
                <w:sz w:val="21"/>
                <w:szCs w:val="21"/>
              </w:rPr>
              <w:t>纳入医院智慧教育平台统一管理，实现资源对接。</w:t>
            </w:r>
          </w:p>
        </w:tc>
      </w:tr>
      <w:tr w:rsidR="005C5056" w:rsidTr="007A5E58">
        <w:tc>
          <w:tcPr>
            <w:tcW w:w="817" w:type="dxa"/>
            <w:tcBorders>
              <w:right w:val="single" w:sz="4" w:space="0" w:color="auto"/>
            </w:tcBorders>
            <w:vAlign w:val="center"/>
          </w:tcPr>
          <w:p w:rsidR="005C5056" w:rsidRDefault="005C5056" w:rsidP="007A5E58">
            <w:pPr>
              <w:spacing w:line="276" w:lineRule="auto"/>
              <w:jc w:val="center"/>
              <w:rPr>
                <w:kern w:val="0"/>
                <w:sz w:val="21"/>
                <w:szCs w:val="21"/>
                <w:lang w:val="es-AR" w:bidi="ne-NP"/>
              </w:rPr>
            </w:pPr>
            <w:r>
              <w:rPr>
                <w:rFonts w:hint="eastAsia"/>
                <w:kern w:val="0"/>
                <w:sz w:val="21"/>
                <w:szCs w:val="21"/>
                <w:lang w:val="es-AR" w:bidi="ne-NP"/>
              </w:rPr>
              <w:t>5</w:t>
            </w:r>
          </w:p>
        </w:tc>
        <w:tc>
          <w:tcPr>
            <w:tcW w:w="1843" w:type="dxa"/>
            <w:tcBorders>
              <w:left w:val="single" w:sz="4" w:space="0" w:color="auto"/>
            </w:tcBorders>
            <w:vAlign w:val="center"/>
          </w:tcPr>
          <w:p w:rsidR="005C5056" w:rsidRDefault="005C5056" w:rsidP="007A5E58">
            <w:pPr>
              <w:spacing w:line="276" w:lineRule="auto"/>
              <w:jc w:val="center"/>
              <w:rPr>
                <w:kern w:val="0"/>
                <w:sz w:val="21"/>
                <w:szCs w:val="21"/>
                <w:lang w:val="es-AR" w:bidi="ne-NP"/>
              </w:rPr>
            </w:pPr>
            <w:r>
              <w:rPr>
                <w:rFonts w:hint="eastAsia"/>
                <w:kern w:val="0"/>
                <w:sz w:val="21"/>
                <w:szCs w:val="21"/>
                <w:lang w:val="es-AR" w:bidi="ne-NP"/>
              </w:rPr>
              <w:t>平台使用权限</w:t>
            </w:r>
          </w:p>
        </w:tc>
        <w:tc>
          <w:tcPr>
            <w:tcW w:w="5812" w:type="dxa"/>
            <w:vAlign w:val="bottom"/>
          </w:tcPr>
          <w:p w:rsidR="005C5056" w:rsidRDefault="005C5056" w:rsidP="007A5E58">
            <w:pPr>
              <w:spacing w:line="276" w:lineRule="auto"/>
              <w:jc w:val="left"/>
              <w:rPr>
                <w:kern w:val="0"/>
                <w:sz w:val="21"/>
                <w:szCs w:val="21"/>
              </w:rPr>
            </w:pPr>
            <w:r>
              <w:rPr>
                <w:rFonts w:hint="eastAsia"/>
                <w:kern w:val="0"/>
                <w:sz w:val="21"/>
                <w:szCs w:val="21"/>
              </w:rPr>
              <w:t>资源平台使用权限至少3年，后续使用按合同约定进行。</w:t>
            </w:r>
          </w:p>
        </w:tc>
      </w:tr>
    </w:tbl>
    <w:p w:rsidR="005C5056" w:rsidRPr="009E6DB9" w:rsidRDefault="005C5056" w:rsidP="005C5056">
      <w:pPr>
        <w:pStyle w:val="1"/>
        <w:numPr>
          <w:ilvl w:val="0"/>
          <w:numId w:val="5"/>
        </w:numPr>
        <w:spacing w:line="276" w:lineRule="auto"/>
        <w:rPr>
          <w:sz w:val="28"/>
          <w:szCs w:val="28"/>
        </w:rPr>
      </w:pPr>
      <w:r w:rsidRPr="009E6DB9">
        <w:rPr>
          <w:rFonts w:hint="eastAsia"/>
          <w:sz w:val="28"/>
          <w:szCs w:val="28"/>
        </w:rPr>
        <w:t>硬件参数</w:t>
      </w:r>
    </w:p>
    <w:tbl>
      <w:tblPr>
        <w:tblStyle w:val="a6"/>
        <w:tblW w:w="0" w:type="auto"/>
        <w:tblLook w:val="04A0"/>
      </w:tblPr>
      <w:tblGrid>
        <w:gridCol w:w="1101"/>
        <w:gridCol w:w="2268"/>
        <w:gridCol w:w="5153"/>
      </w:tblGrid>
      <w:tr w:rsidR="005C5056" w:rsidRPr="00122B13" w:rsidTr="007A5E58">
        <w:tc>
          <w:tcPr>
            <w:tcW w:w="1101" w:type="dxa"/>
          </w:tcPr>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序号</w:t>
            </w:r>
          </w:p>
        </w:tc>
        <w:tc>
          <w:tcPr>
            <w:tcW w:w="2268" w:type="dxa"/>
          </w:tcPr>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硬件名称</w:t>
            </w:r>
          </w:p>
        </w:tc>
        <w:tc>
          <w:tcPr>
            <w:tcW w:w="5153" w:type="dxa"/>
          </w:tcPr>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具体要求</w:t>
            </w:r>
          </w:p>
        </w:tc>
      </w:tr>
      <w:tr w:rsidR="005C5056" w:rsidRPr="00122B13" w:rsidTr="007A5E58">
        <w:tc>
          <w:tcPr>
            <w:tcW w:w="1101" w:type="dxa"/>
            <w:vAlign w:val="center"/>
          </w:tcPr>
          <w:p w:rsidR="005C5056" w:rsidRPr="00122B13" w:rsidRDefault="005C5056" w:rsidP="007A5E58">
            <w:pPr>
              <w:spacing w:line="276" w:lineRule="auto"/>
              <w:jc w:val="center"/>
              <w:rPr>
                <w:rFonts w:asciiTheme="minorEastAsia" w:eastAsiaTheme="minorEastAsia" w:hAnsiTheme="minorEastAsia"/>
                <w:sz w:val="21"/>
                <w:szCs w:val="21"/>
              </w:rPr>
            </w:pPr>
            <w:r w:rsidRPr="00122B13">
              <w:rPr>
                <w:rFonts w:asciiTheme="minorEastAsia" w:eastAsiaTheme="minorEastAsia" w:hAnsiTheme="minorEastAsia"/>
                <w:sz w:val="21"/>
                <w:szCs w:val="21"/>
              </w:rPr>
              <w:t>1</w:t>
            </w:r>
          </w:p>
        </w:tc>
        <w:tc>
          <w:tcPr>
            <w:tcW w:w="2268" w:type="dxa"/>
            <w:vAlign w:val="center"/>
          </w:tcPr>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sz w:val="21"/>
                <w:szCs w:val="21"/>
              </w:rPr>
              <w:t>远程医疗</w:t>
            </w:r>
            <w:r>
              <w:rPr>
                <w:rFonts w:asciiTheme="minorEastAsia" w:eastAsiaTheme="minorEastAsia" w:hAnsiTheme="minorEastAsia" w:hint="eastAsia"/>
                <w:sz w:val="21"/>
                <w:szCs w:val="21"/>
              </w:rPr>
              <w:t>工作站</w:t>
            </w:r>
          </w:p>
        </w:tc>
        <w:tc>
          <w:tcPr>
            <w:tcW w:w="5153" w:type="dxa"/>
          </w:tcPr>
          <w:p w:rsidR="005C5056" w:rsidRDefault="005C5056" w:rsidP="007A5E58">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CPU：Inteli7</w:t>
            </w:r>
            <w:r>
              <w:rPr>
                <w:rFonts w:asciiTheme="minorEastAsia" w:eastAsiaTheme="minorEastAsia" w:hAnsiTheme="minorEastAsia"/>
                <w:sz w:val="21"/>
                <w:szCs w:val="21"/>
              </w:rPr>
              <w:t xml:space="preserve"> 7700</w:t>
            </w:r>
          </w:p>
          <w:p w:rsidR="005C5056" w:rsidRDefault="005C5056" w:rsidP="007A5E58">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主板：B</w:t>
            </w:r>
            <w:r>
              <w:rPr>
                <w:rFonts w:asciiTheme="minorEastAsia" w:eastAsiaTheme="minorEastAsia" w:hAnsiTheme="minorEastAsia"/>
                <w:sz w:val="21"/>
                <w:szCs w:val="21"/>
              </w:rPr>
              <w:t>250</w:t>
            </w:r>
            <w:r>
              <w:rPr>
                <w:rFonts w:asciiTheme="minorEastAsia" w:eastAsiaTheme="minorEastAsia" w:hAnsiTheme="minorEastAsia" w:hint="eastAsia"/>
                <w:sz w:val="21"/>
                <w:szCs w:val="21"/>
              </w:rPr>
              <w:t>MC工业主板</w:t>
            </w:r>
          </w:p>
          <w:p w:rsidR="005C5056" w:rsidRDefault="005C5056" w:rsidP="007A5E58">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显卡：1</w:t>
            </w:r>
            <w:r>
              <w:rPr>
                <w:rFonts w:asciiTheme="minorEastAsia" w:eastAsiaTheme="minorEastAsia" w:hAnsiTheme="minorEastAsia"/>
                <w:sz w:val="21"/>
                <w:szCs w:val="21"/>
              </w:rPr>
              <w:t>050</w:t>
            </w:r>
          </w:p>
          <w:p w:rsidR="005C5056" w:rsidRDefault="005C5056" w:rsidP="007A5E58">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内存：1</w:t>
            </w:r>
            <w:r>
              <w:rPr>
                <w:rFonts w:asciiTheme="minorEastAsia" w:eastAsiaTheme="minorEastAsia" w:hAnsiTheme="minorEastAsia"/>
                <w:sz w:val="21"/>
                <w:szCs w:val="21"/>
              </w:rPr>
              <w:t>6</w:t>
            </w:r>
            <w:r>
              <w:rPr>
                <w:rFonts w:asciiTheme="minorEastAsia" w:eastAsiaTheme="minorEastAsia" w:hAnsiTheme="minorEastAsia" w:hint="eastAsia"/>
                <w:sz w:val="21"/>
                <w:szCs w:val="21"/>
              </w:rPr>
              <w:t>GDDR</w:t>
            </w:r>
            <w:r>
              <w:rPr>
                <w:rFonts w:asciiTheme="minorEastAsia" w:eastAsiaTheme="minorEastAsia" w:hAnsiTheme="minorEastAsia"/>
                <w:sz w:val="21"/>
                <w:szCs w:val="21"/>
              </w:rPr>
              <w:t>4 2400</w:t>
            </w:r>
          </w:p>
          <w:p w:rsidR="005C5056" w:rsidRDefault="005C5056" w:rsidP="007A5E58">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固态硬盘：1</w:t>
            </w:r>
            <w:r>
              <w:rPr>
                <w:rFonts w:asciiTheme="minorEastAsia" w:eastAsiaTheme="minorEastAsia" w:hAnsiTheme="minorEastAsia"/>
                <w:sz w:val="21"/>
                <w:szCs w:val="21"/>
              </w:rPr>
              <w:t>20</w:t>
            </w:r>
            <w:r>
              <w:rPr>
                <w:rFonts w:asciiTheme="minorEastAsia" w:eastAsiaTheme="minorEastAsia" w:hAnsiTheme="minorEastAsia" w:hint="eastAsia"/>
                <w:sz w:val="21"/>
                <w:szCs w:val="21"/>
              </w:rPr>
              <w:t>GSSD</w:t>
            </w:r>
          </w:p>
          <w:p w:rsidR="005C5056" w:rsidRPr="00122B13" w:rsidRDefault="005C5056" w:rsidP="007A5E58">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电源：4</w:t>
            </w:r>
            <w:r>
              <w:rPr>
                <w:rFonts w:asciiTheme="minorEastAsia" w:eastAsiaTheme="minorEastAsia" w:hAnsiTheme="minorEastAsia"/>
                <w:sz w:val="21"/>
                <w:szCs w:val="21"/>
              </w:rPr>
              <w:t>00</w:t>
            </w:r>
            <w:r>
              <w:rPr>
                <w:rFonts w:asciiTheme="minorEastAsia" w:eastAsiaTheme="minorEastAsia" w:hAnsiTheme="minorEastAsia" w:hint="eastAsia"/>
                <w:sz w:val="21"/>
                <w:szCs w:val="21"/>
              </w:rPr>
              <w:t>W</w:t>
            </w:r>
          </w:p>
        </w:tc>
      </w:tr>
      <w:tr w:rsidR="005C5056" w:rsidRPr="00122B13" w:rsidTr="007A5E58">
        <w:tc>
          <w:tcPr>
            <w:tcW w:w="1101" w:type="dxa"/>
            <w:vAlign w:val="center"/>
          </w:tcPr>
          <w:p w:rsidR="005C5056" w:rsidRPr="00122B13" w:rsidRDefault="005C5056" w:rsidP="007A5E58">
            <w:pPr>
              <w:spacing w:line="276" w:lineRule="auto"/>
              <w:jc w:val="center"/>
              <w:rPr>
                <w:rFonts w:asciiTheme="minorEastAsia" w:eastAsiaTheme="minorEastAsia" w:hAnsiTheme="minorEastAsia"/>
                <w:sz w:val="21"/>
                <w:szCs w:val="21"/>
              </w:rPr>
            </w:pPr>
            <w:r w:rsidRPr="00122B13">
              <w:rPr>
                <w:rFonts w:asciiTheme="minorEastAsia" w:eastAsiaTheme="minorEastAsia" w:hAnsiTheme="minorEastAsia"/>
                <w:sz w:val="21"/>
                <w:szCs w:val="21"/>
              </w:rPr>
              <w:t>2</w:t>
            </w:r>
          </w:p>
        </w:tc>
        <w:tc>
          <w:tcPr>
            <w:tcW w:w="2268" w:type="dxa"/>
            <w:vAlign w:val="center"/>
          </w:tcPr>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sz w:val="21"/>
                <w:szCs w:val="21"/>
              </w:rPr>
              <w:t>手术示教</w:t>
            </w:r>
            <w:r>
              <w:rPr>
                <w:rFonts w:asciiTheme="minorEastAsia" w:eastAsiaTheme="minorEastAsia" w:hAnsiTheme="minorEastAsia" w:hint="eastAsia"/>
                <w:sz w:val="21"/>
                <w:szCs w:val="21"/>
              </w:rPr>
              <w:t>工作站</w:t>
            </w:r>
            <w:bookmarkStart w:id="0" w:name="_GoBack"/>
            <w:bookmarkEnd w:id="0"/>
          </w:p>
        </w:tc>
        <w:tc>
          <w:tcPr>
            <w:tcW w:w="5153" w:type="dxa"/>
          </w:tcPr>
          <w:p w:rsidR="005C5056" w:rsidRPr="00D24117" w:rsidRDefault="005C5056" w:rsidP="007A5E58">
            <w:pPr>
              <w:spacing w:line="276" w:lineRule="auto"/>
              <w:rPr>
                <w:rFonts w:asciiTheme="minorEastAsia" w:eastAsiaTheme="minorEastAsia" w:hAnsiTheme="minorEastAsia"/>
                <w:sz w:val="21"/>
                <w:szCs w:val="21"/>
              </w:rPr>
            </w:pPr>
            <w:r w:rsidRPr="00D24117">
              <w:rPr>
                <w:rFonts w:asciiTheme="minorEastAsia" w:eastAsiaTheme="minorEastAsia" w:hAnsiTheme="minorEastAsia" w:hint="eastAsia"/>
                <w:sz w:val="21"/>
                <w:szCs w:val="21"/>
              </w:rPr>
              <w:t>主板：</w:t>
            </w:r>
            <w:r w:rsidRPr="00D24117">
              <w:rPr>
                <w:rFonts w:asciiTheme="minorEastAsia" w:eastAsiaTheme="minorEastAsia" w:hAnsiTheme="minorEastAsia"/>
                <w:sz w:val="21"/>
                <w:szCs w:val="21"/>
              </w:rPr>
              <w:t xml:space="preserve"> E5 LGA2011  Intel C612 1个串口 RS232 1个7.1音频接口 4个PCIE*16  2个PCIE*4  </w:t>
            </w:r>
          </w:p>
          <w:p w:rsidR="005C5056" w:rsidRPr="00D24117" w:rsidRDefault="005C5056" w:rsidP="007A5E58">
            <w:pPr>
              <w:spacing w:line="276" w:lineRule="auto"/>
              <w:rPr>
                <w:rFonts w:asciiTheme="minorEastAsia" w:eastAsiaTheme="minorEastAsia" w:hAnsiTheme="minorEastAsia"/>
                <w:sz w:val="21"/>
                <w:szCs w:val="21"/>
              </w:rPr>
            </w:pPr>
            <w:r w:rsidRPr="00D24117">
              <w:rPr>
                <w:rFonts w:asciiTheme="minorEastAsia" w:eastAsiaTheme="minorEastAsia" w:hAnsiTheme="minorEastAsia"/>
                <w:sz w:val="21"/>
                <w:szCs w:val="21"/>
              </w:rPr>
              <w:t xml:space="preserve">CPU：E5-2697V3 14核28线程 2.6G  </w:t>
            </w:r>
          </w:p>
          <w:p w:rsidR="005C5056" w:rsidRPr="00D24117" w:rsidRDefault="005C5056" w:rsidP="007A5E58">
            <w:pPr>
              <w:spacing w:line="276" w:lineRule="auto"/>
              <w:rPr>
                <w:rFonts w:asciiTheme="minorEastAsia" w:eastAsiaTheme="minorEastAsia" w:hAnsiTheme="minorEastAsia"/>
                <w:sz w:val="21"/>
                <w:szCs w:val="21"/>
              </w:rPr>
            </w:pPr>
            <w:r w:rsidRPr="00D24117">
              <w:rPr>
                <w:rFonts w:asciiTheme="minorEastAsia" w:eastAsiaTheme="minorEastAsia" w:hAnsiTheme="minorEastAsia" w:hint="eastAsia"/>
                <w:sz w:val="21"/>
                <w:szCs w:val="21"/>
              </w:rPr>
              <w:t>显卡：</w:t>
            </w:r>
            <w:r w:rsidRPr="00D24117">
              <w:rPr>
                <w:rFonts w:asciiTheme="minorEastAsia" w:eastAsiaTheme="minorEastAsia" w:hAnsiTheme="minorEastAsia"/>
                <w:sz w:val="21"/>
                <w:szCs w:val="21"/>
              </w:rPr>
              <w:t>1050</w:t>
            </w:r>
          </w:p>
          <w:p w:rsidR="005C5056" w:rsidRPr="00D24117" w:rsidRDefault="005C5056" w:rsidP="007A5E58">
            <w:pPr>
              <w:spacing w:line="276" w:lineRule="auto"/>
              <w:rPr>
                <w:rFonts w:asciiTheme="minorEastAsia" w:eastAsiaTheme="minorEastAsia" w:hAnsiTheme="minorEastAsia"/>
                <w:sz w:val="21"/>
                <w:szCs w:val="21"/>
              </w:rPr>
            </w:pPr>
            <w:r w:rsidRPr="00D24117">
              <w:rPr>
                <w:rFonts w:asciiTheme="minorEastAsia" w:eastAsiaTheme="minorEastAsia" w:hAnsiTheme="minorEastAsia" w:hint="eastAsia"/>
                <w:sz w:val="21"/>
                <w:szCs w:val="21"/>
              </w:rPr>
              <w:t>内存：</w:t>
            </w:r>
            <w:r w:rsidRPr="00D24117">
              <w:rPr>
                <w:rFonts w:asciiTheme="minorEastAsia" w:eastAsiaTheme="minorEastAsia" w:hAnsiTheme="minorEastAsia"/>
                <w:sz w:val="21"/>
                <w:szCs w:val="21"/>
              </w:rPr>
              <w:t xml:space="preserve">ECC DDR4 8G*2   </w:t>
            </w:r>
          </w:p>
          <w:p w:rsidR="005C5056" w:rsidRPr="00D24117" w:rsidRDefault="005C5056" w:rsidP="007A5E58">
            <w:pPr>
              <w:spacing w:line="276" w:lineRule="auto"/>
              <w:rPr>
                <w:rFonts w:asciiTheme="minorEastAsia" w:eastAsiaTheme="minorEastAsia" w:hAnsiTheme="minorEastAsia"/>
                <w:sz w:val="21"/>
                <w:szCs w:val="21"/>
              </w:rPr>
            </w:pPr>
            <w:r w:rsidRPr="00D24117">
              <w:rPr>
                <w:rFonts w:asciiTheme="minorEastAsia" w:eastAsiaTheme="minorEastAsia" w:hAnsiTheme="minorEastAsia" w:hint="eastAsia"/>
                <w:sz w:val="21"/>
                <w:szCs w:val="21"/>
              </w:rPr>
              <w:t>固态硬盘：</w:t>
            </w:r>
            <w:r w:rsidRPr="00D24117">
              <w:rPr>
                <w:rFonts w:asciiTheme="minorEastAsia" w:eastAsiaTheme="minorEastAsia" w:hAnsiTheme="minorEastAsia"/>
                <w:sz w:val="21"/>
                <w:szCs w:val="21"/>
              </w:rPr>
              <w:t xml:space="preserve">240G SSD   </w:t>
            </w:r>
          </w:p>
          <w:p w:rsidR="005C5056" w:rsidRPr="00D24117" w:rsidRDefault="005C5056" w:rsidP="007A5E58">
            <w:pPr>
              <w:spacing w:line="276" w:lineRule="auto"/>
              <w:rPr>
                <w:rFonts w:asciiTheme="minorEastAsia" w:eastAsiaTheme="minorEastAsia" w:hAnsiTheme="minorEastAsia"/>
                <w:sz w:val="21"/>
                <w:szCs w:val="21"/>
              </w:rPr>
            </w:pPr>
            <w:r w:rsidRPr="00D24117">
              <w:rPr>
                <w:rFonts w:asciiTheme="minorEastAsia" w:eastAsiaTheme="minorEastAsia" w:hAnsiTheme="minorEastAsia" w:hint="eastAsia"/>
                <w:sz w:val="21"/>
                <w:szCs w:val="21"/>
              </w:rPr>
              <w:t>机械硬盘：</w:t>
            </w:r>
            <w:r w:rsidRPr="00D24117">
              <w:rPr>
                <w:rFonts w:asciiTheme="minorEastAsia" w:eastAsiaTheme="minorEastAsia" w:hAnsiTheme="minorEastAsia"/>
                <w:sz w:val="21"/>
                <w:szCs w:val="21"/>
              </w:rPr>
              <w:t>1TB 7200转监控级硬盘</w:t>
            </w:r>
          </w:p>
          <w:p w:rsidR="005C5056" w:rsidRPr="00122B13" w:rsidRDefault="005C5056" w:rsidP="007A5E58">
            <w:pPr>
              <w:spacing w:line="276" w:lineRule="auto"/>
              <w:rPr>
                <w:rFonts w:asciiTheme="minorEastAsia" w:eastAsiaTheme="minorEastAsia" w:hAnsiTheme="minorEastAsia"/>
                <w:sz w:val="21"/>
                <w:szCs w:val="21"/>
              </w:rPr>
            </w:pPr>
            <w:r w:rsidRPr="00D24117">
              <w:rPr>
                <w:rFonts w:asciiTheme="minorEastAsia" w:eastAsiaTheme="minorEastAsia" w:hAnsiTheme="minorEastAsia"/>
                <w:sz w:val="21"/>
                <w:szCs w:val="21"/>
              </w:rPr>
              <w:t>视频采集接口：6路视频采集接口</w:t>
            </w:r>
          </w:p>
        </w:tc>
      </w:tr>
      <w:tr w:rsidR="005C5056" w:rsidRPr="00122B13" w:rsidTr="007A5E58">
        <w:tc>
          <w:tcPr>
            <w:tcW w:w="1101" w:type="dxa"/>
            <w:vAlign w:val="center"/>
          </w:tcPr>
          <w:p w:rsidR="005C5056" w:rsidRPr="00122B13" w:rsidRDefault="005C5056" w:rsidP="007A5E58">
            <w:pPr>
              <w:spacing w:line="276" w:lineRule="auto"/>
              <w:jc w:val="center"/>
              <w:rPr>
                <w:rFonts w:asciiTheme="minorEastAsia" w:eastAsiaTheme="minorEastAsia" w:hAnsiTheme="minorEastAsia"/>
                <w:sz w:val="21"/>
                <w:szCs w:val="21"/>
              </w:rPr>
            </w:pPr>
            <w:r w:rsidRPr="00122B13">
              <w:rPr>
                <w:rFonts w:asciiTheme="minorEastAsia" w:eastAsiaTheme="minorEastAsia" w:hAnsiTheme="minorEastAsia"/>
                <w:sz w:val="21"/>
                <w:szCs w:val="21"/>
              </w:rPr>
              <w:t>3</w:t>
            </w:r>
          </w:p>
        </w:tc>
        <w:tc>
          <w:tcPr>
            <w:tcW w:w="2268" w:type="dxa"/>
            <w:vAlign w:val="center"/>
          </w:tcPr>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sz w:val="21"/>
                <w:szCs w:val="21"/>
              </w:rPr>
              <w:t>50寸高清显示屏</w:t>
            </w:r>
          </w:p>
        </w:tc>
        <w:tc>
          <w:tcPr>
            <w:tcW w:w="5153" w:type="dxa"/>
          </w:tcPr>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屏幕尺寸：</w:t>
            </w:r>
            <w:r w:rsidRPr="00122B13">
              <w:rPr>
                <w:rFonts w:asciiTheme="minorEastAsia" w:eastAsiaTheme="minorEastAsia" w:hAnsiTheme="minorEastAsia"/>
                <w:sz w:val="21"/>
                <w:szCs w:val="21"/>
              </w:rPr>
              <w:t>50英寸</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最佳观看距离：</w:t>
            </w:r>
            <w:r w:rsidRPr="00122B13">
              <w:rPr>
                <w:rFonts w:asciiTheme="minorEastAsia" w:eastAsiaTheme="minorEastAsia" w:hAnsiTheme="minorEastAsia"/>
                <w:sz w:val="21"/>
                <w:szCs w:val="21"/>
              </w:rPr>
              <w:t>2m(含)-2.4m(含)</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视频显示格式：</w:t>
            </w:r>
            <w:r w:rsidRPr="00122B13">
              <w:rPr>
                <w:rFonts w:asciiTheme="minorEastAsia" w:eastAsiaTheme="minorEastAsia" w:hAnsiTheme="minorEastAsia"/>
                <w:sz w:val="21"/>
                <w:szCs w:val="21"/>
              </w:rPr>
              <w:t>1080P</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分辨率：</w:t>
            </w:r>
            <w:r w:rsidRPr="00122B13">
              <w:rPr>
                <w:rFonts w:asciiTheme="minorEastAsia" w:eastAsiaTheme="minorEastAsia" w:hAnsiTheme="minorEastAsia"/>
                <w:sz w:val="21"/>
                <w:szCs w:val="21"/>
              </w:rPr>
              <w:t>1920*1080</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接口：</w:t>
            </w:r>
            <w:r w:rsidRPr="00122B13">
              <w:rPr>
                <w:rFonts w:asciiTheme="minorEastAsia" w:eastAsiaTheme="minorEastAsia" w:hAnsiTheme="minorEastAsia"/>
                <w:sz w:val="21"/>
                <w:szCs w:val="21"/>
              </w:rPr>
              <w:t>HDMI接口*2   VGA接口*1</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扫描方式：逐点扫描</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接收制式：</w:t>
            </w:r>
            <w:r w:rsidRPr="00122B13">
              <w:rPr>
                <w:rFonts w:asciiTheme="minorEastAsia" w:eastAsiaTheme="minorEastAsia" w:hAnsiTheme="minorEastAsia"/>
                <w:sz w:val="21"/>
                <w:szCs w:val="21"/>
              </w:rPr>
              <w:t xml:space="preserve"> PAL\NTSC\SECAM</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电视类型：</w:t>
            </w:r>
            <w:r w:rsidRPr="00122B13">
              <w:rPr>
                <w:rFonts w:asciiTheme="minorEastAsia" w:eastAsiaTheme="minorEastAsia" w:hAnsiTheme="minorEastAsia"/>
                <w:sz w:val="21"/>
                <w:szCs w:val="21"/>
              </w:rPr>
              <w:t>LED电视</w:t>
            </w:r>
          </w:p>
        </w:tc>
      </w:tr>
      <w:tr w:rsidR="005C5056" w:rsidRPr="00122B13" w:rsidTr="007A5E58">
        <w:tc>
          <w:tcPr>
            <w:tcW w:w="1101" w:type="dxa"/>
            <w:vAlign w:val="center"/>
          </w:tcPr>
          <w:p w:rsidR="005C5056" w:rsidRPr="00122B13" w:rsidRDefault="005C5056" w:rsidP="007A5E58">
            <w:pPr>
              <w:spacing w:line="276" w:lineRule="auto"/>
              <w:jc w:val="center"/>
              <w:rPr>
                <w:rFonts w:asciiTheme="minorEastAsia" w:eastAsiaTheme="minorEastAsia" w:hAnsiTheme="minorEastAsia"/>
                <w:sz w:val="21"/>
                <w:szCs w:val="21"/>
              </w:rPr>
            </w:pPr>
            <w:r w:rsidRPr="00122B13">
              <w:rPr>
                <w:rFonts w:asciiTheme="minorEastAsia" w:eastAsiaTheme="minorEastAsia" w:hAnsiTheme="minorEastAsia"/>
                <w:sz w:val="21"/>
                <w:szCs w:val="21"/>
              </w:rPr>
              <w:t>4</w:t>
            </w:r>
          </w:p>
        </w:tc>
        <w:tc>
          <w:tcPr>
            <w:tcW w:w="2268" w:type="dxa"/>
            <w:vAlign w:val="center"/>
          </w:tcPr>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sz w:val="21"/>
                <w:szCs w:val="21"/>
              </w:rPr>
              <w:t>麦克风</w:t>
            </w:r>
          </w:p>
        </w:tc>
        <w:tc>
          <w:tcPr>
            <w:tcW w:w="5153" w:type="dxa"/>
          </w:tcPr>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换能方式：电容式</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指向性：超心型指向</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lastRenderedPageBreak/>
              <w:t>频率响应：</w:t>
            </w:r>
            <w:r w:rsidRPr="00122B13">
              <w:rPr>
                <w:rFonts w:asciiTheme="minorEastAsia" w:eastAsiaTheme="minorEastAsia" w:hAnsiTheme="minorEastAsia"/>
                <w:sz w:val="21"/>
                <w:szCs w:val="21"/>
              </w:rPr>
              <w:t>100-16000Hz</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输出阻抗：</w:t>
            </w:r>
            <w:r w:rsidRPr="00122B13">
              <w:rPr>
                <w:rFonts w:asciiTheme="minorEastAsia" w:eastAsiaTheme="minorEastAsia" w:hAnsiTheme="minorEastAsia"/>
                <w:sz w:val="21"/>
                <w:szCs w:val="21"/>
              </w:rPr>
              <w:t>2KΩ</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灵敏度：</w:t>
            </w:r>
            <w:r w:rsidRPr="00122B13">
              <w:rPr>
                <w:rFonts w:asciiTheme="minorEastAsia" w:eastAsiaTheme="minorEastAsia" w:hAnsiTheme="minorEastAsia"/>
                <w:sz w:val="21"/>
                <w:szCs w:val="21"/>
              </w:rPr>
              <w:t>-40dB±2dB</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供电电压：</w:t>
            </w:r>
            <w:r w:rsidRPr="00122B13">
              <w:rPr>
                <w:rFonts w:asciiTheme="minorEastAsia" w:eastAsiaTheme="minorEastAsia" w:hAnsiTheme="minorEastAsia"/>
                <w:sz w:val="21"/>
                <w:szCs w:val="21"/>
              </w:rPr>
              <w:t>DC3V/DC48V</w:t>
            </w:r>
          </w:p>
        </w:tc>
      </w:tr>
      <w:tr w:rsidR="005C5056" w:rsidRPr="00122B13" w:rsidTr="007A5E58">
        <w:tc>
          <w:tcPr>
            <w:tcW w:w="1101" w:type="dxa"/>
            <w:vAlign w:val="center"/>
          </w:tcPr>
          <w:p w:rsidR="005C5056" w:rsidRPr="00122B13" w:rsidRDefault="005C5056" w:rsidP="007A5E58">
            <w:pPr>
              <w:spacing w:line="276" w:lineRule="auto"/>
              <w:jc w:val="center"/>
              <w:rPr>
                <w:rFonts w:asciiTheme="minorEastAsia" w:eastAsiaTheme="minorEastAsia" w:hAnsiTheme="minorEastAsia"/>
                <w:sz w:val="21"/>
                <w:szCs w:val="21"/>
              </w:rPr>
            </w:pPr>
            <w:r w:rsidRPr="00122B13">
              <w:rPr>
                <w:rFonts w:asciiTheme="minorEastAsia" w:eastAsiaTheme="minorEastAsia" w:hAnsiTheme="minorEastAsia"/>
                <w:sz w:val="21"/>
                <w:szCs w:val="21"/>
              </w:rPr>
              <w:lastRenderedPageBreak/>
              <w:t>5</w:t>
            </w:r>
          </w:p>
        </w:tc>
        <w:tc>
          <w:tcPr>
            <w:tcW w:w="2268" w:type="dxa"/>
            <w:vAlign w:val="center"/>
          </w:tcPr>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全景</w:t>
            </w:r>
            <w:r w:rsidRPr="00122B13">
              <w:rPr>
                <w:rFonts w:asciiTheme="minorEastAsia" w:eastAsiaTheme="minorEastAsia" w:hAnsiTheme="minorEastAsia"/>
                <w:sz w:val="21"/>
                <w:szCs w:val="21"/>
              </w:rPr>
              <w:t>摄像头</w:t>
            </w:r>
          </w:p>
        </w:tc>
        <w:tc>
          <w:tcPr>
            <w:tcW w:w="5153" w:type="dxa"/>
          </w:tcPr>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图像传感器</w:t>
            </w:r>
            <w:r w:rsidRPr="00122B13">
              <w:rPr>
                <w:rFonts w:asciiTheme="minorEastAsia" w:eastAsiaTheme="minorEastAsia" w:hAnsiTheme="minorEastAsia"/>
                <w:sz w:val="21"/>
                <w:szCs w:val="21"/>
              </w:rPr>
              <w:t xml:space="preserve">   1/2.8英寸高品质CMOS传感器</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有效像素</w:t>
            </w:r>
            <w:r w:rsidRPr="00122B13">
              <w:rPr>
                <w:rFonts w:asciiTheme="minorEastAsia" w:eastAsiaTheme="minorEastAsia" w:hAnsiTheme="minorEastAsia"/>
                <w:sz w:val="21"/>
                <w:szCs w:val="21"/>
              </w:rPr>
              <w:t xml:space="preserve">  207万、16：9 </w:t>
            </w:r>
          </w:p>
          <w:p w:rsidR="005C5056"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视频信号</w:t>
            </w:r>
            <w:r w:rsidRPr="00122B13">
              <w:rPr>
                <w:rFonts w:asciiTheme="minorEastAsia" w:eastAsiaTheme="minorEastAsia" w:hAnsiTheme="minorEastAsia"/>
                <w:sz w:val="21"/>
                <w:szCs w:val="21"/>
              </w:rPr>
              <w:t xml:space="preserve">  ST接口视频格式，1080P60/50/30/25/59.94/29.97</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镜头光学变倍</w:t>
            </w:r>
            <w:r w:rsidRPr="00122B13">
              <w:rPr>
                <w:rFonts w:asciiTheme="minorEastAsia" w:eastAsiaTheme="minorEastAsia" w:hAnsiTheme="minorEastAsia"/>
                <w:sz w:val="21"/>
                <w:szCs w:val="21"/>
              </w:rPr>
              <w:t xml:space="preserve">    10倍光学变焦  f＝4.7～94mm</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数字变倍</w:t>
            </w:r>
            <w:r w:rsidRPr="00122B13">
              <w:rPr>
                <w:rFonts w:asciiTheme="minorEastAsia" w:eastAsiaTheme="minorEastAsia" w:hAnsiTheme="minorEastAsia"/>
                <w:sz w:val="21"/>
                <w:szCs w:val="21"/>
              </w:rPr>
              <w:t xml:space="preserve">    X10</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最低照度</w:t>
            </w:r>
            <w:r w:rsidRPr="00122B13">
              <w:rPr>
                <w:rFonts w:asciiTheme="minorEastAsia" w:eastAsiaTheme="minorEastAsia" w:hAnsiTheme="minorEastAsia"/>
                <w:sz w:val="21"/>
                <w:szCs w:val="21"/>
              </w:rPr>
              <w:t xml:space="preserve">    0.5Lux(F1.8, AGC ON)</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数字降噪</w:t>
            </w:r>
            <w:r w:rsidRPr="00122B13">
              <w:rPr>
                <w:rFonts w:asciiTheme="minorEastAsia" w:eastAsiaTheme="minorEastAsia" w:hAnsiTheme="minorEastAsia"/>
                <w:sz w:val="21"/>
                <w:szCs w:val="21"/>
              </w:rPr>
              <w:t xml:space="preserve">    2D﹠3D数字降噪</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白平衡</w:t>
            </w:r>
            <w:r w:rsidRPr="00122B13">
              <w:rPr>
                <w:rFonts w:asciiTheme="minorEastAsia" w:eastAsiaTheme="minorEastAsia" w:hAnsiTheme="minorEastAsia"/>
                <w:sz w:val="21"/>
                <w:szCs w:val="21"/>
              </w:rPr>
              <w:t xml:space="preserve">    手动/自动/一键白平衡/3000K/ 4000K/5000K/6500K</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视频调节</w:t>
            </w:r>
            <w:r w:rsidRPr="00122B13">
              <w:rPr>
                <w:rFonts w:asciiTheme="minorEastAsia" w:eastAsiaTheme="minorEastAsia" w:hAnsiTheme="minorEastAsia"/>
                <w:sz w:val="21"/>
                <w:szCs w:val="21"/>
              </w:rPr>
              <w:t xml:space="preserve">  亮度、色度、饱和度、对比度、锐度、黑白模式、伽马曲线</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音频输入接口</w:t>
            </w:r>
            <w:r w:rsidRPr="00122B13">
              <w:rPr>
                <w:rFonts w:asciiTheme="minorEastAsia" w:eastAsiaTheme="minorEastAsia" w:hAnsiTheme="minorEastAsia"/>
                <w:sz w:val="21"/>
                <w:szCs w:val="21"/>
              </w:rPr>
              <w:t xml:space="preserve">   双声道3.5mm线性输入</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预置位数量</w:t>
            </w:r>
            <w:r w:rsidRPr="00122B13">
              <w:rPr>
                <w:rFonts w:asciiTheme="minorEastAsia" w:eastAsiaTheme="minorEastAsia" w:hAnsiTheme="minorEastAsia"/>
                <w:sz w:val="21"/>
                <w:szCs w:val="21"/>
              </w:rPr>
              <w:t xml:space="preserve">   用户最多可设置255个预置位（遥控器10个）</w:t>
            </w:r>
          </w:p>
        </w:tc>
      </w:tr>
      <w:tr w:rsidR="005C5056" w:rsidRPr="00122B13" w:rsidTr="007A5E58">
        <w:tc>
          <w:tcPr>
            <w:tcW w:w="1101" w:type="dxa"/>
            <w:vAlign w:val="center"/>
          </w:tcPr>
          <w:p w:rsidR="005C5056" w:rsidRPr="00122B13" w:rsidRDefault="005C5056" w:rsidP="007A5E58">
            <w:pPr>
              <w:spacing w:line="276" w:lineRule="auto"/>
              <w:jc w:val="center"/>
              <w:rPr>
                <w:rFonts w:asciiTheme="minorEastAsia" w:eastAsiaTheme="minorEastAsia" w:hAnsiTheme="minorEastAsia"/>
                <w:sz w:val="21"/>
                <w:szCs w:val="21"/>
              </w:rPr>
            </w:pPr>
            <w:r w:rsidRPr="00122B13">
              <w:rPr>
                <w:rFonts w:asciiTheme="minorEastAsia" w:eastAsiaTheme="minorEastAsia" w:hAnsiTheme="minorEastAsia"/>
                <w:sz w:val="21"/>
                <w:szCs w:val="21"/>
              </w:rPr>
              <w:t>6</w:t>
            </w:r>
          </w:p>
        </w:tc>
        <w:tc>
          <w:tcPr>
            <w:tcW w:w="2268" w:type="dxa"/>
            <w:vAlign w:val="center"/>
          </w:tcPr>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sz w:val="21"/>
                <w:szCs w:val="21"/>
              </w:rPr>
              <w:t>移动车</w:t>
            </w:r>
          </w:p>
        </w:tc>
        <w:tc>
          <w:tcPr>
            <w:tcW w:w="5153" w:type="dxa"/>
          </w:tcPr>
          <w:p w:rsidR="005C5056" w:rsidRPr="00122B13" w:rsidRDefault="005C5056" w:rsidP="007A5E58">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按需配置</w:t>
            </w:r>
          </w:p>
        </w:tc>
      </w:tr>
      <w:tr w:rsidR="005C5056" w:rsidRPr="00122B13" w:rsidTr="007A5E58">
        <w:tc>
          <w:tcPr>
            <w:tcW w:w="1101" w:type="dxa"/>
            <w:vAlign w:val="center"/>
          </w:tcPr>
          <w:p w:rsidR="005C5056" w:rsidRPr="00122B13" w:rsidRDefault="005C5056" w:rsidP="007A5E58">
            <w:pPr>
              <w:spacing w:line="276" w:lineRule="auto"/>
              <w:jc w:val="center"/>
              <w:rPr>
                <w:rFonts w:asciiTheme="minorEastAsia" w:eastAsiaTheme="minorEastAsia" w:hAnsiTheme="minorEastAsia"/>
                <w:sz w:val="21"/>
                <w:szCs w:val="21"/>
              </w:rPr>
            </w:pPr>
            <w:r w:rsidRPr="00122B13">
              <w:rPr>
                <w:rFonts w:asciiTheme="minorEastAsia" w:eastAsiaTheme="minorEastAsia" w:hAnsiTheme="minorEastAsia"/>
                <w:sz w:val="21"/>
                <w:szCs w:val="21"/>
              </w:rPr>
              <w:t>7</w:t>
            </w:r>
          </w:p>
        </w:tc>
        <w:tc>
          <w:tcPr>
            <w:tcW w:w="2268" w:type="dxa"/>
            <w:vAlign w:val="center"/>
          </w:tcPr>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高清</w:t>
            </w:r>
            <w:r w:rsidRPr="00122B13">
              <w:rPr>
                <w:rFonts w:asciiTheme="minorEastAsia" w:eastAsiaTheme="minorEastAsia" w:hAnsiTheme="minorEastAsia"/>
                <w:sz w:val="21"/>
                <w:szCs w:val="21"/>
              </w:rPr>
              <w:t>显示屏</w:t>
            </w:r>
          </w:p>
        </w:tc>
        <w:tc>
          <w:tcPr>
            <w:tcW w:w="5153" w:type="dxa"/>
          </w:tcPr>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面板尺寸：</w:t>
            </w:r>
            <w:r w:rsidRPr="00122B13">
              <w:rPr>
                <w:rFonts w:asciiTheme="minorEastAsia" w:eastAsiaTheme="minorEastAsia" w:hAnsiTheme="minorEastAsia"/>
                <w:sz w:val="21"/>
                <w:szCs w:val="21"/>
              </w:rPr>
              <w:t>21.5英寸</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最佳分辨率：</w:t>
            </w:r>
            <w:r w:rsidRPr="00122B13">
              <w:rPr>
                <w:rFonts w:asciiTheme="minorEastAsia" w:eastAsiaTheme="minorEastAsia" w:hAnsiTheme="minorEastAsia"/>
                <w:sz w:val="21"/>
                <w:szCs w:val="21"/>
              </w:rPr>
              <w:t>1920x1080@60Hz</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响应时间：</w:t>
            </w:r>
            <w:r w:rsidRPr="00122B13">
              <w:rPr>
                <w:rFonts w:asciiTheme="minorEastAsia" w:eastAsiaTheme="minorEastAsia" w:hAnsiTheme="minorEastAsia"/>
                <w:sz w:val="21"/>
                <w:szCs w:val="21"/>
              </w:rPr>
              <w:t>8ms GtG(σ)</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点距：</w:t>
            </w:r>
            <w:r w:rsidRPr="00122B13">
              <w:rPr>
                <w:rFonts w:asciiTheme="minorEastAsia" w:eastAsiaTheme="minorEastAsia" w:hAnsiTheme="minorEastAsia"/>
                <w:sz w:val="21"/>
                <w:szCs w:val="21"/>
              </w:rPr>
              <w:t>0.2265(H)x0.221(V)mm</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色数：</w:t>
            </w:r>
            <w:r w:rsidRPr="00122B13">
              <w:rPr>
                <w:rFonts w:asciiTheme="minorEastAsia" w:eastAsiaTheme="minorEastAsia" w:hAnsiTheme="minorEastAsia"/>
                <w:sz w:val="21"/>
                <w:szCs w:val="21"/>
              </w:rPr>
              <w:t>16.7M</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亮度：</w:t>
            </w:r>
            <w:r w:rsidRPr="00122B13">
              <w:rPr>
                <w:rFonts w:asciiTheme="minorEastAsia" w:eastAsiaTheme="minorEastAsia" w:hAnsiTheme="minorEastAsia"/>
                <w:sz w:val="21"/>
                <w:szCs w:val="21"/>
              </w:rPr>
              <w:t>250cd/m2</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对比度：</w:t>
            </w:r>
            <w:r w:rsidRPr="00122B13">
              <w:rPr>
                <w:rFonts w:asciiTheme="minorEastAsia" w:eastAsiaTheme="minorEastAsia" w:hAnsiTheme="minorEastAsia"/>
                <w:sz w:val="21"/>
                <w:szCs w:val="21"/>
              </w:rPr>
              <w:t>20000000：1（动态）</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可视角度：</w:t>
            </w:r>
            <w:r w:rsidRPr="00122B13">
              <w:rPr>
                <w:rFonts w:asciiTheme="minorEastAsia" w:eastAsiaTheme="minorEastAsia" w:hAnsiTheme="minorEastAsia"/>
                <w:sz w:val="21"/>
                <w:szCs w:val="21"/>
              </w:rPr>
              <w:t>178°/178°(CR≥10)</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尺寸：</w:t>
            </w:r>
            <w:r w:rsidRPr="00122B13">
              <w:rPr>
                <w:rFonts w:asciiTheme="minorEastAsia" w:eastAsiaTheme="minorEastAsia" w:hAnsiTheme="minorEastAsia"/>
                <w:sz w:val="21"/>
                <w:szCs w:val="21"/>
              </w:rPr>
              <w:t>492.1(W)x374.5(H)x192.0(D)mm</w:t>
            </w:r>
          </w:p>
        </w:tc>
      </w:tr>
      <w:tr w:rsidR="005C5056" w:rsidRPr="00122B13" w:rsidTr="007A5E58">
        <w:tc>
          <w:tcPr>
            <w:tcW w:w="1101" w:type="dxa"/>
            <w:vAlign w:val="center"/>
          </w:tcPr>
          <w:p w:rsidR="005C5056" w:rsidRPr="00122B13" w:rsidRDefault="005C5056" w:rsidP="007A5E58">
            <w:pPr>
              <w:spacing w:line="276" w:lineRule="auto"/>
              <w:jc w:val="center"/>
              <w:rPr>
                <w:rFonts w:asciiTheme="minorEastAsia" w:eastAsiaTheme="minorEastAsia" w:hAnsiTheme="minorEastAsia"/>
                <w:sz w:val="21"/>
                <w:szCs w:val="21"/>
              </w:rPr>
            </w:pPr>
            <w:r w:rsidRPr="00122B13">
              <w:rPr>
                <w:rFonts w:asciiTheme="minorEastAsia" w:eastAsiaTheme="minorEastAsia" w:hAnsiTheme="minorEastAsia"/>
                <w:sz w:val="21"/>
                <w:szCs w:val="21"/>
              </w:rPr>
              <w:t>8</w:t>
            </w:r>
          </w:p>
        </w:tc>
        <w:tc>
          <w:tcPr>
            <w:tcW w:w="2268" w:type="dxa"/>
            <w:vAlign w:val="center"/>
          </w:tcPr>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sz w:val="21"/>
                <w:szCs w:val="21"/>
              </w:rPr>
              <w:t>全景摄像</w:t>
            </w:r>
            <w:r w:rsidRPr="00122B13">
              <w:rPr>
                <w:rFonts w:asciiTheme="minorEastAsia" w:eastAsiaTheme="minorEastAsia" w:hAnsiTheme="minorEastAsia" w:hint="eastAsia"/>
                <w:sz w:val="21"/>
                <w:szCs w:val="21"/>
              </w:rPr>
              <w:t>机</w:t>
            </w:r>
          </w:p>
        </w:tc>
        <w:tc>
          <w:tcPr>
            <w:tcW w:w="5153" w:type="dxa"/>
          </w:tcPr>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图像传感器</w:t>
            </w:r>
            <w:r w:rsidRPr="00122B13">
              <w:rPr>
                <w:rFonts w:asciiTheme="minorEastAsia" w:eastAsiaTheme="minorEastAsia" w:hAnsiTheme="minorEastAsia"/>
                <w:sz w:val="21"/>
                <w:szCs w:val="21"/>
              </w:rPr>
              <w:t xml:space="preserve">   1/2.8英寸高品质CMOS传感器</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有效像素</w:t>
            </w:r>
            <w:r w:rsidRPr="00122B13">
              <w:rPr>
                <w:rFonts w:asciiTheme="minorEastAsia" w:eastAsiaTheme="minorEastAsia" w:hAnsiTheme="minorEastAsia"/>
                <w:sz w:val="21"/>
                <w:szCs w:val="21"/>
              </w:rPr>
              <w:t xml:space="preserve">  207万、16：9 </w:t>
            </w:r>
          </w:p>
          <w:p w:rsidR="005C5056"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视频信号</w:t>
            </w:r>
            <w:r w:rsidRPr="00122B13">
              <w:rPr>
                <w:rFonts w:asciiTheme="minorEastAsia" w:eastAsiaTheme="minorEastAsia" w:hAnsiTheme="minorEastAsia"/>
                <w:sz w:val="21"/>
                <w:szCs w:val="21"/>
              </w:rPr>
              <w:t xml:space="preserve">  ST接口视频格式，1080P60/50/30/25/59.94/29.97</w:t>
            </w:r>
          </w:p>
          <w:p w:rsidR="005C5056" w:rsidRPr="00122B13" w:rsidRDefault="005C5056" w:rsidP="007A5E58">
            <w:pPr>
              <w:spacing w:line="276" w:lineRule="auto"/>
              <w:jc w:val="left"/>
              <w:rPr>
                <w:rFonts w:asciiTheme="minorEastAsia" w:eastAsiaTheme="minorEastAsia" w:hAnsiTheme="minorEastAsia"/>
                <w:sz w:val="21"/>
                <w:szCs w:val="21"/>
              </w:rPr>
            </w:pPr>
            <w:r w:rsidRPr="00D24117">
              <w:rPr>
                <w:rFonts w:asciiTheme="minorEastAsia" w:eastAsiaTheme="minorEastAsia" w:hAnsiTheme="minorEastAsia"/>
                <w:sz w:val="21"/>
                <w:szCs w:val="21"/>
              </w:rPr>
              <w:t>*</w:t>
            </w:r>
            <w:r w:rsidRPr="00122B13">
              <w:rPr>
                <w:rFonts w:asciiTheme="minorEastAsia" w:eastAsiaTheme="minorEastAsia" w:hAnsiTheme="minorEastAsia" w:hint="eastAsia"/>
                <w:sz w:val="21"/>
                <w:szCs w:val="21"/>
              </w:rPr>
              <w:t>镜头光学变倍</w:t>
            </w:r>
            <w:r w:rsidRPr="00122B13">
              <w:rPr>
                <w:rFonts w:asciiTheme="minorEastAsia" w:eastAsiaTheme="minorEastAsia" w:hAnsiTheme="minorEastAsia"/>
                <w:sz w:val="21"/>
                <w:szCs w:val="21"/>
              </w:rPr>
              <w:t xml:space="preserve">    20倍光学变焦  f＝4.7～94mm</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视角</w:t>
            </w:r>
            <w:r w:rsidRPr="00122B13">
              <w:rPr>
                <w:rFonts w:asciiTheme="minorEastAsia" w:eastAsiaTheme="minorEastAsia" w:hAnsiTheme="minorEastAsia"/>
                <w:sz w:val="21"/>
                <w:szCs w:val="21"/>
              </w:rPr>
              <w:t xml:space="preserve">    2.9°（窄角）～55.4°（广角）</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白平衡</w:t>
            </w:r>
            <w:r w:rsidRPr="00122B13">
              <w:rPr>
                <w:rFonts w:asciiTheme="minorEastAsia" w:eastAsiaTheme="minorEastAsia" w:hAnsiTheme="minorEastAsia"/>
                <w:sz w:val="21"/>
                <w:szCs w:val="21"/>
              </w:rPr>
              <w:t xml:space="preserve">    手动/自动/一键白平衡/3000K/ 4000K/5000K/6500K</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宽动态</w:t>
            </w:r>
            <w:r w:rsidRPr="00122B13">
              <w:rPr>
                <w:rFonts w:asciiTheme="minorEastAsia" w:eastAsiaTheme="minorEastAsia" w:hAnsiTheme="minorEastAsia"/>
                <w:sz w:val="21"/>
                <w:szCs w:val="21"/>
              </w:rPr>
              <w:t xml:space="preserve">    关/动态等级调整</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lastRenderedPageBreak/>
              <w:t>视频调节</w:t>
            </w:r>
            <w:r w:rsidRPr="00122B13">
              <w:rPr>
                <w:rFonts w:asciiTheme="minorEastAsia" w:eastAsiaTheme="minorEastAsia" w:hAnsiTheme="minorEastAsia"/>
                <w:sz w:val="21"/>
                <w:szCs w:val="21"/>
              </w:rPr>
              <w:t xml:space="preserve">  亮度、色度、饱和度、对比度、锐度、黑白模式、伽马曲线</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信噪比</w:t>
            </w:r>
            <w:r w:rsidRPr="00122B13">
              <w:rPr>
                <w:rFonts w:asciiTheme="minorEastAsia" w:eastAsiaTheme="minorEastAsia" w:hAnsiTheme="minorEastAsia"/>
                <w:sz w:val="21"/>
                <w:szCs w:val="21"/>
              </w:rPr>
              <w:t xml:space="preserve">&gt;55dB  </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视频接口</w:t>
            </w:r>
            <w:r w:rsidRPr="00122B13">
              <w:rPr>
                <w:rFonts w:asciiTheme="minorEastAsia" w:eastAsiaTheme="minorEastAsia" w:hAnsiTheme="minorEastAsia"/>
                <w:sz w:val="21"/>
                <w:szCs w:val="21"/>
              </w:rPr>
              <w:t xml:space="preserve">  DVI（HDMI）、 3G-SDI、网络</w:t>
            </w:r>
          </w:p>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视频压缩格式</w:t>
            </w:r>
            <w:r w:rsidRPr="00122B13">
              <w:rPr>
                <w:rFonts w:asciiTheme="minorEastAsia" w:eastAsiaTheme="minorEastAsia" w:hAnsiTheme="minorEastAsia"/>
                <w:sz w:val="21"/>
                <w:szCs w:val="21"/>
              </w:rPr>
              <w:t xml:space="preserve">    H.265、H.264</w:t>
            </w:r>
          </w:p>
          <w:p w:rsidR="005C5056" w:rsidRPr="00122B13" w:rsidRDefault="005C5056" w:rsidP="007A5E58">
            <w:pPr>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波特：</w:t>
            </w:r>
            <w:r w:rsidRPr="00122B13">
              <w:rPr>
                <w:rFonts w:asciiTheme="minorEastAsia" w:eastAsiaTheme="minorEastAsia" w:hAnsiTheme="minorEastAsia"/>
                <w:sz w:val="21"/>
                <w:szCs w:val="21"/>
              </w:rPr>
              <w:t>115200/9600/4800/2400bps</w:t>
            </w:r>
          </w:p>
        </w:tc>
      </w:tr>
      <w:tr w:rsidR="005C5056" w:rsidRPr="00122B13" w:rsidTr="007A5E58">
        <w:tc>
          <w:tcPr>
            <w:tcW w:w="1101" w:type="dxa"/>
            <w:vAlign w:val="center"/>
          </w:tcPr>
          <w:p w:rsidR="005C5056" w:rsidRPr="00122B13" w:rsidRDefault="005C5056" w:rsidP="007A5E58">
            <w:pPr>
              <w:spacing w:line="276" w:lineRule="auto"/>
              <w:jc w:val="center"/>
              <w:rPr>
                <w:rFonts w:asciiTheme="minorEastAsia" w:eastAsiaTheme="minorEastAsia" w:hAnsiTheme="minorEastAsia"/>
                <w:sz w:val="21"/>
                <w:szCs w:val="21"/>
              </w:rPr>
            </w:pPr>
            <w:r w:rsidRPr="00122B13">
              <w:rPr>
                <w:rFonts w:asciiTheme="minorEastAsia" w:eastAsiaTheme="minorEastAsia" w:hAnsiTheme="minorEastAsia"/>
                <w:sz w:val="21"/>
                <w:szCs w:val="21"/>
              </w:rPr>
              <w:lastRenderedPageBreak/>
              <w:t>9</w:t>
            </w:r>
          </w:p>
        </w:tc>
        <w:tc>
          <w:tcPr>
            <w:tcW w:w="2268" w:type="dxa"/>
            <w:vAlign w:val="center"/>
          </w:tcPr>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sz w:val="21"/>
                <w:szCs w:val="21"/>
              </w:rPr>
              <w:t>无线耳麦</w:t>
            </w:r>
          </w:p>
        </w:tc>
        <w:tc>
          <w:tcPr>
            <w:tcW w:w="5153" w:type="dxa"/>
          </w:tcPr>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通话时间：</w:t>
            </w:r>
            <w:r w:rsidRPr="00122B13">
              <w:rPr>
                <w:rFonts w:asciiTheme="minorEastAsia" w:eastAsiaTheme="minorEastAsia" w:hAnsiTheme="minorEastAsia"/>
                <w:sz w:val="21"/>
                <w:szCs w:val="21"/>
              </w:rPr>
              <w:t xml:space="preserve"> ≥12 小时</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通讯距离最远：</w:t>
            </w:r>
            <w:r w:rsidRPr="00122B13">
              <w:rPr>
                <w:rFonts w:asciiTheme="minorEastAsia" w:eastAsiaTheme="minorEastAsia" w:hAnsiTheme="minorEastAsia"/>
                <w:sz w:val="21"/>
                <w:szCs w:val="21"/>
              </w:rPr>
              <w:t xml:space="preserve"> 100米</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无线技术：</w:t>
            </w:r>
            <w:r>
              <w:rPr>
                <w:rFonts w:asciiTheme="minorEastAsia" w:eastAsiaTheme="minorEastAsia" w:hAnsiTheme="minorEastAsia"/>
                <w:sz w:val="21"/>
                <w:szCs w:val="21"/>
              </w:rPr>
              <w:t xml:space="preserve"> 2</w:t>
            </w:r>
            <w:r>
              <w:rPr>
                <w:rFonts w:asciiTheme="minorEastAsia" w:eastAsiaTheme="minorEastAsia" w:hAnsiTheme="minorEastAsia" w:hint="eastAsia"/>
                <w:sz w:val="21"/>
                <w:szCs w:val="21"/>
              </w:rPr>
              <w:t>.</w:t>
            </w:r>
            <w:r w:rsidRPr="00122B13">
              <w:rPr>
                <w:rFonts w:asciiTheme="minorEastAsia" w:eastAsiaTheme="minorEastAsia" w:hAnsiTheme="minorEastAsia"/>
                <w:sz w:val="21"/>
                <w:szCs w:val="21"/>
              </w:rPr>
              <w:t>4</w:t>
            </w:r>
            <w:r>
              <w:rPr>
                <w:rFonts w:asciiTheme="minorEastAsia" w:eastAsiaTheme="minorEastAsia" w:hAnsiTheme="minorEastAsia" w:hint="eastAsia"/>
                <w:sz w:val="21"/>
                <w:szCs w:val="21"/>
              </w:rPr>
              <w:t>G</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安全保密性：</w:t>
            </w:r>
            <w:r w:rsidRPr="00122B13">
              <w:rPr>
                <w:rFonts w:asciiTheme="minorEastAsia" w:eastAsiaTheme="minorEastAsia" w:hAnsiTheme="minorEastAsia"/>
                <w:sz w:val="21"/>
                <w:szCs w:val="21"/>
              </w:rPr>
              <w:t xml:space="preserve">  64-bit digital encryption</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耳麦控制：</w:t>
            </w:r>
            <w:r w:rsidRPr="00122B13">
              <w:rPr>
                <w:rFonts w:asciiTheme="minorEastAsia" w:eastAsiaTheme="minorEastAsia" w:hAnsiTheme="minorEastAsia"/>
                <w:sz w:val="21"/>
                <w:szCs w:val="21"/>
              </w:rPr>
              <w:t xml:space="preserve"> 音量、哑音、通话回应/终止</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充电时间</w:t>
            </w:r>
            <w:r w:rsidRPr="00122B13">
              <w:rPr>
                <w:rFonts w:asciiTheme="minorEastAsia" w:eastAsiaTheme="minorEastAsia" w:hAnsiTheme="minorEastAsia"/>
                <w:sz w:val="21"/>
                <w:szCs w:val="21"/>
              </w:rPr>
              <w:t xml:space="preserve">   3小时完全充满</w:t>
            </w:r>
          </w:p>
        </w:tc>
      </w:tr>
      <w:tr w:rsidR="005C5056" w:rsidRPr="00122B13" w:rsidTr="007A5E58">
        <w:tc>
          <w:tcPr>
            <w:tcW w:w="1101" w:type="dxa"/>
            <w:vAlign w:val="center"/>
          </w:tcPr>
          <w:p w:rsidR="005C5056" w:rsidRPr="00122B13" w:rsidRDefault="005C5056" w:rsidP="007A5E58">
            <w:pPr>
              <w:spacing w:line="276" w:lineRule="auto"/>
              <w:jc w:val="center"/>
              <w:rPr>
                <w:rFonts w:asciiTheme="minorEastAsia" w:eastAsiaTheme="minorEastAsia" w:hAnsiTheme="minorEastAsia"/>
                <w:sz w:val="21"/>
                <w:szCs w:val="21"/>
              </w:rPr>
            </w:pPr>
            <w:r w:rsidRPr="00122B13">
              <w:rPr>
                <w:rFonts w:asciiTheme="minorEastAsia" w:eastAsiaTheme="minorEastAsia" w:hAnsiTheme="minorEastAsia"/>
                <w:sz w:val="21"/>
                <w:szCs w:val="21"/>
              </w:rPr>
              <w:t>10</w:t>
            </w:r>
          </w:p>
        </w:tc>
        <w:tc>
          <w:tcPr>
            <w:tcW w:w="2268" w:type="dxa"/>
            <w:vAlign w:val="center"/>
          </w:tcPr>
          <w:p w:rsidR="005C5056" w:rsidRPr="00122B13" w:rsidRDefault="005C5056" w:rsidP="007A5E58">
            <w:pPr>
              <w:spacing w:line="276" w:lineRule="auto"/>
              <w:jc w:val="left"/>
              <w:rPr>
                <w:rFonts w:asciiTheme="minorEastAsia" w:eastAsiaTheme="minorEastAsia" w:hAnsiTheme="minorEastAsia"/>
                <w:sz w:val="21"/>
                <w:szCs w:val="21"/>
              </w:rPr>
            </w:pPr>
            <w:r w:rsidRPr="00122B13">
              <w:rPr>
                <w:rFonts w:asciiTheme="minorEastAsia" w:eastAsiaTheme="minorEastAsia" w:hAnsiTheme="minorEastAsia"/>
                <w:sz w:val="21"/>
                <w:szCs w:val="21"/>
              </w:rPr>
              <w:t>外置声卡</w:t>
            </w:r>
          </w:p>
        </w:tc>
        <w:tc>
          <w:tcPr>
            <w:tcW w:w="5153" w:type="dxa"/>
          </w:tcPr>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支持</w:t>
            </w:r>
            <w:r w:rsidRPr="00122B13">
              <w:rPr>
                <w:rFonts w:asciiTheme="minorEastAsia" w:eastAsiaTheme="minorEastAsia" w:hAnsiTheme="minorEastAsia"/>
                <w:sz w:val="21"/>
                <w:szCs w:val="21"/>
              </w:rPr>
              <w:t xml:space="preserve"> USB2.0 </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sz w:val="21"/>
                <w:szCs w:val="21"/>
              </w:rPr>
              <w:t>2 个麦克风输入 /1 个吉他输入，2 路输出 ,USB 声卡</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sz w:val="21"/>
                <w:szCs w:val="21"/>
              </w:rPr>
              <w:t>2x2 模拟 I/O 全双工录音和回放</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hint="eastAsia"/>
                <w:sz w:val="21"/>
                <w:szCs w:val="21"/>
              </w:rPr>
              <w:t>配有</w:t>
            </w:r>
            <w:r w:rsidRPr="00122B13">
              <w:rPr>
                <w:rFonts w:asciiTheme="minorEastAsia" w:eastAsiaTheme="minorEastAsia" w:hAnsiTheme="minorEastAsia"/>
                <w:sz w:val="21"/>
                <w:szCs w:val="21"/>
              </w:rPr>
              <w:t xml:space="preserve"> +48V 幻象电源 &amp;5V 供电 </w:t>
            </w:r>
          </w:p>
          <w:p w:rsidR="005C5056" w:rsidRPr="00122B13" w:rsidRDefault="005C5056" w:rsidP="007A5E58">
            <w:pPr>
              <w:spacing w:line="276" w:lineRule="auto"/>
              <w:rPr>
                <w:rFonts w:asciiTheme="minorEastAsia" w:eastAsiaTheme="minorEastAsia" w:hAnsiTheme="minorEastAsia"/>
                <w:sz w:val="21"/>
                <w:szCs w:val="21"/>
              </w:rPr>
            </w:pPr>
            <w:r w:rsidRPr="00122B13">
              <w:rPr>
                <w:rFonts w:asciiTheme="minorEastAsia" w:eastAsiaTheme="minorEastAsia" w:hAnsiTheme="minorEastAsia"/>
                <w:sz w:val="21"/>
                <w:szCs w:val="21"/>
              </w:rPr>
              <w:t>2 个 6.35mm 大三芯插孔的模拟输出或 3.5mm 的立体声输出</w:t>
            </w:r>
          </w:p>
        </w:tc>
      </w:tr>
    </w:tbl>
    <w:p w:rsidR="005C5056" w:rsidRPr="00383D29" w:rsidRDefault="005C5056" w:rsidP="005C5056">
      <w:pPr>
        <w:spacing w:line="276" w:lineRule="auto"/>
        <w:rPr>
          <w:lang w:val="es-AR"/>
        </w:rPr>
      </w:pPr>
    </w:p>
    <w:p w:rsidR="005C5056" w:rsidRDefault="005C5056" w:rsidP="005C5056">
      <w:pPr>
        <w:topLinePunct w:val="0"/>
        <w:autoSpaceDE/>
        <w:adjustRightInd/>
        <w:spacing w:line="276" w:lineRule="auto"/>
        <w:jc w:val="left"/>
      </w:pPr>
      <w:r>
        <w:br w:type="page"/>
      </w:r>
    </w:p>
    <w:p w:rsidR="005C5056" w:rsidRPr="009E6DB9" w:rsidRDefault="005C5056" w:rsidP="005C5056">
      <w:pPr>
        <w:pStyle w:val="1"/>
        <w:numPr>
          <w:ilvl w:val="0"/>
          <w:numId w:val="5"/>
        </w:numPr>
        <w:spacing w:line="276" w:lineRule="auto"/>
        <w:rPr>
          <w:sz w:val="28"/>
          <w:szCs w:val="28"/>
        </w:rPr>
      </w:pPr>
      <w:r w:rsidRPr="009E6DB9">
        <w:rPr>
          <w:rFonts w:hint="eastAsia"/>
          <w:sz w:val="28"/>
          <w:szCs w:val="28"/>
        </w:rPr>
        <w:lastRenderedPageBreak/>
        <w:t>软件参数</w:t>
      </w:r>
    </w:p>
    <w:p w:rsidR="005C5056" w:rsidRDefault="005C5056" w:rsidP="005C5056">
      <w:pPr>
        <w:pStyle w:val="3"/>
        <w:numPr>
          <w:ilvl w:val="0"/>
          <w:numId w:val="4"/>
        </w:numPr>
        <w:spacing w:line="276" w:lineRule="auto"/>
      </w:pPr>
      <w:r>
        <w:t>远程医疗医学教育系统</w:t>
      </w: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702"/>
        <w:gridCol w:w="5891"/>
      </w:tblGrid>
      <w:tr w:rsidR="005C5056" w:rsidTr="007A5E58">
        <w:trPr>
          <w:trHeight w:val="420"/>
        </w:trPr>
        <w:tc>
          <w:tcPr>
            <w:tcW w:w="704" w:type="dxa"/>
            <w:tcBorders>
              <w:top w:val="single" w:sz="4" w:space="0" w:color="auto"/>
              <w:left w:val="single" w:sz="4" w:space="0" w:color="auto"/>
              <w:bottom w:val="single" w:sz="4" w:space="0" w:color="auto"/>
              <w:right w:val="single" w:sz="4" w:space="0" w:color="auto"/>
            </w:tcBorders>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序号</w:t>
            </w:r>
          </w:p>
        </w:tc>
        <w:tc>
          <w:tcPr>
            <w:tcW w:w="1702" w:type="dxa"/>
            <w:tcBorders>
              <w:top w:val="single" w:sz="4" w:space="0" w:color="auto"/>
              <w:left w:val="single" w:sz="4" w:space="0" w:color="auto"/>
              <w:bottom w:val="single" w:sz="4" w:space="0" w:color="auto"/>
              <w:right w:val="single" w:sz="4" w:space="0" w:color="auto"/>
            </w:tcBorders>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功能点</w:t>
            </w:r>
          </w:p>
        </w:tc>
        <w:tc>
          <w:tcPr>
            <w:tcW w:w="5891" w:type="dxa"/>
            <w:tcBorders>
              <w:top w:val="single" w:sz="4" w:space="0" w:color="auto"/>
              <w:left w:val="single" w:sz="4" w:space="0" w:color="auto"/>
              <w:bottom w:val="single" w:sz="4" w:space="0" w:color="auto"/>
              <w:right w:val="single" w:sz="4" w:space="0" w:color="auto"/>
            </w:tcBorders>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详细描述</w:t>
            </w:r>
          </w:p>
        </w:tc>
      </w:tr>
      <w:tr w:rsidR="005C5056" w:rsidTr="007A5E58">
        <w:trPr>
          <w:trHeight w:val="420"/>
        </w:trPr>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1</w:t>
            </w:r>
          </w:p>
        </w:tc>
        <w:tc>
          <w:tcPr>
            <w:tcW w:w="1702" w:type="dxa"/>
            <w:tcBorders>
              <w:top w:val="single" w:sz="4" w:space="0" w:color="auto"/>
              <w:left w:val="single" w:sz="4" w:space="0" w:color="auto"/>
              <w:bottom w:val="single" w:sz="4" w:space="0" w:color="auto"/>
              <w:right w:val="single" w:sz="4" w:space="0" w:color="auto"/>
            </w:tcBorders>
            <w:vAlign w:val="center"/>
          </w:tcPr>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账号系统</w:t>
            </w:r>
          </w:p>
        </w:tc>
        <w:tc>
          <w:tcPr>
            <w:tcW w:w="5891" w:type="dxa"/>
            <w:tcBorders>
              <w:top w:val="single" w:sz="4" w:space="0" w:color="auto"/>
              <w:left w:val="single" w:sz="4" w:space="0" w:color="auto"/>
              <w:bottom w:val="single" w:sz="4" w:space="0" w:color="auto"/>
              <w:right w:val="single" w:sz="4" w:space="0" w:color="auto"/>
            </w:tcBorders>
            <w:vAlign w:val="center"/>
          </w:tcPr>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终端账户：每个示教室终端设备具备唯一的系统账户，初次安装使用账户、密码登录后，后续使用无需重复登录，终端开机后自动进入系统；</w:t>
            </w:r>
          </w:p>
        </w:tc>
      </w:tr>
      <w:tr w:rsidR="005C5056" w:rsidTr="007A5E58">
        <w:trPr>
          <w:trHeight w:val="420"/>
        </w:trPr>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2</w:t>
            </w:r>
          </w:p>
        </w:tc>
        <w:tc>
          <w:tcPr>
            <w:tcW w:w="1702" w:type="dxa"/>
            <w:tcBorders>
              <w:top w:val="single" w:sz="4" w:space="0" w:color="auto"/>
              <w:left w:val="single" w:sz="4" w:space="0" w:color="auto"/>
              <w:bottom w:val="single" w:sz="4" w:space="0" w:color="auto"/>
              <w:right w:val="single" w:sz="4" w:space="0" w:color="auto"/>
            </w:tcBorders>
            <w:vAlign w:val="center"/>
          </w:tcPr>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远程学院</w:t>
            </w:r>
          </w:p>
        </w:tc>
        <w:tc>
          <w:tcPr>
            <w:tcW w:w="5891" w:type="dxa"/>
            <w:tcBorders>
              <w:top w:val="single" w:sz="4" w:space="0" w:color="auto"/>
              <w:left w:val="single" w:sz="4" w:space="0" w:color="auto"/>
              <w:bottom w:val="single" w:sz="4" w:space="0" w:color="auto"/>
              <w:right w:val="single" w:sz="4" w:space="0" w:color="auto"/>
            </w:tcBorders>
          </w:tcPr>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1</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创建教学：支持使用终端创建教学，创建教学可以设置主办单位，授课时间、授课专家、课程简介等内容，通过终端通讯录可以勾选参会方，创建完成后，系统会自动生成课程预告，参会方可以通过终端设备查看教学信息，教学预告会显示教学倒计时，教学开始时间30分钟前可以进入教学；支持设置私密教学模式，即仅有指定参会方才能参会，其他终端不能参会；</w:t>
            </w:r>
          </w:p>
          <w:p w:rsidR="005C5056" w:rsidRPr="00383D29" w:rsidRDefault="005C5056" w:rsidP="007A5E58">
            <w:pPr>
              <w:spacing w:line="276" w:lineRule="auto"/>
              <w:rPr>
                <w:rFonts w:asciiTheme="minorEastAsia" w:eastAsiaTheme="minorEastAsia" w:hAnsiTheme="minorEastAsia"/>
                <w:sz w:val="21"/>
                <w:szCs w:val="21"/>
              </w:rPr>
            </w:pPr>
            <w:r w:rsidRPr="00D24117">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2</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视频互动：支持在线视频互动，互动方式可以分为直播、互动、直播+互动，直播一般为主办方进行讲授，参会方观看，是一对多的教学方式；互动支持两个终端间进行互动，也支持多个终端之间进行互动，互动过程中可以通过终端共享资料（如患者病历），进行讨论；直播+互动的方式，即直播教学的过程中允许参会方进行举手提问；视频教学会议参与且交互并发量&gt;200方，参与会议并发量&gt;3000方；</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*3</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教学工具：支持医学影像资料（CT,MR,DSA,心电，FFR等）、ppt远程屏幕共享；支持标注和共同标注；支持电子白板；具备举手按键、会议文字讨论，私信讨论，群组讨论功能；</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4</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教学直播：支持进行教学会议直播，直播推流系统支持将直播画面推动到所有入网终端和手机端，上线即可进行观看；</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5</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录制功能：直播过程支持本地和云端录制，本地录制完成后经过可进行剪辑上传；</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6</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教学回放：直播教学完成后，剪辑上传的视频文件会生成教学回放，供入网医院进行学习，教学回放可以进行学科分类、内容分类等三级分类，形成系列课程；</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sz w:val="21"/>
                <w:szCs w:val="21"/>
              </w:rPr>
              <w:t>7.</w:t>
            </w:r>
            <w:r w:rsidRPr="00383D29">
              <w:rPr>
                <w:rFonts w:asciiTheme="minorEastAsia" w:eastAsiaTheme="minorEastAsia" w:hAnsiTheme="minorEastAsia" w:hint="eastAsia"/>
                <w:sz w:val="21"/>
                <w:szCs w:val="21"/>
              </w:rPr>
              <w:t>搜索引擎：支持输入文字模糊查询课程名称，支持查询教学预告与教学回放；</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sz w:val="21"/>
                <w:szCs w:val="21"/>
              </w:rPr>
              <w:t>8.</w:t>
            </w:r>
            <w:r w:rsidRPr="00383D29">
              <w:rPr>
                <w:rFonts w:asciiTheme="minorEastAsia" w:eastAsiaTheme="minorEastAsia" w:hAnsiTheme="minorEastAsia" w:hint="eastAsia"/>
                <w:sz w:val="21"/>
                <w:szCs w:val="21"/>
              </w:rPr>
              <w:t>教学资源：系统提供每年不少于3000场实时互动视频教学内容，均为全国各大三甲医院及国际知名医院实时互动课程，提供每年大型学术会议直播，手术示教若干，学科涉及全面：如蒙医、中医、心血管、内分泌，外科，肿瘤科，急诊等相关实</w:t>
            </w:r>
            <w:r w:rsidRPr="00383D29">
              <w:rPr>
                <w:rFonts w:asciiTheme="minorEastAsia" w:eastAsiaTheme="minorEastAsia" w:hAnsiTheme="minorEastAsia" w:hint="eastAsia"/>
                <w:sz w:val="21"/>
                <w:szCs w:val="21"/>
              </w:rPr>
              <w:lastRenderedPageBreak/>
              <w:t xml:space="preserve">用课程； </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9</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查询统计：具有查询统计远程教学量功能；</w:t>
            </w:r>
          </w:p>
        </w:tc>
      </w:tr>
      <w:tr w:rsidR="005C5056" w:rsidTr="007A5E58">
        <w:trPr>
          <w:trHeight w:val="420"/>
        </w:trPr>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lastRenderedPageBreak/>
              <w:t>3</w:t>
            </w:r>
          </w:p>
        </w:tc>
        <w:tc>
          <w:tcPr>
            <w:tcW w:w="1702" w:type="dxa"/>
            <w:tcBorders>
              <w:top w:val="single" w:sz="4" w:space="0" w:color="auto"/>
              <w:left w:val="single" w:sz="4" w:space="0" w:color="auto"/>
              <w:bottom w:val="single" w:sz="4" w:space="0" w:color="auto"/>
              <w:right w:val="single" w:sz="4" w:space="0" w:color="auto"/>
            </w:tcBorders>
            <w:vAlign w:val="center"/>
          </w:tcPr>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远程会诊</w:t>
            </w:r>
          </w:p>
        </w:tc>
        <w:tc>
          <w:tcPr>
            <w:tcW w:w="5891" w:type="dxa"/>
            <w:tcBorders>
              <w:top w:val="single" w:sz="4" w:space="0" w:color="auto"/>
              <w:left w:val="single" w:sz="4" w:space="0" w:color="auto"/>
              <w:bottom w:val="single" w:sz="4" w:space="0" w:color="auto"/>
              <w:right w:val="single" w:sz="4" w:space="0" w:color="auto"/>
            </w:tcBorders>
          </w:tcPr>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1</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会诊中心：支持查看平台上所有开放的会诊中心，支持向会诊中心提交会诊申请；会诊申请内容包括患者基本信息、患者病历信息、会诊医院信息等；</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w:t>
            </w:r>
            <w:r w:rsidRPr="00383D29">
              <w:rPr>
                <w:rFonts w:asciiTheme="minorEastAsia" w:eastAsiaTheme="minorEastAsia" w:hAnsiTheme="minorEastAsia"/>
                <w:sz w:val="21"/>
                <w:szCs w:val="21"/>
              </w:rPr>
              <w:t>2.</w:t>
            </w:r>
            <w:r w:rsidRPr="00383D29">
              <w:rPr>
                <w:rFonts w:asciiTheme="minorEastAsia" w:eastAsiaTheme="minorEastAsia" w:hAnsiTheme="minorEastAsia" w:hint="eastAsia"/>
                <w:sz w:val="21"/>
                <w:szCs w:val="21"/>
              </w:rPr>
              <w:t>远程视频会诊：可以向会诊中心申请远程视频会诊，受邀医院接诊后，向申请医院发起视频通话，视频通话过程中支持医学影像、心电、病理的远程共享，可在不调取HIS系统、或PACS系统的情况下共享清晰、专业的医学影像图像，为远程专家提供第一手患者资料并保证数据安全；</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3</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远程离线会诊：远程离线会诊只需要将患者的病历和影像资料上传提交会诊申请即可，会诊中心专家通过上传的资料做出诊断；</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4</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立即会诊：立即会诊适用于申请医院与受邀医院需要紧急会诊的情况，通过一键呼叫会诊中心实现视频会诊，视屏通话过程中支持通过图像采集的方式，共享患者的病历资料等；</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w:t>
            </w:r>
            <w:r w:rsidRPr="00383D29">
              <w:rPr>
                <w:rFonts w:asciiTheme="minorEastAsia" w:eastAsiaTheme="minorEastAsia" w:hAnsiTheme="minorEastAsia"/>
                <w:sz w:val="21"/>
                <w:szCs w:val="21"/>
              </w:rPr>
              <w:t>5.</w:t>
            </w:r>
            <w:r w:rsidRPr="00383D29">
              <w:rPr>
                <w:rFonts w:asciiTheme="minorEastAsia" w:eastAsiaTheme="minorEastAsia" w:hAnsiTheme="minorEastAsia" w:hint="eastAsia"/>
                <w:sz w:val="21"/>
                <w:szCs w:val="21"/>
              </w:rPr>
              <w:t>会诊记录：远程会诊完成后，支持生成会诊记录单，会诊记录单支持在线预览和打印，会诊记录单支持电子签名；</w:t>
            </w:r>
          </w:p>
        </w:tc>
      </w:tr>
      <w:tr w:rsidR="005C5056" w:rsidTr="007A5E58">
        <w:trPr>
          <w:trHeight w:val="420"/>
        </w:trPr>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4</w:t>
            </w:r>
          </w:p>
        </w:tc>
        <w:tc>
          <w:tcPr>
            <w:tcW w:w="1702" w:type="dxa"/>
            <w:tcBorders>
              <w:top w:val="single" w:sz="4" w:space="0" w:color="auto"/>
              <w:left w:val="single" w:sz="4" w:space="0" w:color="auto"/>
              <w:bottom w:val="single" w:sz="4" w:space="0" w:color="auto"/>
              <w:right w:val="single" w:sz="4" w:space="0" w:color="auto"/>
            </w:tcBorders>
            <w:vAlign w:val="center"/>
          </w:tcPr>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双向转诊</w:t>
            </w:r>
          </w:p>
        </w:tc>
        <w:tc>
          <w:tcPr>
            <w:tcW w:w="5891" w:type="dxa"/>
            <w:tcBorders>
              <w:top w:val="single" w:sz="4" w:space="0" w:color="auto"/>
              <w:left w:val="single" w:sz="4" w:space="0" w:color="auto"/>
              <w:bottom w:val="single" w:sz="4" w:space="0" w:color="auto"/>
              <w:right w:val="single" w:sz="4" w:space="0" w:color="auto"/>
            </w:tcBorders>
          </w:tcPr>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1</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转诊患者资料收集：上转患者基本病情资料，影像资料等，被申请医院可随时查看及评估患者转诊意义，操作简单便捷；</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2</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转诊报告：支持双向转诊单的上传、下载、打印。</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3</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查询统计：支持会诊及转诊申请数量的查询和统计功能。</w:t>
            </w:r>
          </w:p>
        </w:tc>
      </w:tr>
      <w:tr w:rsidR="005C5056" w:rsidTr="007A5E58">
        <w:trPr>
          <w:trHeight w:val="420"/>
        </w:trPr>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5</w:t>
            </w:r>
          </w:p>
        </w:tc>
        <w:tc>
          <w:tcPr>
            <w:tcW w:w="1702" w:type="dxa"/>
            <w:tcBorders>
              <w:top w:val="single" w:sz="4" w:space="0" w:color="auto"/>
              <w:left w:val="single" w:sz="4" w:space="0" w:color="auto"/>
              <w:bottom w:val="single" w:sz="4" w:space="0" w:color="auto"/>
              <w:right w:val="single" w:sz="4" w:space="0" w:color="auto"/>
            </w:tcBorders>
            <w:vAlign w:val="center"/>
          </w:tcPr>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视频通话</w:t>
            </w:r>
          </w:p>
        </w:tc>
        <w:tc>
          <w:tcPr>
            <w:tcW w:w="5891" w:type="dxa"/>
            <w:tcBorders>
              <w:top w:val="single" w:sz="4" w:space="0" w:color="auto"/>
              <w:left w:val="single" w:sz="4" w:space="0" w:color="auto"/>
              <w:bottom w:val="single" w:sz="4" w:space="0" w:color="auto"/>
              <w:right w:val="single" w:sz="4" w:space="0" w:color="auto"/>
            </w:tcBorders>
          </w:tcPr>
          <w:p w:rsidR="005C5056"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w:t>
            </w:r>
            <w:r w:rsidRPr="00383D29">
              <w:rPr>
                <w:rFonts w:asciiTheme="minorEastAsia" w:eastAsiaTheme="minorEastAsia" w:hAnsiTheme="minorEastAsia"/>
                <w:sz w:val="21"/>
                <w:szCs w:val="21"/>
              </w:rPr>
              <w:t>1.</w:t>
            </w:r>
            <w:r w:rsidRPr="00383D29">
              <w:rPr>
                <w:rFonts w:asciiTheme="minorEastAsia" w:eastAsiaTheme="minorEastAsia" w:hAnsiTheme="minorEastAsia" w:hint="eastAsia"/>
                <w:sz w:val="21"/>
                <w:szCs w:val="21"/>
              </w:rPr>
              <w:t>终端通讯录：支持通过终端通讯录查询所有入网的医院，一键呼叫建立视频通话；支持通过区域和医院名称检索医院</w:t>
            </w:r>
            <w:r>
              <w:rPr>
                <w:rFonts w:asciiTheme="minorEastAsia" w:eastAsiaTheme="minorEastAsia" w:hAnsiTheme="minorEastAsia" w:hint="eastAsia"/>
                <w:sz w:val="21"/>
                <w:szCs w:val="21"/>
              </w:rPr>
              <w:t>。</w:t>
            </w:r>
          </w:p>
          <w:p w:rsidR="005C5056" w:rsidRPr="00383D29" w:rsidRDefault="005C5056" w:rsidP="007A5E58">
            <w:pPr>
              <w:spacing w:line="276" w:lineRule="auto"/>
              <w:rPr>
                <w:rFonts w:asciiTheme="minorEastAsia" w:eastAsiaTheme="minorEastAsia" w:hAnsiTheme="minorEastAsia"/>
                <w:sz w:val="21"/>
                <w:szCs w:val="21"/>
              </w:rPr>
            </w:pPr>
          </w:p>
        </w:tc>
      </w:tr>
      <w:tr w:rsidR="005C5056" w:rsidTr="007A5E58">
        <w:trPr>
          <w:trHeight w:val="420"/>
        </w:trPr>
        <w:tc>
          <w:tcPr>
            <w:tcW w:w="704" w:type="dxa"/>
            <w:tcBorders>
              <w:top w:val="single" w:sz="4" w:space="0" w:color="auto"/>
              <w:left w:val="single" w:sz="4" w:space="0" w:color="auto"/>
              <w:bottom w:val="single" w:sz="4" w:space="0" w:color="auto"/>
              <w:right w:val="single" w:sz="4" w:space="0" w:color="auto"/>
            </w:tcBorders>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6</w:t>
            </w:r>
          </w:p>
        </w:tc>
        <w:tc>
          <w:tcPr>
            <w:tcW w:w="1702" w:type="dxa"/>
            <w:tcBorders>
              <w:top w:val="single" w:sz="4" w:space="0" w:color="auto"/>
              <w:left w:val="single" w:sz="4" w:space="0" w:color="auto"/>
              <w:bottom w:val="single" w:sz="4" w:space="0" w:color="auto"/>
              <w:right w:val="single" w:sz="4" w:space="0" w:color="auto"/>
            </w:tcBorders>
            <w:vAlign w:val="center"/>
          </w:tcPr>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图像采集</w:t>
            </w:r>
          </w:p>
        </w:tc>
        <w:tc>
          <w:tcPr>
            <w:tcW w:w="5891" w:type="dxa"/>
            <w:tcBorders>
              <w:top w:val="single" w:sz="4" w:space="0" w:color="auto"/>
              <w:left w:val="single" w:sz="4" w:space="0" w:color="auto"/>
              <w:bottom w:val="single" w:sz="4" w:space="0" w:color="auto"/>
              <w:right w:val="single" w:sz="4" w:space="0" w:color="auto"/>
            </w:tcBorders>
          </w:tcPr>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图像采集：通过线材连接设备或者使用无线投屏设备，支持通过系统内置采集卡采集笔记本电脑屏幕（HIS、PACS、LIS等）、心电、生命监护仪等信号，在视频通话过程中，可以见采集到的画面共享到视频通话的所有终端；</w:t>
            </w:r>
          </w:p>
        </w:tc>
      </w:tr>
      <w:tr w:rsidR="005C5056" w:rsidTr="007A5E58">
        <w:trPr>
          <w:trHeight w:val="420"/>
        </w:trPr>
        <w:tc>
          <w:tcPr>
            <w:tcW w:w="704" w:type="dxa"/>
            <w:tcBorders>
              <w:top w:val="single" w:sz="4" w:space="0" w:color="auto"/>
              <w:left w:val="single" w:sz="4" w:space="0" w:color="auto"/>
              <w:bottom w:val="single" w:sz="4" w:space="0" w:color="auto"/>
              <w:right w:val="single" w:sz="4" w:space="0" w:color="auto"/>
            </w:tcBorders>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7</w:t>
            </w:r>
          </w:p>
        </w:tc>
        <w:tc>
          <w:tcPr>
            <w:tcW w:w="1702" w:type="dxa"/>
            <w:tcBorders>
              <w:top w:val="single" w:sz="4" w:space="0" w:color="auto"/>
              <w:left w:val="single" w:sz="4" w:space="0" w:color="auto"/>
              <w:bottom w:val="single" w:sz="4" w:space="0" w:color="auto"/>
              <w:right w:val="single" w:sz="4" w:space="0" w:color="auto"/>
            </w:tcBorders>
            <w:vAlign w:val="center"/>
          </w:tcPr>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国际交流</w:t>
            </w:r>
          </w:p>
        </w:tc>
        <w:tc>
          <w:tcPr>
            <w:tcW w:w="5891" w:type="dxa"/>
            <w:tcBorders>
              <w:top w:val="single" w:sz="4" w:space="0" w:color="auto"/>
              <w:left w:val="single" w:sz="4" w:space="0" w:color="auto"/>
              <w:bottom w:val="single" w:sz="4" w:space="0" w:color="auto"/>
              <w:right w:val="single" w:sz="4" w:space="0" w:color="auto"/>
            </w:tcBorders>
          </w:tcPr>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1</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支持申请远程国际交流；</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2</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支持申请国际进修，选择国际进修项目；</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3</w:t>
            </w:r>
            <w:r w:rsidRPr="00383D29">
              <w:rPr>
                <w:rFonts w:asciiTheme="minorEastAsia" w:eastAsiaTheme="minorEastAsia" w:hAnsiTheme="minorEastAsia"/>
                <w:sz w:val="21"/>
                <w:szCs w:val="21"/>
              </w:rPr>
              <w:t>.</w:t>
            </w:r>
            <w:r w:rsidRPr="00383D29">
              <w:rPr>
                <w:rFonts w:asciiTheme="minorEastAsia" w:eastAsiaTheme="minorEastAsia" w:hAnsiTheme="minorEastAsia" w:hint="eastAsia"/>
                <w:sz w:val="21"/>
                <w:szCs w:val="21"/>
              </w:rPr>
              <w:t>支持定制国际考察项目；</w:t>
            </w:r>
          </w:p>
          <w:p w:rsidR="005C5056" w:rsidRPr="00383D29" w:rsidRDefault="005C5056" w:rsidP="007A5E58">
            <w:pPr>
              <w:spacing w:line="276" w:lineRule="auto"/>
              <w:rPr>
                <w:rFonts w:asciiTheme="minorEastAsia" w:eastAsiaTheme="minorEastAsia" w:hAnsiTheme="minorEastAsia"/>
                <w:sz w:val="21"/>
                <w:szCs w:val="21"/>
              </w:rPr>
            </w:pPr>
            <w:r w:rsidRPr="00383D29">
              <w:rPr>
                <w:rFonts w:asciiTheme="minorEastAsia" w:eastAsiaTheme="minorEastAsia" w:hAnsiTheme="minorEastAsia"/>
                <w:sz w:val="21"/>
                <w:szCs w:val="21"/>
              </w:rPr>
              <w:t>4.</w:t>
            </w:r>
            <w:r w:rsidRPr="00383D29">
              <w:rPr>
                <w:rFonts w:asciiTheme="minorEastAsia" w:eastAsiaTheme="minorEastAsia" w:hAnsiTheme="minorEastAsia" w:hint="eastAsia"/>
                <w:sz w:val="21"/>
                <w:szCs w:val="21"/>
              </w:rPr>
              <w:t>可查看历史远程交流视频回放。</w:t>
            </w:r>
          </w:p>
        </w:tc>
      </w:tr>
    </w:tbl>
    <w:p w:rsidR="005C5056" w:rsidRDefault="005C5056" w:rsidP="005C5056">
      <w:pPr>
        <w:spacing w:line="276" w:lineRule="auto"/>
        <w:rPr>
          <w:sz w:val="21"/>
          <w:szCs w:val="21"/>
          <w:lang w:val="es-AR" w:bidi="ne-NP"/>
        </w:rPr>
      </w:pPr>
    </w:p>
    <w:p w:rsidR="005C5056" w:rsidRPr="00383D29" w:rsidRDefault="005C5056" w:rsidP="005C5056">
      <w:pPr>
        <w:spacing w:line="276" w:lineRule="auto"/>
        <w:rPr>
          <w:lang w:val="es-AR"/>
        </w:rPr>
      </w:pPr>
    </w:p>
    <w:p w:rsidR="005C5056" w:rsidRPr="009E6DB9" w:rsidRDefault="005C5056" w:rsidP="005C5056">
      <w:pPr>
        <w:pStyle w:val="3"/>
        <w:spacing w:line="276" w:lineRule="auto"/>
        <w:rPr>
          <w:sz w:val="28"/>
          <w:szCs w:val="28"/>
        </w:rPr>
      </w:pPr>
      <w:r w:rsidRPr="009E6DB9">
        <w:rPr>
          <w:sz w:val="28"/>
          <w:szCs w:val="28"/>
        </w:rPr>
        <w:lastRenderedPageBreak/>
        <w:t>2、远程手术示教系统</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701"/>
        <w:gridCol w:w="5891"/>
      </w:tblGrid>
      <w:tr w:rsidR="005C5056" w:rsidTr="007A5E58">
        <w:tc>
          <w:tcPr>
            <w:tcW w:w="704" w:type="dxa"/>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序号</w:t>
            </w:r>
          </w:p>
        </w:tc>
        <w:tc>
          <w:tcPr>
            <w:tcW w:w="1701" w:type="dxa"/>
          </w:tcPr>
          <w:p w:rsidR="005C5056" w:rsidRPr="00383D29" w:rsidRDefault="005C5056" w:rsidP="007A5E58">
            <w:pPr>
              <w:spacing w:line="276" w:lineRule="auto"/>
              <w:ind w:firstLine="360"/>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功能点</w:t>
            </w:r>
          </w:p>
        </w:tc>
        <w:tc>
          <w:tcPr>
            <w:tcW w:w="5891" w:type="dxa"/>
          </w:tcPr>
          <w:p w:rsidR="005C5056" w:rsidRPr="00383D29" w:rsidRDefault="005C5056" w:rsidP="007A5E58">
            <w:pPr>
              <w:spacing w:line="276" w:lineRule="auto"/>
              <w:ind w:firstLine="360"/>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详细描述</w:t>
            </w:r>
          </w:p>
        </w:tc>
      </w:tr>
      <w:tr w:rsidR="005C5056" w:rsidTr="007A5E58">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账号系统</w:t>
            </w:r>
          </w:p>
        </w:tc>
        <w:tc>
          <w:tcPr>
            <w:tcW w:w="589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每个手术室有独立的账号密码，通过账号密码可以登录手术示教系统，查看对应手术室的手术进程及手术室设备的图像采集信息</w:t>
            </w:r>
          </w:p>
        </w:tc>
      </w:tr>
      <w:tr w:rsidR="005C5056" w:rsidTr="007A5E58">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图像采集</w:t>
            </w:r>
          </w:p>
        </w:tc>
        <w:tc>
          <w:tcPr>
            <w:tcW w:w="589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w:t>
            </w:r>
            <w:r w:rsidRPr="00383D29">
              <w:rPr>
                <w:rFonts w:asciiTheme="minorEastAsia" w:eastAsiaTheme="minorEastAsia" w:hAnsiTheme="minorEastAsia"/>
                <w:sz w:val="21"/>
                <w:szCs w:val="21"/>
              </w:rPr>
              <w:t>支持同时采集6路独立的图像，包括术野，手术室全景，DSA，心电监护，OCT，IVULS，FFR、以及各类腔镜等。</w:t>
            </w:r>
          </w:p>
        </w:tc>
      </w:tr>
      <w:tr w:rsidR="005C5056" w:rsidTr="007A5E58">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3</w:t>
            </w:r>
          </w:p>
        </w:tc>
        <w:tc>
          <w:tcPr>
            <w:tcW w:w="170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图像拼接</w:t>
            </w:r>
          </w:p>
        </w:tc>
        <w:tc>
          <w:tcPr>
            <w:tcW w:w="589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支持将采集到的图像拼接到一个屏幕上进行显示，并可以进行快捷切换：画面拼接有主次之分，如一个大画面、三个画面；支持切换大画面，将某一个小画面放大，大画面缩小；支持全屏展示某一路画面；</w:t>
            </w:r>
          </w:p>
        </w:tc>
      </w:tr>
      <w:tr w:rsidR="005C5056" w:rsidTr="007A5E58">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4</w:t>
            </w:r>
          </w:p>
        </w:tc>
        <w:tc>
          <w:tcPr>
            <w:tcW w:w="170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画面控制</w:t>
            </w:r>
          </w:p>
        </w:tc>
        <w:tc>
          <w:tcPr>
            <w:tcW w:w="589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支持集中控制手术室内所有屏幕信号源，切换每个屏幕的显示内容；</w:t>
            </w:r>
          </w:p>
        </w:tc>
      </w:tr>
      <w:tr w:rsidR="005C5056" w:rsidTr="007A5E58">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5</w:t>
            </w:r>
          </w:p>
        </w:tc>
        <w:tc>
          <w:tcPr>
            <w:tcW w:w="170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手术录制</w:t>
            </w:r>
          </w:p>
        </w:tc>
        <w:tc>
          <w:tcPr>
            <w:tcW w:w="589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1.支持手术录制功能，支持录制音频和图像，录制图像需要多路独立录制，即录制完成的视频文件，也可以随时进行画面切换；</w:t>
            </w:r>
          </w:p>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2.支持设置录制手术的名称；</w:t>
            </w:r>
          </w:p>
        </w:tc>
      </w:tr>
      <w:tr w:rsidR="005C5056" w:rsidTr="007A5E58">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6</w:t>
            </w:r>
          </w:p>
        </w:tc>
        <w:tc>
          <w:tcPr>
            <w:tcW w:w="170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远遥摄像机</w:t>
            </w:r>
          </w:p>
        </w:tc>
        <w:tc>
          <w:tcPr>
            <w:tcW w:w="589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1.可通过手术示教系统遥控摄像机采集手术画面，支持遥控摄机方位，支持多档位调整焦距，放大和缩小摄像机的画面；</w:t>
            </w:r>
          </w:p>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2.支持一键复位摄像机位置；</w:t>
            </w:r>
          </w:p>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3.支持预置位功能，能够最多设置10个预置位，在手术过程中便捷一键切换到预置位，捕捉更清晰的角度画面；</w:t>
            </w:r>
          </w:p>
        </w:tc>
      </w:tr>
      <w:tr w:rsidR="005C5056" w:rsidTr="007A5E58">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7</w:t>
            </w:r>
          </w:p>
        </w:tc>
        <w:tc>
          <w:tcPr>
            <w:tcW w:w="170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手术示教</w:t>
            </w:r>
          </w:p>
        </w:tc>
        <w:tc>
          <w:tcPr>
            <w:tcW w:w="589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1.院内示教：可通过现有科室大屏终端实时观摩手术；</w:t>
            </w:r>
          </w:p>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2.医联体示教：可通过医联体内科室大屏终端实时观摩手术示教；</w:t>
            </w:r>
          </w:p>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3.每年提供300+场次的手术会议学习资源；</w:t>
            </w:r>
          </w:p>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4.支持在术中打开PPT，进行示教；</w:t>
            </w:r>
          </w:p>
        </w:tc>
      </w:tr>
      <w:tr w:rsidR="005C5056" w:rsidTr="007A5E58">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8</w:t>
            </w:r>
          </w:p>
        </w:tc>
        <w:tc>
          <w:tcPr>
            <w:tcW w:w="170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手术回放</w:t>
            </w:r>
          </w:p>
        </w:tc>
        <w:tc>
          <w:tcPr>
            <w:tcW w:w="589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1.支持使用手术示教软件观看录制的视频；</w:t>
            </w:r>
          </w:p>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2.支持通过界面或者服务器删除录制的视频；</w:t>
            </w:r>
          </w:p>
        </w:tc>
      </w:tr>
      <w:tr w:rsidR="005C5056" w:rsidTr="007A5E58">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9</w:t>
            </w:r>
          </w:p>
        </w:tc>
        <w:tc>
          <w:tcPr>
            <w:tcW w:w="170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手术转播</w:t>
            </w:r>
          </w:p>
        </w:tc>
        <w:tc>
          <w:tcPr>
            <w:tcW w:w="589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支持转播功能，有转播手术到学术大会的服务能力；</w:t>
            </w:r>
          </w:p>
        </w:tc>
      </w:tr>
      <w:tr w:rsidR="005C5056" w:rsidTr="007A5E58">
        <w:tc>
          <w:tcPr>
            <w:tcW w:w="704" w:type="dxa"/>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hint="eastAsia"/>
                <w:sz w:val="21"/>
                <w:szCs w:val="21"/>
              </w:rPr>
              <w:t>1</w:t>
            </w:r>
            <w:r w:rsidRPr="00383D29">
              <w:rPr>
                <w:rFonts w:asciiTheme="minorEastAsia" w:eastAsiaTheme="minorEastAsia" w:hAnsiTheme="minorEastAsia"/>
                <w:sz w:val="21"/>
                <w:szCs w:val="21"/>
              </w:rPr>
              <w:t>0</w:t>
            </w:r>
          </w:p>
        </w:tc>
        <w:tc>
          <w:tcPr>
            <w:tcW w:w="170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center"/>
              <w:rPr>
                <w:rFonts w:asciiTheme="minorEastAsia" w:eastAsiaTheme="minorEastAsia" w:hAnsiTheme="minorEastAsia"/>
                <w:sz w:val="21"/>
                <w:szCs w:val="21"/>
              </w:rPr>
            </w:pPr>
            <w:r w:rsidRPr="00383D29">
              <w:rPr>
                <w:rFonts w:asciiTheme="minorEastAsia" w:eastAsiaTheme="minorEastAsia" w:hAnsiTheme="minorEastAsia"/>
                <w:sz w:val="21"/>
                <w:szCs w:val="21"/>
              </w:rPr>
              <w:t>远程手术指导</w:t>
            </w:r>
          </w:p>
        </w:tc>
        <w:tc>
          <w:tcPr>
            <w:tcW w:w="5891" w:type="dxa"/>
            <w:tcBorders>
              <w:top w:val="single" w:sz="6" w:space="0" w:color="000000"/>
              <w:left w:val="single" w:sz="6" w:space="0" w:color="000000"/>
              <w:bottom w:val="single" w:sz="6" w:space="0" w:color="000000"/>
              <w:right w:val="single" w:sz="6" w:space="0" w:color="000000"/>
            </w:tcBorders>
            <w:vAlign w:val="center"/>
          </w:tcPr>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1.支持</w:t>
            </w:r>
            <w:r>
              <w:rPr>
                <w:rFonts w:asciiTheme="minorEastAsia" w:eastAsiaTheme="minorEastAsia" w:hAnsiTheme="minorEastAsia" w:hint="eastAsia"/>
                <w:sz w:val="21"/>
                <w:szCs w:val="21"/>
              </w:rPr>
              <w:t>远程</w:t>
            </w:r>
            <w:r w:rsidRPr="00383D29">
              <w:rPr>
                <w:rFonts w:asciiTheme="minorEastAsia" w:eastAsiaTheme="minorEastAsia" w:hAnsiTheme="minorEastAsia"/>
                <w:sz w:val="21"/>
                <w:szCs w:val="21"/>
              </w:rPr>
              <w:t>远程指导，指导的主要形式为实时视频；</w:t>
            </w:r>
          </w:p>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2.支持专家通过手机进行远程手术指导；</w:t>
            </w:r>
          </w:p>
          <w:p w:rsidR="005C5056" w:rsidRPr="00383D29" w:rsidRDefault="005C5056" w:rsidP="007A5E58">
            <w:pPr>
              <w:spacing w:line="276" w:lineRule="auto"/>
              <w:jc w:val="left"/>
              <w:rPr>
                <w:rFonts w:asciiTheme="minorEastAsia" w:eastAsiaTheme="minorEastAsia" w:hAnsiTheme="minorEastAsia"/>
                <w:sz w:val="21"/>
                <w:szCs w:val="21"/>
              </w:rPr>
            </w:pPr>
            <w:r w:rsidRPr="00383D29">
              <w:rPr>
                <w:rFonts w:asciiTheme="minorEastAsia" w:eastAsiaTheme="minorEastAsia" w:hAnsiTheme="minorEastAsia"/>
                <w:sz w:val="21"/>
                <w:szCs w:val="21"/>
              </w:rPr>
              <w:t>3.支持医联体内一键互通远程指导；</w:t>
            </w:r>
          </w:p>
        </w:tc>
      </w:tr>
    </w:tbl>
    <w:p w:rsidR="005C5056" w:rsidRPr="005C5056" w:rsidRDefault="005C5056" w:rsidP="00383D29">
      <w:pPr>
        <w:widowControl w:val="0"/>
        <w:topLinePunct w:val="0"/>
        <w:autoSpaceDE/>
        <w:adjustRightInd/>
        <w:spacing w:line="276" w:lineRule="auto"/>
        <w:rPr>
          <w:rFonts w:cs="Arial"/>
          <w:b/>
          <w:sz w:val="32"/>
          <w:szCs w:val="32"/>
          <w:u w:val="single"/>
        </w:rPr>
      </w:pPr>
    </w:p>
    <w:sectPr w:rsidR="005C5056" w:rsidRPr="005C5056" w:rsidSect="00CA4B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69A" w:rsidRDefault="0067469A" w:rsidP="00B93510">
      <w:pPr>
        <w:spacing w:line="240" w:lineRule="auto"/>
      </w:pPr>
      <w:r>
        <w:separator/>
      </w:r>
    </w:p>
  </w:endnote>
  <w:endnote w:type="continuationSeparator" w:id="1">
    <w:p w:rsidR="0067469A" w:rsidRDefault="0067469A" w:rsidP="00B935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69A" w:rsidRDefault="0067469A" w:rsidP="00B93510">
      <w:pPr>
        <w:spacing w:line="240" w:lineRule="auto"/>
      </w:pPr>
      <w:r>
        <w:separator/>
      </w:r>
    </w:p>
  </w:footnote>
  <w:footnote w:type="continuationSeparator" w:id="1">
    <w:p w:rsidR="0067469A" w:rsidRDefault="0067469A" w:rsidP="00B935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420447D"/>
    <w:multiLevelType w:val="hybridMultilevel"/>
    <w:tmpl w:val="F9888DD4"/>
    <w:lvl w:ilvl="0" w:tplc="930A6234">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D57226"/>
    <w:multiLevelType w:val="hybridMultilevel"/>
    <w:tmpl w:val="CA6C2C9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B2CAB5"/>
    <w:multiLevelType w:val="singleLevel"/>
    <w:tmpl w:val="5DB2CAB5"/>
    <w:lvl w:ilvl="0">
      <w:start w:val="3"/>
      <w:numFmt w:val="chineseCounting"/>
      <w:suff w:val="nothing"/>
      <w:lvlText w:val="%1、"/>
      <w:lvlJc w:val="left"/>
    </w:lvl>
  </w:abstractNum>
  <w:abstractNum w:abstractNumId="4">
    <w:nsid w:val="5DB2CB25"/>
    <w:multiLevelType w:val="singleLevel"/>
    <w:tmpl w:val="5DB2CB25"/>
    <w:lvl w:ilvl="0">
      <w:start w:val="1"/>
      <w:numFmt w:val="decimal"/>
      <w:suff w:val="nothing"/>
      <w:lvlText w:val="%1、"/>
      <w:lvlJc w:val="left"/>
    </w:lvl>
  </w:abstractNum>
  <w:abstractNum w:abstractNumId="5">
    <w:nsid w:val="5DB2CB3E"/>
    <w:multiLevelType w:val="singleLevel"/>
    <w:tmpl w:val="5DB2CB3E"/>
    <w:lvl w:ilvl="0">
      <w:start w:val="1"/>
      <w:numFmt w:val="decimal"/>
      <w:suff w:val="nothing"/>
      <w:lvlText w:val="%1、"/>
      <w:lvlJc w:val="left"/>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0698"/>
    <w:rsid w:val="BF7E7C1A"/>
    <w:rsid w:val="BFBFA54A"/>
    <w:rsid w:val="BFEFC298"/>
    <w:rsid w:val="BFF33A1E"/>
    <w:rsid w:val="BFFD3FA9"/>
    <w:rsid w:val="D7C73473"/>
    <w:rsid w:val="DB6D4A81"/>
    <w:rsid w:val="DF6F9EF3"/>
    <w:rsid w:val="E77F38ED"/>
    <w:rsid w:val="EBFD0EE5"/>
    <w:rsid w:val="FD5FD0B6"/>
    <w:rsid w:val="FE79A7F1"/>
    <w:rsid w:val="00000C12"/>
    <w:rsid w:val="00002AFA"/>
    <w:rsid w:val="000058BF"/>
    <w:rsid w:val="0000690D"/>
    <w:rsid w:val="00006B66"/>
    <w:rsid w:val="00006DA4"/>
    <w:rsid w:val="00012B31"/>
    <w:rsid w:val="0001632B"/>
    <w:rsid w:val="0001705E"/>
    <w:rsid w:val="00022E91"/>
    <w:rsid w:val="000230C2"/>
    <w:rsid w:val="00023CD4"/>
    <w:rsid w:val="00026616"/>
    <w:rsid w:val="00027B0D"/>
    <w:rsid w:val="000309DF"/>
    <w:rsid w:val="000328BB"/>
    <w:rsid w:val="000370C3"/>
    <w:rsid w:val="00041C65"/>
    <w:rsid w:val="00041FE9"/>
    <w:rsid w:val="00044042"/>
    <w:rsid w:val="000449A6"/>
    <w:rsid w:val="00044F25"/>
    <w:rsid w:val="00045518"/>
    <w:rsid w:val="000463C2"/>
    <w:rsid w:val="000469D9"/>
    <w:rsid w:val="00047D62"/>
    <w:rsid w:val="00051EFF"/>
    <w:rsid w:val="0005228D"/>
    <w:rsid w:val="0005483F"/>
    <w:rsid w:val="00055F6B"/>
    <w:rsid w:val="00057FB2"/>
    <w:rsid w:val="00060C71"/>
    <w:rsid w:val="00062D07"/>
    <w:rsid w:val="00064773"/>
    <w:rsid w:val="00064A58"/>
    <w:rsid w:val="000657E5"/>
    <w:rsid w:val="00066885"/>
    <w:rsid w:val="00067680"/>
    <w:rsid w:val="000700DA"/>
    <w:rsid w:val="00070799"/>
    <w:rsid w:val="000711A0"/>
    <w:rsid w:val="000729A3"/>
    <w:rsid w:val="0007485F"/>
    <w:rsid w:val="00074F87"/>
    <w:rsid w:val="00076ABC"/>
    <w:rsid w:val="00076C05"/>
    <w:rsid w:val="000772F8"/>
    <w:rsid w:val="000832B5"/>
    <w:rsid w:val="0008473C"/>
    <w:rsid w:val="00084837"/>
    <w:rsid w:val="00086907"/>
    <w:rsid w:val="00087332"/>
    <w:rsid w:val="0009233E"/>
    <w:rsid w:val="0009711A"/>
    <w:rsid w:val="000A1262"/>
    <w:rsid w:val="000A18F3"/>
    <w:rsid w:val="000A58E7"/>
    <w:rsid w:val="000A6BD9"/>
    <w:rsid w:val="000B054C"/>
    <w:rsid w:val="000B11FF"/>
    <w:rsid w:val="000B2074"/>
    <w:rsid w:val="000B35DA"/>
    <w:rsid w:val="000B367C"/>
    <w:rsid w:val="000B51B8"/>
    <w:rsid w:val="000C0F5D"/>
    <w:rsid w:val="000C245A"/>
    <w:rsid w:val="000C3541"/>
    <w:rsid w:val="000C386D"/>
    <w:rsid w:val="000C4139"/>
    <w:rsid w:val="000D0071"/>
    <w:rsid w:val="000D5230"/>
    <w:rsid w:val="000D58C4"/>
    <w:rsid w:val="000D597C"/>
    <w:rsid w:val="000D656E"/>
    <w:rsid w:val="000D754F"/>
    <w:rsid w:val="000E1F8C"/>
    <w:rsid w:val="000E4061"/>
    <w:rsid w:val="000E6B6A"/>
    <w:rsid w:val="000E6CFD"/>
    <w:rsid w:val="000F0717"/>
    <w:rsid w:val="000F1427"/>
    <w:rsid w:val="000F2723"/>
    <w:rsid w:val="000F4B65"/>
    <w:rsid w:val="000F4ECD"/>
    <w:rsid w:val="000F5D1D"/>
    <w:rsid w:val="000F77BB"/>
    <w:rsid w:val="001003FB"/>
    <w:rsid w:val="00100B42"/>
    <w:rsid w:val="00101C64"/>
    <w:rsid w:val="00101DCD"/>
    <w:rsid w:val="00102EC6"/>
    <w:rsid w:val="0010372C"/>
    <w:rsid w:val="00104759"/>
    <w:rsid w:val="001047C4"/>
    <w:rsid w:val="00105369"/>
    <w:rsid w:val="00105527"/>
    <w:rsid w:val="00106143"/>
    <w:rsid w:val="00110C90"/>
    <w:rsid w:val="00111C6E"/>
    <w:rsid w:val="0011277B"/>
    <w:rsid w:val="00112818"/>
    <w:rsid w:val="00114E19"/>
    <w:rsid w:val="001153FB"/>
    <w:rsid w:val="0011750A"/>
    <w:rsid w:val="00117812"/>
    <w:rsid w:val="0012024A"/>
    <w:rsid w:val="0012062C"/>
    <w:rsid w:val="001215B4"/>
    <w:rsid w:val="00121951"/>
    <w:rsid w:val="00122B13"/>
    <w:rsid w:val="001236E5"/>
    <w:rsid w:val="0012625E"/>
    <w:rsid w:val="0013132F"/>
    <w:rsid w:val="00131A55"/>
    <w:rsid w:val="00132985"/>
    <w:rsid w:val="00132D8D"/>
    <w:rsid w:val="001340A7"/>
    <w:rsid w:val="00136165"/>
    <w:rsid w:val="001365EA"/>
    <w:rsid w:val="00136CD1"/>
    <w:rsid w:val="0013743C"/>
    <w:rsid w:val="001400A1"/>
    <w:rsid w:val="001415B7"/>
    <w:rsid w:val="001460BA"/>
    <w:rsid w:val="00147836"/>
    <w:rsid w:val="00147A12"/>
    <w:rsid w:val="00147E6D"/>
    <w:rsid w:val="001535C6"/>
    <w:rsid w:val="00153684"/>
    <w:rsid w:val="00156650"/>
    <w:rsid w:val="0015693F"/>
    <w:rsid w:val="00157153"/>
    <w:rsid w:val="0016553B"/>
    <w:rsid w:val="00166546"/>
    <w:rsid w:val="001673A7"/>
    <w:rsid w:val="00171618"/>
    <w:rsid w:val="00171946"/>
    <w:rsid w:val="001777BC"/>
    <w:rsid w:val="00177858"/>
    <w:rsid w:val="00180725"/>
    <w:rsid w:val="001812CB"/>
    <w:rsid w:val="00183198"/>
    <w:rsid w:val="00184002"/>
    <w:rsid w:val="00184D2D"/>
    <w:rsid w:val="00185141"/>
    <w:rsid w:val="001909CC"/>
    <w:rsid w:val="00190DDC"/>
    <w:rsid w:val="001927CF"/>
    <w:rsid w:val="00194D86"/>
    <w:rsid w:val="001951D8"/>
    <w:rsid w:val="00196AC8"/>
    <w:rsid w:val="00196BF2"/>
    <w:rsid w:val="001979FC"/>
    <w:rsid w:val="001A129E"/>
    <w:rsid w:val="001A3A3D"/>
    <w:rsid w:val="001A3A78"/>
    <w:rsid w:val="001A43C2"/>
    <w:rsid w:val="001A49D7"/>
    <w:rsid w:val="001A519C"/>
    <w:rsid w:val="001A7E7B"/>
    <w:rsid w:val="001B178D"/>
    <w:rsid w:val="001B3340"/>
    <w:rsid w:val="001B3F35"/>
    <w:rsid w:val="001B5F75"/>
    <w:rsid w:val="001B7203"/>
    <w:rsid w:val="001C024D"/>
    <w:rsid w:val="001C327A"/>
    <w:rsid w:val="001C328B"/>
    <w:rsid w:val="001C5029"/>
    <w:rsid w:val="001C6014"/>
    <w:rsid w:val="001C7354"/>
    <w:rsid w:val="001C760E"/>
    <w:rsid w:val="001C76A7"/>
    <w:rsid w:val="001C7FEE"/>
    <w:rsid w:val="001D0698"/>
    <w:rsid w:val="001D1053"/>
    <w:rsid w:val="001D4D16"/>
    <w:rsid w:val="001E27C6"/>
    <w:rsid w:val="001E4DB4"/>
    <w:rsid w:val="001E7815"/>
    <w:rsid w:val="001E7A71"/>
    <w:rsid w:val="001F1A2F"/>
    <w:rsid w:val="001F286B"/>
    <w:rsid w:val="001F2B31"/>
    <w:rsid w:val="001F3F5D"/>
    <w:rsid w:val="001F5674"/>
    <w:rsid w:val="00201140"/>
    <w:rsid w:val="00203D7E"/>
    <w:rsid w:val="00205D91"/>
    <w:rsid w:val="00210A0C"/>
    <w:rsid w:val="00210AB5"/>
    <w:rsid w:val="00210ADD"/>
    <w:rsid w:val="00210F94"/>
    <w:rsid w:val="002127E6"/>
    <w:rsid w:val="00212A72"/>
    <w:rsid w:val="002151B1"/>
    <w:rsid w:val="00216C66"/>
    <w:rsid w:val="0021783F"/>
    <w:rsid w:val="002178AA"/>
    <w:rsid w:val="002229ED"/>
    <w:rsid w:val="00222BA1"/>
    <w:rsid w:val="00222CCE"/>
    <w:rsid w:val="002232F2"/>
    <w:rsid w:val="0022408E"/>
    <w:rsid w:val="00225C36"/>
    <w:rsid w:val="002267EC"/>
    <w:rsid w:val="002271BE"/>
    <w:rsid w:val="00227F0F"/>
    <w:rsid w:val="0023027F"/>
    <w:rsid w:val="00230C36"/>
    <w:rsid w:val="0023233D"/>
    <w:rsid w:val="00232939"/>
    <w:rsid w:val="00232DCA"/>
    <w:rsid w:val="0023377F"/>
    <w:rsid w:val="002347AE"/>
    <w:rsid w:val="002347D5"/>
    <w:rsid w:val="00234A0D"/>
    <w:rsid w:val="00234FFA"/>
    <w:rsid w:val="00235AAC"/>
    <w:rsid w:val="00236550"/>
    <w:rsid w:val="00237168"/>
    <w:rsid w:val="002376C5"/>
    <w:rsid w:val="00237C11"/>
    <w:rsid w:val="00242368"/>
    <w:rsid w:val="0024262E"/>
    <w:rsid w:val="00243618"/>
    <w:rsid w:val="00244E3A"/>
    <w:rsid w:val="002519BD"/>
    <w:rsid w:val="00255703"/>
    <w:rsid w:val="00256458"/>
    <w:rsid w:val="00256472"/>
    <w:rsid w:val="00261962"/>
    <w:rsid w:val="00263C44"/>
    <w:rsid w:val="00266F52"/>
    <w:rsid w:val="00270004"/>
    <w:rsid w:val="00272321"/>
    <w:rsid w:val="00273828"/>
    <w:rsid w:val="002740E5"/>
    <w:rsid w:val="00275986"/>
    <w:rsid w:val="00276340"/>
    <w:rsid w:val="00276E2C"/>
    <w:rsid w:val="0027767C"/>
    <w:rsid w:val="002802C9"/>
    <w:rsid w:val="00280838"/>
    <w:rsid w:val="00280D65"/>
    <w:rsid w:val="0028181C"/>
    <w:rsid w:val="00285D87"/>
    <w:rsid w:val="002870AF"/>
    <w:rsid w:val="00290F15"/>
    <w:rsid w:val="00291B93"/>
    <w:rsid w:val="00293BAC"/>
    <w:rsid w:val="002947D9"/>
    <w:rsid w:val="00295205"/>
    <w:rsid w:val="00296EC8"/>
    <w:rsid w:val="00297FA9"/>
    <w:rsid w:val="002B15FA"/>
    <w:rsid w:val="002B30B6"/>
    <w:rsid w:val="002B468A"/>
    <w:rsid w:val="002B536D"/>
    <w:rsid w:val="002B638E"/>
    <w:rsid w:val="002B6601"/>
    <w:rsid w:val="002B78BA"/>
    <w:rsid w:val="002C0AB9"/>
    <w:rsid w:val="002C0FF7"/>
    <w:rsid w:val="002C1983"/>
    <w:rsid w:val="002C2570"/>
    <w:rsid w:val="002C27F0"/>
    <w:rsid w:val="002C3798"/>
    <w:rsid w:val="002C56A7"/>
    <w:rsid w:val="002C7B38"/>
    <w:rsid w:val="002D03CB"/>
    <w:rsid w:val="002D17B5"/>
    <w:rsid w:val="002D1A8F"/>
    <w:rsid w:val="002D36B8"/>
    <w:rsid w:val="002D4A89"/>
    <w:rsid w:val="002D55B6"/>
    <w:rsid w:val="002D565D"/>
    <w:rsid w:val="002D7B1D"/>
    <w:rsid w:val="002E07B1"/>
    <w:rsid w:val="002E18F2"/>
    <w:rsid w:val="002E21CA"/>
    <w:rsid w:val="002E3DC6"/>
    <w:rsid w:val="002E6441"/>
    <w:rsid w:val="002E6C3C"/>
    <w:rsid w:val="002E6C90"/>
    <w:rsid w:val="002E7155"/>
    <w:rsid w:val="002F1133"/>
    <w:rsid w:val="002F1620"/>
    <w:rsid w:val="002F1F9C"/>
    <w:rsid w:val="002F3DF5"/>
    <w:rsid w:val="002F4693"/>
    <w:rsid w:val="0030030C"/>
    <w:rsid w:val="003029F2"/>
    <w:rsid w:val="003047C4"/>
    <w:rsid w:val="0031032B"/>
    <w:rsid w:val="00311B47"/>
    <w:rsid w:val="00312E9A"/>
    <w:rsid w:val="003135FE"/>
    <w:rsid w:val="0031652D"/>
    <w:rsid w:val="0031790C"/>
    <w:rsid w:val="00317F0F"/>
    <w:rsid w:val="0032277A"/>
    <w:rsid w:val="0032285E"/>
    <w:rsid w:val="00324450"/>
    <w:rsid w:val="003247CF"/>
    <w:rsid w:val="00325AA3"/>
    <w:rsid w:val="00325E32"/>
    <w:rsid w:val="003268CB"/>
    <w:rsid w:val="00331158"/>
    <w:rsid w:val="003317B8"/>
    <w:rsid w:val="003336AC"/>
    <w:rsid w:val="003339F0"/>
    <w:rsid w:val="003376C7"/>
    <w:rsid w:val="00341389"/>
    <w:rsid w:val="00341465"/>
    <w:rsid w:val="00343459"/>
    <w:rsid w:val="00343C10"/>
    <w:rsid w:val="0034490B"/>
    <w:rsid w:val="00344E0A"/>
    <w:rsid w:val="00345A95"/>
    <w:rsid w:val="003463E9"/>
    <w:rsid w:val="00346A12"/>
    <w:rsid w:val="00347239"/>
    <w:rsid w:val="00350FC1"/>
    <w:rsid w:val="00351495"/>
    <w:rsid w:val="003518E9"/>
    <w:rsid w:val="00353CB6"/>
    <w:rsid w:val="00354217"/>
    <w:rsid w:val="00354C9B"/>
    <w:rsid w:val="00355132"/>
    <w:rsid w:val="00356054"/>
    <w:rsid w:val="003568DC"/>
    <w:rsid w:val="00357333"/>
    <w:rsid w:val="00362465"/>
    <w:rsid w:val="0036310B"/>
    <w:rsid w:val="00363C14"/>
    <w:rsid w:val="00363E70"/>
    <w:rsid w:val="0036506D"/>
    <w:rsid w:val="00366D8A"/>
    <w:rsid w:val="003678DB"/>
    <w:rsid w:val="00367E5D"/>
    <w:rsid w:val="003712C1"/>
    <w:rsid w:val="00372507"/>
    <w:rsid w:val="00372C86"/>
    <w:rsid w:val="003750DC"/>
    <w:rsid w:val="00375909"/>
    <w:rsid w:val="00376F5E"/>
    <w:rsid w:val="003770BC"/>
    <w:rsid w:val="00380E4C"/>
    <w:rsid w:val="00383D29"/>
    <w:rsid w:val="00386B55"/>
    <w:rsid w:val="00387B05"/>
    <w:rsid w:val="00390509"/>
    <w:rsid w:val="00390D7A"/>
    <w:rsid w:val="00392831"/>
    <w:rsid w:val="00394526"/>
    <w:rsid w:val="0039566F"/>
    <w:rsid w:val="00395A8D"/>
    <w:rsid w:val="003A03CD"/>
    <w:rsid w:val="003A0416"/>
    <w:rsid w:val="003A0ABD"/>
    <w:rsid w:val="003A2A4C"/>
    <w:rsid w:val="003A3C08"/>
    <w:rsid w:val="003A6C55"/>
    <w:rsid w:val="003B0078"/>
    <w:rsid w:val="003B206F"/>
    <w:rsid w:val="003B27FC"/>
    <w:rsid w:val="003B2B02"/>
    <w:rsid w:val="003B481C"/>
    <w:rsid w:val="003B62E5"/>
    <w:rsid w:val="003B6CC6"/>
    <w:rsid w:val="003C0883"/>
    <w:rsid w:val="003C4A31"/>
    <w:rsid w:val="003C4B65"/>
    <w:rsid w:val="003C73BC"/>
    <w:rsid w:val="003C7EE8"/>
    <w:rsid w:val="003D01E0"/>
    <w:rsid w:val="003D41E0"/>
    <w:rsid w:val="003D4431"/>
    <w:rsid w:val="003D57DA"/>
    <w:rsid w:val="003D6251"/>
    <w:rsid w:val="003D7C4F"/>
    <w:rsid w:val="003E066E"/>
    <w:rsid w:val="003E120C"/>
    <w:rsid w:val="003E135F"/>
    <w:rsid w:val="003E325C"/>
    <w:rsid w:val="003E357E"/>
    <w:rsid w:val="003E3685"/>
    <w:rsid w:val="003E6097"/>
    <w:rsid w:val="003E7902"/>
    <w:rsid w:val="003F5F52"/>
    <w:rsid w:val="003F68F1"/>
    <w:rsid w:val="00400DA0"/>
    <w:rsid w:val="00401314"/>
    <w:rsid w:val="00401DAF"/>
    <w:rsid w:val="00404432"/>
    <w:rsid w:val="00404936"/>
    <w:rsid w:val="00404E41"/>
    <w:rsid w:val="00405635"/>
    <w:rsid w:val="00405A10"/>
    <w:rsid w:val="004065F0"/>
    <w:rsid w:val="004067E4"/>
    <w:rsid w:val="004078C0"/>
    <w:rsid w:val="00410E21"/>
    <w:rsid w:val="0041103D"/>
    <w:rsid w:val="004115C8"/>
    <w:rsid w:val="0041363B"/>
    <w:rsid w:val="00413A83"/>
    <w:rsid w:val="00414402"/>
    <w:rsid w:val="00415272"/>
    <w:rsid w:val="00415A59"/>
    <w:rsid w:val="0041720D"/>
    <w:rsid w:val="00420717"/>
    <w:rsid w:val="0042109F"/>
    <w:rsid w:val="00422B0C"/>
    <w:rsid w:val="004232A3"/>
    <w:rsid w:val="00423465"/>
    <w:rsid w:val="00424428"/>
    <w:rsid w:val="00427E8C"/>
    <w:rsid w:val="004300D4"/>
    <w:rsid w:val="00430966"/>
    <w:rsid w:val="00431D44"/>
    <w:rsid w:val="00431FB6"/>
    <w:rsid w:val="004335A5"/>
    <w:rsid w:val="0043402A"/>
    <w:rsid w:val="00435CC9"/>
    <w:rsid w:val="004407B8"/>
    <w:rsid w:val="00440EDF"/>
    <w:rsid w:val="0044160A"/>
    <w:rsid w:val="004420F9"/>
    <w:rsid w:val="0044454F"/>
    <w:rsid w:val="004449CC"/>
    <w:rsid w:val="00445949"/>
    <w:rsid w:val="00446FDB"/>
    <w:rsid w:val="00451600"/>
    <w:rsid w:val="0045186B"/>
    <w:rsid w:val="0045331B"/>
    <w:rsid w:val="00454591"/>
    <w:rsid w:val="0045477E"/>
    <w:rsid w:val="0045656F"/>
    <w:rsid w:val="00457375"/>
    <w:rsid w:val="00457D91"/>
    <w:rsid w:val="00460235"/>
    <w:rsid w:val="00460711"/>
    <w:rsid w:val="0046108D"/>
    <w:rsid w:val="00463CE0"/>
    <w:rsid w:val="00463FBF"/>
    <w:rsid w:val="00471139"/>
    <w:rsid w:val="00472E2B"/>
    <w:rsid w:val="0047329E"/>
    <w:rsid w:val="00475AB5"/>
    <w:rsid w:val="00475B5B"/>
    <w:rsid w:val="00477010"/>
    <w:rsid w:val="004774B7"/>
    <w:rsid w:val="00477905"/>
    <w:rsid w:val="00481C39"/>
    <w:rsid w:val="00483EDE"/>
    <w:rsid w:val="00485860"/>
    <w:rsid w:val="00490595"/>
    <w:rsid w:val="00490EF5"/>
    <w:rsid w:val="00495CF7"/>
    <w:rsid w:val="00497821"/>
    <w:rsid w:val="004A0082"/>
    <w:rsid w:val="004A0D53"/>
    <w:rsid w:val="004A11F5"/>
    <w:rsid w:val="004A6C56"/>
    <w:rsid w:val="004B37AF"/>
    <w:rsid w:val="004B387C"/>
    <w:rsid w:val="004B45BD"/>
    <w:rsid w:val="004B503C"/>
    <w:rsid w:val="004B6435"/>
    <w:rsid w:val="004B785B"/>
    <w:rsid w:val="004C0FE9"/>
    <w:rsid w:val="004C27CD"/>
    <w:rsid w:val="004C77C3"/>
    <w:rsid w:val="004D1BDC"/>
    <w:rsid w:val="004D2203"/>
    <w:rsid w:val="004D25ED"/>
    <w:rsid w:val="004D2EDB"/>
    <w:rsid w:val="004D488F"/>
    <w:rsid w:val="004D5550"/>
    <w:rsid w:val="004D59D4"/>
    <w:rsid w:val="004D774A"/>
    <w:rsid w:val="004D7E77"/>
    <w:rsid w:val="004E0214"/>
    <w:rsid w:val="004E030F"/>
    <w:rsid w:val="004E1D3E"/>
    <w:rsid w:val="004E1F5D"/>
    <w:rsid w:val="004E20FE"/>
    <w:rsid w:val="004E2A3B"/>
    <w:rsid w:val="004E44C9"/>
    <w:rsid w:val="004E5468"/>
    <w:rsid w:val="004E5B0B"/>
    <w:rsid w:val="004E7794"/>
    <w:rsid w:val="004E79C0"/>
    <w:rsid w:val="004F1A7E"/>
    <w:rsid w:val="004F2A3C"/>
    <w:rsid w:val="004F4382"/>
    <w:rsid w:val="004F4ABD"/>
    <w:rsid w:val="004F4C6A"/>
    <w:rsid w:val="004F7092"/>
    <w:rsid w:val="004F7956"/>
    <w:rsid w:val="005002C2"/>
    <w:rsid w:val="00501309"/>
    <w:rsid w:val="00502315"/>
    <w:rsid w:val="00502816"/>
    <w:rsid w:val="00502911"/>
    <w:rsid w:val="00504D83"/>
    <w:rsid w:val="00505A76"/>
    <w:rsid w:val="00510588"/>
    <w:rsid w:val="00510D47"/>
    <w:rsid w:val="005122D7"/>
    <w:rsid w:val="00512B62"/>
    <w:rsid w:val="0051312B"/>
    <w:rsid w:val="00515484"/>
    <w:rsid w:val="00516CA0"/>
    <w:rsid w:val="00516EC1"/>
    <w:rsid w:val="0052168B"/>
    <w:rsid w:val="00523D53"/>
    <w:rsid w:val="005246D4"/>
    <w:rsid w:val="00524B3C"/>
    <w:rsid w:val="005261C6"/>
    <w:rsid w:val="005272AE"/>
    <w:rsid w:val="00532616"/>
    <w:rsid w:val="00533301"/>
    <w:rsid w:val="0053383A"/>
    <w:rsid w:val="00533963"/>
    <w:rsid w:val="00535331"/>
    <w:rsid w:val="00536E71"/>
    <w:rsid w:val="005408EE"/>
    <w:rsid w:val="00540B1B"/>
    <w:rsid w:val="00541A7A"/>
    <w:rsid w:val="00542792"/>
    <w:rsid w:val="00543148"/>
    <w:rsid w:val="00544093"/>
    <w:rsid w:val="00544763"/>
    <w:rsid w:val="0054526F"/>
    <w:rsid w:val="00546724"/>
    <w:rsid w:val="00546E71"/>
    <w:rsid w:val="0055076A"/>
    <w:rsid w:val="00550809"/>
    <w:rsid w:val="00550DEC"/>
    <w:rsid w:val="005529B0"/>
    <w:rsid w:val="005531CE"/>
    <w:rsid w:val="005551FF"/>
    <w:rsid w:val="00556EA7"/>
    <w:rsid w:val="00562CE3"/>
    <w:rsid w:val="00562E90"/>
    <w:rsid w:val="00562EED"/>
    <w:rsid w:val="005660B3"/>
    <w:rsid w:val="005673B4"/>
    <w:rsid w:val="005710AF"/>
    <w:rsid w:val="005746B0"/>
    <w:rsid w:val="0057586C"/>
    <w:rsid w:val="005760D2"/>
    <w:rsid w:val="005801CF"/>
    <w:rsid w:val="0058513E"/>
    <w:rsid w:val="00590874"/>
    <w:rsid w:val="00590D17"/>
    <w:rsid w:val="005933B5"/>
    <w:rsid w:val="00593C34"/>
    <w:rsid w:val="00594F2A"/>
    <w:rsid w:val="005952CF"/>
    <w:rsid w:val="00596A03"/>
    <w:rsid w:val="005970A1"/>
    <w:rsid w:val="00597925"/>
    <w:rsid w:val="005A20A3"/>
    <w:rsid w:val="005A2FA7"/>
    <w:rsid w:val="005A303D"/>
    <w:rsid w:val="005A4DB0"/>
    <w:rsid w:val="005B0FE3"/>
    <w:rsid w:val="005B10EF"/>
    <w:rsid w:val="005B2026"/>
    <w:rsid w:val="005B2770"/>
    <w:rsid w:val="005B2E5F"/>
    <w:rsid w:val="005B39B2"/>
    <w:rsid w:val="005B3E9A"/>
    <w:rsid w:val="005B3F39"/>
    <w:rsid w:val="005B486D"/>
    <w:rsid w:val="005B5713"/>
    <w:rsid w:val="005B7E47"/>
    <w:rsid w:val="005C15E4"/>
    <w:rsid w:val="005C172C"/>
    <w:rsid w:val="005C278D"/>
    <w:rsid w:val="005C2D83"/>
    <w:rsid w:val="005C31DE"/>
    <w:rsid w:val="005C3CC4"/>
    <w:rsid w:val="005C5056"/>
    <w:rsid w:val="005C587F"/>
    <w:rsid w:val="005C7EB1"/>
    <w:rsid w:val="005D0663"/>
    <w:rsid w:val="005D0D2F"/>
    <w:rsid w:val="005D307C"/>
    <w:rsid w:val="005D3E87"/>
    <w:rsid w:val="005D57F2"/>
    <w:rsid w:val="005E0677"/>
    <w:rsid w:val="005E14AB"/>
    <w:rsid w:val="005E1C20"/>
    <w:rsid w:val="005E3CF7"/>
    <w:rsid w:val="005E4CD2"/>
    <w:rsid w:val="005E4F1C"/>
    <w:rsid w:val="005E524D"/>
    <w:rsid w:val="005E52C5"/>
    <w:rsid w:val="005E5C1D"/>
    <w:rsid w:val="005E659A"/>
    <w:rsid w:val="005F0130"/>
    <w:rsid w:val="005F01E2"/>
    <w:rsid w:val="005F0D90"/>
    <w:rsid w:val="005F1777"/>
    <w:rsid w:val="005F4015"/>
    <w:rsid w:val="005F4B47"/>
    <w:rsid w:val="005F573A"/>
    <w:rsid w:val="005F6D9D"/>
    <w:rsid w:val="005F6E86"/>
    <w:rsid w:val="00602620"/>
    <w:rsid w:val="00602691"/>
    <w:rsid w:val="00603ABC"/>
    <w:rsid w:val="006046FC"/>
    <w:rsid w:val="00607852"/>
    <w:rsid w:val="00610002"/>
    <w:rsid w:val="006148CB"/>
    <w:rsid w:val="006155D0"/>
    <w:rsid w:val="006215A4"/>
    <w:rsid w:val="00621781"/>
    <w:rsid w:val="00622381"/>
    <w:rsid w:val="0062246B"/>
    <w:rsid w:val="00626D30"/>
    <w:rsid w:val="00626E18"/>
    <w:rsid w:val="00627626"/>
    <w:rsid w:val="00633002"/>
    <w:rsid w:val="00633893"/>
    <w:rsid w:val="00640ABD"/>
    <w:rsid w:val="00641937"/>
    <w:rsid w:val="00642EAE"/>
    <w:rsid w:val="006447D2"/>
    <w:rsid w:val="00646196"/>
    <w:rsid w:val="00647F24"/>
    <w:rsid w:val="006505B2"/>
    <w:rsid w:val="00650984"/>
    <w:rsid w:val="00652BD4"/>
    <w:rsid w:val="00655319"/>
    <w:rsid w:val="00655D63"/>
    <w:rsid w:val="006569B9"/>
    <w:rsid w:val="006576D6"/>
    <w:rsid w:val="00660E15"/>
    <w:rsid w:val="00663CC0"/>
    <w:rsid w:val="00663DF0"/>
    <w:rsid w:val="00665652"/>
    <w:rsid w:val="00665DD3"/>
    <w:rsid w:val="0066609A"/>
    <w:rsid w:val="00667A40"/>
    <w:rsid w:val="0067109C"/>
    <w:rsid w:val="0067116C"/>
    <w:rsid w:val="006713C9"/>
    <w:rsid w:val="00671939"/>
    <w:rsid w:val="0067469A"/>
    <w:rsid w:val="00674989"/>
    <w:rsid w:val="00677C8B"/>
    <w:rsid w:val="00680FCA"/>
    <w:rsid w:val="00681090"/>
    <w:rsid w:val="00681CA6"/>
    <w:rsid w:val="0068463E"/>
    <w:rsid w:val="0068633E"/>
    <w:rsid w:val="006873D8"/>
    <w:rsid w:val="0069048A"/>
    <w:rsid w:val="00692726"/>
    <w:rsid w:val="006932F3"/>
    <w:rsid w:val="00693F32"/>
    <w:rsid w:val="00694399"/>
    <w:rsid w:val="00695868"/>
    <w:rsid w:val="006A0EBA"/>
    <w:rsid w:val="006A1601"/>
    <w:rsid w:val="006A2021"/>
    <w:rsid w:val="006A6040"/>
    <w:rsid w:val="006B01BB"/>
    <w:rsid w:val="006B05AD"/>
    <w:rsid w:val="006B194E"/>
    <w:rsid w:val="006B3090"/>
    <w:rsid w:val="006B5814"/>
    <w:rsid w:val="006C0B2E"/>
    <w:rsid w:val="006C0D6A"/>
    <w:rsid w:val="006C1824"/>
    <w:rsid w:val="006C1E45"/>
    <w:rsid w:val="006C34DA"/>
    <w:rsid w:val="006C5F5B"/>
    <w:rsid w:val="006C7D44"/>
    <w:rsid w:val="006D0C39"/>
    <w:rsid w:val="006D3CD7"/>
    <w:rsid w:val="006D5223"/>
    <w:rsid w:val="006D5756"/>
    <w:rsid w:val="006E0DF9"/>
    <w:rsid w:val="006E1AC2"/>
    <w:rsid w:val="006E3226"/>
    <w:rsid w:val="006E5742"/>
    <w:rsid w:val="006E583C"/>
    <w:rsid w:val="006E62A6"/>
    <w:rsid w:val="006F1980"/>
    <w:rsid w:val="006F21FF"/>
    <w:rsid w:val="006F4FD4"/>
    <w:rsid w:val="006F5392"/>
    <w:rsid w:val="006F5A81"/>
    <w:rsid w:val="006F5FC3"/>
    <w:rsid w:val="006F6286"/>
    <w:rsid w:val="007017BB"/>
    <w:rsid w:val="00701F14"/>
    <w:rsid w:val="00702078"/>
    <w:rsid w:val="00702FBD"/>
    <w:rsid w:val="007033AD"/>
    <w:rsid w:val="00706869"/>
    <w:rsid w:val="00707E25"/>
    <w:rsid w:val="007106A6"/>
    <w:rsid w:val="00710C06"/>
    <w:rsid w:val="00710FEB"/>
    <w:rsid w:val="00712DB2"/>
    <w:rsid w:val="00713945"/>
    <w:rsid w:val="00713EE6"/>
    <w:rsid w:val="007159C3"/>
    <w:rsid w:val="007162C2"/>
    <w:rsid w:val="00717FE2"/>
    <w:rsid w:val="00721896"/>
    <w:rsid w:val="007221F5"/>
    <w:rsid w:val="007223F7"/>
    <w:rsid w:val="00722C75"/>
    <w:rsid w:val="00724E58"/>
    <w:rsid w:val="0072518A"/>
    <w:rsid w:val="0072519E"/>
    <w:rsid w:val="007251ED"/>
    <w:rsid w:val="0072591E"/>
    <w:rsid w:val="00726C78"/>
    <w:rsid w:val="0073199A"/>
    <w:rsid w:val="00731C2C"/>
    <w:rsid w:val="00731E21"/>
    <w:rsid w:val="007330A2"/>
    <w:rsid w:val="0073431D"/>
    <w:rsid w:val="00737D1B"/>
    <w:rsid w:val="007427ED"/>
    <w:rsid w:val="00746DC8"/>
    <w:rsid w:val="00750B40"/>
    <w:rsid w:val="007519AD"/>
    <w:rsid w:val="00751ABB"/>
    <w:rsid w:val="00751FEA"/>
    <w:rsid w:val="00752CB1"/>
    <w:rsid w:val="0075350F"/>
    <w:rsid w:val="00756CA4"/>
    <w:rsid w:val="00757FA2"/>
    <w:rsid w:val="00760D33"/>
    <w:rsid w:val="00761994"/>
    <w:rsid w:val="00763B2D"/>
    <w:rsid w:val="00763E1C"/>
    <w:rsid w:val="00764106"/>
    <w:rsid w:val="00764529"/>
    <w:rsid w:val="00765316"/>
    <w:rsid w:val="00765A01"/>
    <w:rsid w:val="00770558"/>
    <w:rsid w:val="00771BE4"/>
    <w:rsid w:val="007723A9"/>
    <w:rsid w:val="00780886"/>
    <w:rsid w:val="00783EF4"/>
    <w:rsid w:val="00784477"/>
    <w:rsid w:val="007853E4"/>
    <w:rsid w:val="00785EA3"/>
    <w:rsid w:val="007868E0"/>
    <w:rsid w:val="007910F7"/>
    <w:rsid w:val="00791F8A"/>
    <w:rsid w:val="0079293D"/>
    <w:rsid w:val="00794D6E"/>
    <w:rsid w:val="007955C2"/>
    <w:rsid w:val="007974C5"/>
    <w:rsid w:val="007979D4"/>
    <w:rsid w:val="00797C92"/>
    <w:rsid w:val="007A3057"/>
    <w:rsid w:val="007A3A12"/>
    <w:rsid w:val="007A4BBC"/>
    <w:rsid w:val="007A5176"/>
    <w:rsid w:val="007A5AB9"/>
    <w:rsid w:val="007A6868"/>
    <w:rsid w:val="007A69D1"/>
    <w:rsid w:val="007B0AE8"/>
    <w:rsid w:val="007B1171"/>
    <w:rsid w:val="007B11C4"/>
    <w:rsid w:val="007B13EB"/>
    <w:rsid w:val="007B1C9F"/>
    <w:rsid w:val="007B1D94"/>
    <w:rsid w:val="007B296A"/>
    <w:rsid w:val="007B2DA2"/>
    <w:rsid w:val="007B3744"/>
    <w:rsid w:val="007B398E"/>
    <w:rsid w:val="007B39A1"/>
    <w:rsid w:val="007B6A9C"/>
    <w:rsid w:val="007C0924"/>
    <w:rsid w:val="007C48FB"/>
    <w:rsid w:val="007C7609"/>
    <w:rsid w:val="007D04BA"/>
    <w:rsid w:val="007D71F7"/>
    <w:rsid w:val="007E0360"/>
    <w:rsid w:val="007E0F42"/>
    <w:rsid w:val="007E3A99"/>
    <w:rsid w:val="007E3BC0"/>
    <w:rsid w:val="007E6690"/>
    <w:rsid w:val="007E6EC8"/>
    <w:rsid w:val="007E6FF6"/>
    <w:rsid w:val="007E739B"/>
    <w:rsid w:val="007E75F7"/>
    <w:rsid w:val="007E7895"/>
    <w:rsid w:val="007F244F"/>
    <w:rsid w:val="007F2CFB"/>
    <w:rsid w:val="007F3E3B"/>
    <w:rsid w:val="007F5A15"/>
    <w:rsid w:val="007F5E5E"/>
    <w:rsid w:val="00800793"/>
    <w:rsid w:val="00801966"/>
    <w:rsid w:val="008024A1"/>
    <w:rsid w:val="0080324C"/>
    <w:rsid w:val="00815088"/>
    <w:rsid w:val="0081697D"/>
    <w:rsid w:val="00817FAE"/>
    <w:rsid w:val="00820489"/>
    <w:rsid w:val="0082117A"/>
    <w:rsid w:val="008226C5"/>
    <w:rsid w:val="00823700"/>
    <w:rsid w:val="00823864"/>
    <w:rsid w:val="00823C16"/>
    <w:rsid w:val="008248AD"/>
    <w:rsid w:val="0082497C"/>
    <w:rsid w:val="00825EB9"/>
    <w:rsid w:val="00826868"/>
    <w:rsid w:val="008271CE"/>
    <w:rsid w:val="00830129"/>
    <w:rsid w:val="00831944"/>
    <w:rsid w:val="00833E71"/>
    <w:rsid w:val="00844673"/>
    <w:rsid w:val="00845662"/>
    <w:rsid w:val="00845E14"/>
    <w:rsid w:val="0084716C"/>
    <w:rsid w:val="0084799A"/>
    <w:rsid w:val="008513C1"/>
    <w:rsid w:val="00852B91"/>
    <w:rsid w:val="00853F80"/>
    <w:rsid w:val="0085415E"/>
    <w:rsid w:val="008546AA"/>
    <w:rsid w:val="00854A1D"/>
    <w:rsid w:val="00855D3A"/>
    <w:rsid w:val="00856EE6"/>
    <w:rsid w:val="00861731"/>
    <w:rsid w:val="0086177F"/>
    <w:rsid w:val="00861A2B"/>
    <w:rsid w:val="00863D12"/>
    <w:rsid w:val="00865A0F"/>
    <w:rsid w:val="00866B86"/>
    <w:rsid w:val="0087312D"/>
    <w:rsid w:val="008752C3"/>
    <w:rsid w:val="00875652"/>
    <w:rsid w:val="00875D07"/>
    <w:rsid w:val="008818F6"/>
    <w:rsid w:val="0088220F"/>
    <w:rsid w:val="0088371C"/>
    <w:rsid w:val="00883FE9"/>
    <w:rsid w:val="00884961"/>
    <w:rsid w:val="008849CE"/>
    <w:rsid w:val="00886687"/>
    <w:rsid w:val="00887276"/>
    <w:rsid w:val="00890320"/>
    <w:rsid w:val="00891291"/>
    <w:rsid w:val="00891748"/>
    <w:rsid w:val="0089174F"/>
    <w:rsid w:val="008921D0"/>
    <w:rsid w:val="00892587"/>
    <w:rsid w:val="00893094"/>
    <w:rsid w:val="00894709"/>
    <w:rsid w:val="0089556D"/>
    <w:rsid w:val="0089712A"/>
    <w:rsid w:val="008A0806"/>
    <w:rsid w:val="008A1996"/>
    <w:rsid w:val="008A24C2"/>
    <w:rsid w:val="008A2B96"/>
    <w:rsid w:val="008A2EC6"/>
    <w:rsid w:val="008A3670"/>
    <w:rsid w:val="008A3700"/>
    <w:rsid w:val="008A5EE2"/>
    <w:rsid w:val="008A6399"/>
    <w:rsid w:val="008A6C96"/>
    <w:rsid w:val="008B1FAF"/>
    <w:rsid w:val="008B23FB"/>
    <w:rsid w:val="008B2CED"/>
    <w:rsid w:val="008B2F63"/>
    <w:rsid w:val="008B407D"/>
    <w:rsid w:val="008B60C3"/>
    <w:rsid w:val="008B6B50"/>
    <w:rsid w:val="008C0A73"/>
    <w:rsid w:val="008C134F"/>
    <w:rsid w:val="008C19A9"/>
    <w:rsid w:val="008C1C02"/>
    <w:rsid w:val="008C25F3"/>
    <w:rsid w:val="008C304F"/>
    <w:rsid w:val="008C3DEB"/>
    <w:rsid w:val="008C46D8"/>
    <w:rsid w:val="008C54D6"/>
    <w:rsid w:val="008C60A7"/>
    <w:rsid w:val="008C7ED5"/>
    <w:rsid w:val="008D0C0F"/>
    <w:rsid w:val="008D1C57"/>
    <w:rsid w:val="008D2790"/>
    <w:rsid w:val="008D396D"/>
    <w:rsid w:val="008D42FF"/>
    <w:rsid w:val="008D4D63"/>
    <w:rsid w:val="008D52BD"/>
    <w:rsid w:val="008D5C37"/>
    <w:rsid w:val="008D6286"/>
    <w:rsid w:val="008E1620"/>
    <w:rsid w:val="008E2480"/>
    <w:rsid w:val="008E2F4F"/>
    <w:rsid w:val="008E49B9"/>
    <w:rsid w:val="008E4F8A"/>
    <w:rsid w:val="008E5FBA"/>
    <w:rsid w:val="008E68A5"/>
    <w:rsid w:val="008F1C34"/>
    <w:rsid w:val="008F37DA"/>
    <w:rsid w:val="008F5169"/>
    <w:rsid w:val="008F52A3"/>
    <w:rsid w:val="008F784D"/>
    <w:rsid w:val="008F7C3D"/>
    <w:rsid w:val="009001BF"/>
    <w:rsid w:val="009017D4"/>
    <w:rsid w:val="009041BF"/>
    <w:rsid w:val="009104F1"/>
    <w:rsid w:val="009143FB"/>
    <w:rsid w:val="0091500F"/>
    <w:rsid w:val="00916569"/>
    <w:rsid w:val="00917313"/>
    <w:rsid w:val="009175A5"/>
    <w:rsid w:val="00920385"/>
    <w:rsid w:val="009207DF"/>
    <w:rsid w:val="0092107B"/>
    <w:rsid w:val="00922063"/>
    <w:rsid w:val="00922207"/>
    <w:rsid w:val="009263F7"/>
    <w:rsid w:val="00927CB0"/>
    <w:rsid w:val="00931384"/>
    <w:rsid w:val="009313AC"/>
    <w:rsid w:val="00931625"/>
    <w:rsid w:val="0093171A"/>
    <w:rsid w:val="00932DDC"/>
    <w:rsid w:val="00934304"/>
    <w:rsid w:val="00934CA9"/>
    <w:rsid w:val="00935A2A"/>
    <w:rsid w:val="009372AC"/>
    <w:rsid w:val="00937D96"/>
    <w:rsid w:val="0094039C"/>
    <w:rsid w:val="00942AAB"/>
    <w:rsid w:val="00945344"/>
    <w:rsid w:val="00945FE3"/>
    <w:rsid w:val="0094666D"/>
    <w:rsid w:val="00947314"/>
    <w:rsid w:val="0094798F"/>
    <w:rsid w:val="0095333C"/>
    <w:rsid w:val="00953E82"/>
    <w:rsid w:val="00954421"/>
    <w:rsid w:val="00956024"/>
    <w:rsid w:val="009564B4"/>
    <w:rsid w:val="0095681C"/>
    <w:rsid w:val="00957AF6"/>
    <w:rsid w:val="00960443"/>
    <w:rsid w:val="00961064"/>
    <w:rsid w:val="009618D7"/>
    <w:rsid w:val="00965C44"/>
    <w:rsid w:val="009664F5"/>
    <w:rsid w:val="00966CBD"/>
    <w:rsid w:val="00972451"/>
    <w:rsid w:val="00972EFF"/>
    <w:rsid w:val="00974AD1"/>
    <w:rsid w:val="00975533"/>
    <w:rsid w:val="009805E4"/>
    <w:rsid w:val="00982251"/>
    <w:rsid w:val="00982E28"/>
    <w:rsid w:val="0098409D"/>
    <w:rsid w:val="00984995"/>
    <w:rsid w:val="00985664"/>
    <w:rsid w:val="00985A6D"/>
    <w:rsid w:val="00985B50"/>
    <w:rsid w:val="00985E77"/>
    <w:rsid w:val="00987318"/>
    <w:rsid w:val="00987DFE"/>
    <w:rsid w:val="009901ED"/>
    <w:rsid w:val="00992418"/>
    <w:rsid w:val="00992519"/>
    <w:rsid w:val="00993280"/>
    <w:rsid w:val="009937D2"/>
    <w:rsid w:val="00994A82"/>
    <w:rsid w:val="0099548A"/>
    <w:rsid w:val="00996959"/>
    <w:rsid w:val="009A003A"/>
    <w:rsid w:val="009A051C"/>
    <w:rsid w:val="009A11E7"/>
    <w:rsid w:val="009A1434"/>
    <w:rsid w:val="009A36B0"/>
    <w:rsid w:val="009A385D"/>
    <w:rsid w:val="009A3AA4"/>
    <w:rsid w:val="009A445A"/>
    <w:rsid w:val="009A649C"/>
    <w:rsid w:val="009B1B8C"/>
    <w:rsid w:val="009B211C"/>
    <w:rsid w:val="009B3655"/>
    <w:rsid w:val="009B5E1D"/>
    <w:rsid w:val="009C182E"/>
    <w:rsid w:val="009C5701"/>
    <w:rsid w:val="009D1FFE"/>
    <w:rsid w:val="009D2316"/>
    <w:rsid w:val="009D2A4C"/>
    <w:rsid w:val="009D364B"/>
    <w:rsid w:val="009D6C85"/>
    <w:rsid w:val="009E08E9"/>
    <w:rsid w:val="009E2060"/>
    <w:rsid w:val="009E3F65"/>
    <w:rsid w:val="009F08A5"/>
    <w:rsid w:val="009F2A8C"/>
    <w:rsid w:val="009F404E"/>
    <w:rsid w:val="009F4633"/>
    <w:rsid w:val="009F4AE7"/>
    <w:rsid w:val="009F7AD5"/>
    <w:rsid w:val="00A01D16"/>
    <w:rsid w:val="00A0213E"/>
    <w:rsid w:val="00A0274B"/>
    <w:rsid w:val="00A038AC"/>
    <w:rsid w:val="00A043A0"/>
    <w:rsid w:val="00A04788"/>
    <w:rsid w:val="00A04845"/>
    <w:rsid w:val="00A052EC"/>
    <w:rsid w:val="00A06DC4"/>
    <w:rsid w:val="00A077FB"/>
    <w:rsid w:val="00A07EBD"/>
    <w:rsid w:val="00A1098A"/>
    <w:rsid w:val="00A10B7D"/>
    <w:rsid w:val="00A11D93"/>
    <w:rsid w:val="00A12254"/>
    <w:rsid w:val="00A134C4"/>
    <w:rsid w:val="00A13FA5"/>
    <w:rsid w:val="00A14194"/>
    <w:rsid w:val="00A14D78"/>
    <w:rsid w:val="00A15A11"/>
    <w:rsid w:val="00A164A8"/>
    <w:rsid w:val="00A2001B"/>
    <w:rsid w:val="00A20E7F"/>
    <w:rsid w:val="00A21F75"/>
    <w:rsid w:val="00A227BD"/>
    <w:rsid w:val="00A237CE"/>
    <w:rsid w:val="00A24BB5"/>
    <w:rsid w:val="00A25087"/>
    <w:rsid w:val="00A2525F"/>
    <w:rsid w:val="00A279F2"/>
    <w:rsid w:val="00A31F3E"/>
    <w:rsid w:val="00A32114"/>
    <w:rsid w:val="00A324F9"/>
    <w:rsid w:val="00A34857"/>
    <w:rsid w:val="00A3489B"/>
    <w:rsid w:val="00A3534D"/>
    <w:rsid w:val="00A368C4"/>
    <w:rsid w:val="00A40C56"/>
    <w:rsid w:val="00A4258B"/>
    <w:rsid w:val="00A43007"/>
    <w:rsid w:val="00A44072"/>
    <w:rsid w:val="00A44AB2"/>
    <w:rsid w:val="00A44C8A"/>
    <w:rsid w:val="00A5042F"/>
    <w:rsid w:val="00A50616"/>
    <w:rsid w:val="00A52EA2"/>
    <w:rsid w:val="00A547C2"/>
    <w:rsid w:val="00A55119"/>
    <w:rsid w:val="00A570CE"/>
    <w:rsid w:val="00A61467"/>
    <w:rsid w:val="00A62A92"/>
    <w:rsid w:val="00A651B2"/>
    <w:rsid w:val="00A65F56"/>
    <w:rsid w:val="00A71969"/>
    <w:rsid w:val="00A72685"/>
    <w:rsid w:val="00A729F0"/>
    <w:rsid w:val="00A72F18"/>
    <w:rsid w:val="00A765F7"/>
    <w:rsid w:val="00A823B3"/>
    <w:rsid w:val="00A83889"/>
    <w:rsid w:val="00A853B1"/>
    <w:rsid w:val="00A868AF"/>
    <w:rsid w:val="00A87E47"/>
    <w:rsid w:val="00A90944"/>
    <w:rsid w:val="00A91583"/>
    <w:rsid w:val="00A915D2"/>
    <w:rsid w:val="00A91C80"/>
    <w:rsid w:val="00A91FC6"/>
    <w:rsid w:val="00A9219C"/>
    <w:rsid w:val="00A92CAB"/>
    <w:rsid w:val="00A955B9"/>
    <w:rsid w:val="00A95B3E"/>
    <w:rsid w:val="00A95E58"/>
    <w:rsid w:val="00A96356"/>
    <w:rsid w:val="00A96501"/>
    <w:rsid w:val="00A9729E"/>
    <w:rsid w:val="00AA06B4"/>
    <w:rsid w:val="00AA1B9F"/>
    <w:rsid w:val="00AA6CD8"/>
    <w:rsid w:val="00AB2B88"/>
    <w:rsid w:val="00AB3C7D"/>
    <w:rsid w:val="00AB3E27"/>
    <w:rsid w:val="00AB5469"/>
    <w:rsid w:val="00AB6162"/>
    <w:rsid w:val="00AB6207"/>
    <w:rsid w:val="00AB6620"/>
    <w:rsid w:val="00AB76FC"/>
    <w:rsid w:val="00AC1B29"/>
    <w:rsid w:val="00AC1F59"/>
    <w:rsid w:val="00AC252A"/>
    <w:rsid w:val="00AC3204"/>
    <w:rsid w:val="00AC4747"/>
    <w:rsid w:val="00AC4876"/>
    <w:rsid w:val="00AC5C7D"/>
    <w:rsid w:val="00AC6C4E"/>
    <w:rsid w:val="00AC6C9C"/>
    <w:rsid w:val="00AC6F22"/>
    <w:rsid w:val="00AD31A8"/>
    <w:rsid w:val="00AD31C0"/>
    <w:rsid w:val="00AD5FA5"/>
    <w:rsid w:val="00AE14FB"/>
    <w:rsid w:val="00AE2782"/>
    <w:rsid w:val="00AE5212"/>
    <w:rsid w:val="00AE5ECF"/>
    <w:rsid w:val="00AE6299"/>
    <w:rsid w:val="00AE7E05"/>
    <w:rsid w:val="00AF0917"/>
    <w:rsid w:val="00AF0D68"/>
    <w:rsid w:val="00AF18D2"/>
    <w:rsid w:val="00AF1FF7"/>
    <w:rsid w:val="00AF2BB0"/>
    <w:rsid w:val="00AF2EA9"/>
    <w:rsid w:val="00AF3043"/>
    <w:rsid w:val="00AF354F"/>
    <w:rsid w:val="00AF3811"/>
    <w:rsid w:val="00AF3D70"/>
    <w:rsid w:val="00AF4389"/>
    <w:rsid w:val="00AF578B"/>
    <w:rsid w:val="00B01156"/>
    <w:rsid w:val="00B01DED"/>
    <w:rsid w:val="00B025CA"/>
    <w:rsid w:val="00B025D5"/>
    <w:rsid w:val="00B0300B"/>
    <w:rsid w:val="00B04508"/>
    <w:rsid w:val="00B04F4C"/>
    <w:rsid w:val="00B072F4"/>
    <w:rsid w:val="00B0747D"/>
    <w:rsid w:val="00B10798"/>
    <w:rsid w:val="00B113DF"/>
    <w:rsid w:val="00B11460"/>
    <w:rsid w:val="00B12D71"/>
    <w:rsid w:val="00B16E45"/>
    <w:rsid w:val="00B17B9D"/>
    <w:rsid w:val="00B2098F"/>
    <w:rsid w:val="00B2105F"/>
    <w:rsid w:val="00B21459"/>
    <w:rsid w:val="00B22588"/>
    <w:rsid w:val="00B2334E"/>
    <w:rsid w:val="00B240B3"/>
    <w:rsid w:val="00B25017"/>
    <w:rsid w:val="00B254FC"/>
    <w:rsid w:val="00B25B11"/>
    <w:rsid w:val="00B25DCD"/>
    <w:rsid w:val="00B27551"/>
    <w:rsid w:val="00B27F15"/>
    <w:rsid w:val="00B30165"/>
    <w:rsid w:val="00B30D77"/>
    <w:rsid w:val="00B30EDC"/>
    <w:rsid w:val="00B31124"/>
    <w:rsid w:val="00B32374"/>
    <w:rsid w:val="00B3487B"/>
    <w:rsid w:val="00B357E5"/>
    <w:rsid w:val="00B3595A"/>
    <w:rsid w:val="00B3652F"/>
    <w:rsid w:val="00B376B3"/>
    <w:rsid w:val="00B405C1"/>
    <w:rsid w:val="00B41A80"/>
    <w:rsid w:val="00B42E20"/>
    <w:rsid w:val="00B43B2B"/>
    <w:rsid w:val="00B4433B"/>
    <w:rsid w:val="00B444A6"/>
    <w:rsid w:val="00B45EF6"/>
    <w:rsid w:val="00B46E6C"/>
    <w:rsid w:val="00B472DA"/>
    <w:rsid w:val="00B52D5F"/>
    <w:rsid w:val="00B55BFE"/>
    <w:rsid w:val="00B563CE"/>
    <w:rsid w:val="00B57C07"/>
    <w:rsid w:val="00B60694"/>
    <w:rsid w:val="00B61CD0"/>
    <w:rsid w:val="00B61E4F"/>
    <w:rsid w:val="00B64E8E"/>
    <w:rsid w:val="00B67DA5"/>
    <w:rsid w:val="00B70411"/>
    <w:rsid w:val="00B73225"/>
    <w:rsid w:val="00B74066"/>
    <w:rsid w:val="00B74980"/>
    <w:rsid w:val="00B74CE9"/>
    <w:rsid w:val="00B75771"/>
    <w:rsid w:val="00B76A36"/>
    <w:rsid w:val="00B8348C"/>
    <w:rsid w:val="00B8370B"/>
    <w:rsid w:val="00B8639E"/>
    <w:rsid w:val="00B87843"/>
    <w:rsid w:val="00B87AD5"/>
    <w:rsid w:val="00B9156C"/>
    <w:rsid w:val="00B91DC7"/>
    <w:rsid w:val="00B92603"/>
    <w:rsid w:val="00B929FF"/>
    <w:rsid w:val="00B934B5"/>
    <w:rsid w:val="00B93510"/>
    <w:rsid w:val="00B936C3"/>
    <w:rsid w:val="00B94CC3"/>
    <w:rsid w:val="00B954C0"/>
    <w:rsid w:val="00B95F62"/>
    <w:rsid w:val="00B970B9"/>
    <w:rsid w:val="00BA0B33"/>
    <w:rsid w:val="00BA1B43"/>
    <w:rsid w:val="00BA1ECC"/>
    <w:rsid w:val="00BA2905"/>
    <w:rsid w:val="00BA47BF"/>
    <w:rsid w:val="00BA4C87"/>
    <w:rsid w:val="00BA5757"/>
    <w:rsid w:val="00BA7867"/>
    <w:rsid w:val="00BB03F8"/>
    <w:rsid w:val="00BB2269"/>
    <w:rsid w:val="00BB32E6"/>
    <w:rsid w:val="00BB5693"/>
    <w:rsid w:val="00BC04F3"/>
    <w:rsid w:val="00BC215E"/>
    <w:rsid w:val="00BC26CB"/>
    <w:rsid w:val="00BC3597"/>
    <w:rsid w:val="00BC4803"/>
    <w:rsid w:val="00BC53BF"/>
    <w:rsid w:val="00BC7EC3"/>
    <w:rsid w:val="00BD02C1"/>
    <w:rsid w:val="00BD0763"/>
    <w:rsid w:val="00BD127B"/>
    <w:rsid w:val="00BD1854"/>
    <w:rsid w:val="00BD28A2"/>
    <w:rsid w:val="00BD468E"/>
    <w:rsid w:val="00BD4D0C"/>
    <w:rsid w:val="00BD52DE"/>
    <w:rsid w:val="00BD5C61"/>
    <w:rsid w:val="00BD5F00"/>
    <w:rsid w:val="00BD60F7"/>
    <w:rsid w:val="00BD6352"/>
    <w:rsid w:val="00BD63BA"/>
    <w:rsid w:val="00BE28B4"/>
    <w:rsid w:val="00BE5620"/>
    <w:rsid w:val="00BE6227"/>
    <w:rsid w:val="00BE7D9D"/>
    <w:rsid w:val="00BE7EAF"/>
    <w:rsid w:val="00BF01EA"/>
    <w:rsid w:val="00BF07A8"/>
    <w:rsid w:val="00BF0B79"/>
    <w:rsid w:val="00BF142A"/>
    <w:rsid w:val="00BF464A"/>
    <w:rsid w:val="00BF4669"/>
    <w:rsid w:val="00BF4BF3"/>
    <w:rsid w:val="00BF6685"/>
    <w:rsid w:val="00BF6EC8"/>
    <w:rsid w:val="00C00412"/>
    <w:rsid w:val="00C00823"/>
    <w:rsid w:val="00C00C3C"/>
    <w:rsid w:val="00C02950"/>
    <w:rsid w:val="00C05305"/>
    <w:rsid w:val="00C05FE8"/>
    <w:rsid w:val="00C10F71"/>
    <w:rsid w:val="00C11395"/>
    <w:rsid w:val="00C12FEA"/>
    <w:rsid w:val="00C13165"/>
    <w:rsid w:val="00C1721A"/>
    <w:rsid w:val="00C17347"/>
    <w:rsid w:val="00C17A1E"/>
    <w:rsid w:val="00C20066"/>
    <w:rsid w:val="00C21020"/>
    <w:rsid w:val="00C25080"/>
    <w:rsid w:val="00C254A4"/>
    <w:rsid w:val="00C26347"/>
    <w:rsid w:val="00C2717A"/>
    <w:rsid w:val="00C34106"/>
    <w:rsid w:val="00C34232"/>
    <w:rsid w:val="00C3504B"/>
    <w:rsid w:val="00C35B25"/>
    <w:rsid w:val="00C3651A"/>
    <w:rsid w:val="00C4239A"/>
    <w:rsid w:val="00C45AEE"/>
    <w:rsid w:val="00C45EE1"/>
    <w:rsid w:val="00C46F53"/>
    <w:rsid w:val="00C548CA"/>
    <w:rsid w:val="00C557BC"/>
    <w:rsid w:val="00C570DA"/>
    <w:rsid w:val="00C5794B"/>
    <w:rsid w:val="00C60B7A"/>
    <w:rsid w:val="00C60F39"/>
    <w:rsid w:val="00C61422"/>
    <w:rsid w:val="00C6274B"/>
    <w:rsid w:val="00C646ED"/>
    <w:rsid w:val="00C665F3"/>
    <w:rsid w:val="00C72008"/>
    <w:rsid w:val="00C72D28"/>
    <w:rsid w:val="00C72FC8"/>
    <w:rsid w:val="00C7353F"/>
    <w:rsid w:val="00C74405"/>
    <w:rsid w:val="00C764A5"/>
    <w:rsid w:val="00C81298"/>
    <w:rsid w:val="00C86C2B"/>
    <w:rsid w:val="00C874E1"/>
    <w:rsid w:val="00C876B2"/>
    <w:rsid w:val="00C90590"/>
    <w:rsid w:val="00C91549"/>
    <w:rsid w:val="00C91890"/>
    <w:rsid w:val="00C931A5"/>
    <w:rsid w:val="00C944ED"/>
    <w:rsid w:val="00C953B9"/>
    <w:rsid w:val="00C9654B"/>
    <w:rsid w:val="00C9655D"/>
    <w:rsid w:val="00C97DEF"/>
    <w:rsid w:val="00CA2B1F"/>
    <w:rsid w:val="00CA316C"/>
    <w:rsid w:val="00CA3B72"/>
    <w:rsid w:val="00CA3DA7"/>
    <w:rsid w:val="00CA4BAA"/>
    <w:rsid w:val="00CA4FB4"/>
    <w:rsid w:val="00CA5C20"/>
    <w:rsid w:val="00CA61FD"/>
    <w:rsid w:val="00CA6CF5"/>
    <w:rsid w:val="00CB059D"/>
    <w:rsid w:val="00CB0766"/>
    <w:rsid w:val="00CB4D0B"/>
    <w:rsid w:val="00CB6FE6"/>
    <w:rsid w:val="00CB7C50"/>
    <w:rsid w:val="00CC05D5"/>
    <w:rsid w:val="00CC0BC0"/>
    <w:rsid w:val="00CC0ED1"/>
    <w:rsid w:val="00CC30C8"/>
    <w:rsid w:val="00CC38A8"/>
    <w:rsid w:val="00CD028E"/>
    <w:rsid w:val="00CD031A"/>
    <w:rsid w:val="00CD20BB"/>
    <w:rsid w:val="00CD218F"/>
    <w:rsid w:val="00CD46B8"/>
    <w:rsid w:val="00CD4E18"/>
    <w:rsid w:val="00CD5446"/>
    <w:rsid w:val="00CD56FC"/>
    <w:rsid w:val="00CD6BF9"/>
    <w:rsid w:val="00CD7F04"/>
    <w:rsid w:val="00CE0D2D"/>
    <w:rsid w:val="00CE182F"/>
    <w:rsid w:val="00CE2D5A"/>
    <w:rsid w:val="00CE3417"/>
    <w:rsid w:val="00CE3BF6"/>
    <w:rsid w:val="00CE505C"/>
    <w:rsid w:val="00CE5965"/>
    <w:rsid w:val="00CE5C38"/>
    <w:rsid w:val="00CE5E52"/>
    <w:rsid w:val="00CF1DBB"/>
    <w:rsid w:val="00CF2DF7"/>
    <w:rsid w:val="00CF51D5"/>
    <w:rsid w:val="00CF5382"/>
    <w:rsid w:val="00CF7724"/>
    <w:rsid w:val="00D04721"/>
    <w:rsid w:val="00D065B4"/>
    <w:rsid w:val="00D06A81"/>
    <w:rsid w:val="00D06C32"/>
    <w:rsid w:val="00D14D63"/>
    <w:rsid w:val="00D14F11"/>
    <w:rsid w:val="00D160BC"/>
    <w:rsid w:val="00D17D60"/>
    <w:rsid w:val="00D22429"/>
    <w:rsid w:val="00D228D1"/>
    <w:rsid w:val="00D22C60"/>
    <w:rsid w:val="00D24117"/>
    <w:rsid w:val="00D25650"/>
    <w:rsid w:val="00D3041F"/>
    <w:rsid w:val="00D30764"/>
    <w:rsid w:val="00D32553"/>
    <w:rsid w:val="00D35AE7"/>
    <w:rsid w:val="00D3628F"/>
    <w:rsid w:val="00D373A7"/>
    <w:rsid w:val="00D373B5"/>
    <w:rsid w:val="00D37B3F"/>
    <w:rsid w:val="00D40895"/>
    <w:rsid w:val="00D41D0D"/>
    <w:rsid w:val="00D448A0"/>
    <w:rsid w:val="00D478C1"/>
    <w:rsid w:val="00D5015B"/>
    <w:rsid w:val="00D5107C"/>
    <w:rsid w:val="00D518CC"/>
    <w:rsid w:val="00D53019"/>
    <w:rsid w:val="00D5450C"/>
    <w:rsid w:val="00D553F5"/>
    <w:rsid w:val="00D55951"/>
    <w:rsid w:val="00D55BDC"/>
    <w:rsid w:val="00D56145"/>
    <w:rsid w:val="00D568D4"/>
    <w:rsid w:val="00D56BA1"/>
    <w:rsid w:val="00D60B9B"/>
    <w:rsid w:val="00D60C53"/>
    <w:rsid w:val="00D60E79"/>
    <w:rsid w:val="00D60F89"/>
    <w:rsid w:val="00D62F5C"/>
    <w:rsid w:val="00D6366A"/>
    <w:rsid w:val="00D6513E"/>
    <w:rsid w:val="00D6646A"/>
    <w:rsid w:val="00D713D5"/>
    <w:rsid w:val="00D73606"/>
    <w:rsid w:val="00D74143"/>
    <w:rsid w:val="00D74218"/>
    <w:rsid w:val="00D74454"/>
    <w:rsid w:val="00D7622C"/>
    <w:rsid w:val="00D77DC0"/>
    <w:rsid w:val="00D77F18"/>
    <w:rsid w:val="00D814E2"/>
    <w:rsid w:val="00D82DA1"/>
    <w:rsid w:val="00D848A0"/>
    <w:rsid w:val="00D848DF"/>
    <w:rsid w:val="00D85FF1"/>
    <w:rsid w:val="00D86DA6"/>
    <w:rsid w:val="00D90098"/>
    <w:rsid w:val="00D90A93"/>
    <w:rsid w:val="00D90C9C"/>
    <w:rsid w:val="00D925B4"/>
    <w:rsid w:val="00D941CF"/>
    <w:rsid w:val="00D97D70"/>
    <w:rsid w:val="00DA0AA3"/>
    <w:rsid w:val="00DA45F0"/>
    <w:rsid w:val="00DA51F8"/>
    <w:rsid w:val="00DA6245"/>
    <w:rsid w:val="00DA78A1"/>
    <w:rsid w:val="00DB063A"/>
    <w:rsid w:val="00DB0964"/>
    <w:rsid w:val="00DB19E0"/>
    <w:rsid w:val="00DB2BB4"/>
    <w:rsid w:val="00DB37D0"/>
    <w:rsid w:val="00DB382D"/>
    <w:rsid w:val="00DB6737"/>
    <w:rsid w:val="00DC0452"/>
    <w:rsid w:val="00DC3CB9"/>
    <w:rsid w:val="00DC5801"/>
    <w:rsid w:val="00DC718D"/>
    <w:rsid w:val="00DC7C82"/>
    <w:rsid w:val="00DD1856"/>
    <w:rsid w:val="00DD1FDA"/>
    <w:rsid w:val="00DD24A2"/>
    <w:rsid w:val="00DD4818"/>
    <w:rsid w:val="00DD7BF8"/>
    <w:rsid w:val="00DE09B1"/>
    <w:rsid w:val="00DE2E49"/>
    <w:rsid w:val="00DE4201"/>
    <w:rsid w:val="00DE4BD4"/>
    <w:rsid w:val="00DE5F7C"/>
    <w:rsid w:val="00DE6EDE"/>
    <w:rsid w:val="00DE711C"/>
    <w:rsid w:val="00DE77F8"/>
    <w:rsid w:val="00DF08EA"/>
    <w:rsid w:val="00DF10FF"/>
    <w:rsid w:val="00DF1831"/>
    <w:rsid w:val="00DF1FD8"/>
    <w:rsid w:val="00DF34EF"/>
    <w:rsid w:val="00DF36DF"/>
    <w:rsid w:val="00DF382A"/>
    <w:rsid w:val="00DF3B7B"/>
    <w:rsid w:val="00DF3D55"/>
    <w:rsid w:val="00DF4829"/>
    <w:rsid w:val="00DF54A2"/>
    <w:rsid w:val="00DF5C65"/>
    <w:rsid w:val="00DF639E"/>
    <w:rsid w:val="00DF75F0"/>
    <w:rsid w:val="00E02751"/>
    <w:rsid w:val="00E036F3"/>
    <w:rsid w:val="00E050A3"/>
    <w:rsid w:val="00E06601"/>
    <w:rsid w:val="00E0698E"/>
    <w:rsid w:val="00E06B24"/>
    <w:rsid w:val="00E06E09"/>
    <w:rsid w:val="00E10507"/>
    <w:rsid w:val="00E115B2"/>
    <w:rsid w:val="00E122B5"/>
    <w:rsid w:val="00E12396"/>
    <w:rsid w:val="00E12D74"/>
    <w:rsid w:val="00E1435F"/>
    <w:rsid w:val="00E15C47"/>
    <w:rsid w:val="00E1618D"/>
    <w:rsid w:val="00E16CBC"/>
    <w:rsid w:val="00E16E80"/>
    <w:rsid w:val="00E20FB3"/>
    <w:rsid w:val="00E21156"/>
    <w:rsid w:val="00E24CC8"/>
    <w:rsid w:val="00E26DF2"/>
    <w:rsid w:val="00E26F7A"/>
    <w:rsid w:val="00E27B6A"/>
    <w:rsid w:val="00E30F56"/>
    <w:rsid w:val="00E31A99"/>
    <w:rsid w:val="00E32221"/>
    <w:rsid w:val="00E34E0A"/>
    <w:rsid w:val="00E356F4"/>
    <w:rsid w:val="00E36BF4"/>
    <w:rsid w:val="00E40DFC"/>
    <w:rsid w:val="00E42271"/>
    <w:rsid w:val="00E424C4"/>
    <w:rsid w:val="00E44876"/>
    <w:rsid w:val="00E45A67"/>
    <w:rsid w:val="00E46E0E"/>
    <w:rsid w:val="00E513DA"/>
    <w:rsid w:val="00E52B4E"/>
    <w:rsid w:val="00E5313E"/>
    <w:rsid w:val="00E56E2D"/>
    <w:rsid w:val="00E603C3"/>
    <w:rsid w:val="00E60BC0"/>
    <w:rsid w:val="00E61F16"/>
    <w:rsid w:val="00E64795"/>
    <w:rsid w:val="00E6713B"/>
    <w:rsid w:val="00E70EB4"/>
    <w:rsid w:val="00E7387E"/>
    <w:rsid w:val="00E74589"/>
    <w:rsid w:val="00E747B4"/>
    <w:rsid w:val="00E7570D"/>
    <w:rsid w:val="00E77939"/>
    <w:rsid w:val="00E80441"/>
    <w:rsid w:val="00E81F8F"/>
    <w:rsid w:val="00E82507"/>
    <w:rsid w:val="00E839CD"/>
    <w:rsid w:val="00E83F44"/>
    <w:rsid w:val="00E84D2F"/>
    <w:rsid w:val="00E91C4B"/>
    <w:rsid w:val="00E91D5E"/>
    <w:rsid w:val="00E93E2B"/>
    <w:rsid w:val="00E96072"/>
    <w:rsid w:val="00E9750A"/>
    <w:rsid w:val="00EA1D73"/>
    <w:rsid w:val="00EA2200"/>
    <w:rsid w:val="00EA32AB"/>
    <w:rsid w:val="00EA373D"/>
    <w:rsid w:val="00EA37AA"/>
    <w:rsid w:val="00EA4208"/>
    <w:rsid w:val="00EA556B"/>
    <w:rsid w:val="00EB051E"/>
    <w:rsid w:val="00EB1588"/>
    <w:rsid w:val="00EB2381"/>
    <w:rsid w:val="00EB3019"/>
    <w:rsid w:val="00EB3501"/>
    <w:rsid w:val="00EB4391"/>
    <w:rsid w:val="00EB4DDA"/>
    <w:rsid w:val="00EB5F57"/>
    <w:rsid w:val="00EB719B"/>
    <w:rsid w:val="00EB7950"/>
    <w:rsid w:val="00EC460E"/>
    <w:rsid w:val="00ED445C"/>
    <w:rsid w:val="00ED4D05"/>
    <w:rsid w:val="00ED4D0B"/>
    <w:rsid w:val="00ED6F33"/>
    <w:rsid w:val="00ED737C"/>
    <w:rsid w:val="00ED7953"/>
    <w:rsid w:val="00EE01B1"/>
    <w:rsid w:val="00EE02AB"/>
    <w:rsid w:val="00EE131F"/>
    <w:rsid w:val="00EE27E5"/>
    <w:rsid w:val="00EE3CEC"/>
    <w:rsid w:val="00EE3F1E"/>
    <w:rsid w:val="00EE4D38"/>
    <w:rsid w:val="00EE4D63"/>
    <w:rsid w:val="00EE6108"/>
    <w:rsid w:val="00EF0364"/>
    <w:rsid w:val="00EF0551"/>
    <w:rsid w:val="00EF0D3D"/>
    <w:rsid w:val="00EF5A8D"/>
    <w:rsid w:val="00EF7381"/>
    <w:rsid w:val="00EF7E8E"/>
    <w:rsid w:val="00F002AC"/>
    <w:rsid w:val="00F01496"/>
    <w:rsid w:val="00F02DED"/>
    <w:rsid w:val="00F03278"/>
    <w:rsid w:val="00F04D69"/>
    <w:rsid w:val="00F058EE"/>
    <w:rsid w:val="00F10E2D"/>
    <w:rsid w:val="00F12755"/>
    <w:rsid w:val="00F136EC"/>
    <w:rsid w:val="00F157CD"/>
    <w:rsid w:val="00F168BF"/>
    <w:rsid w:val="00F1778D"/>
    <w:rsid w:val="00F21282"/>
    <w:rsid w:val="00F21E1F"/>
    <w:rsid w:val="00F23117"/>
    <w:rsid w:val="00F25192"/>
    <w:rsid w:val="00F2583A"/>
    <w:rsid w:val="00F25954"/>
    <w:rsid w:val="00F26CCB"/>
    <w:rsid w:val="00F26D48"/>
    <w:rsid w:val="00F30329"/>
    <w:rsid w:val="00F334CF"/>
    <w:rsid w:val="00F33852"/>
    <w:rsid w:val="00F347F1"/>
    <w:rsid w:val="00F35DCC"/>
    <w:rsid w:val="00F35F5E"/>
    <w:rsid w:val="00F3644F"/>
    <w:rsid w:val="00F3652E"/>
    <w:rsid w:val="00F426D9"/>
    <w:rsid w:val="00F42EB3"/>
    <w:rsid w:val="00F43707"/>
    <w:rsid w:val="00F44EE9"/>
    <w:rsid w:val="00F45E8A"/>
    <w:rsid w:val="00F46ABF"/>
    <w:rsid w:val="00F46ECA"/>
    <w:rsid w:val="00F52696"/>
    <w:rsid w:val="00F53AB7"/>
    <w:rsid w:val="00F543EB"/>
    <w:rsid w:val="00F55E1C"/>
    <w:rsid w:val="00F55FA4"/>
    <w:rsid w:val="00F56B66"/>
    <w:rsid w:val="00F570E2"/>
    <w:rsid w:val="00F57582"/>
    <w:rsid w:val="00F61FF8"/>
    <w:rsid w:val="00F63B31"/>
    <w:rsid w:val="00F64B9A"/>
    <w:rsid w:val="00F6523E"/>
    <w:rsid w:val="00F707A1"/>
    <w:rsid w:val="00F7198F"/>
    <w:rsid w:val="00F77CA6"/>
    <w:rsid w:val="00F80BC0"/>
    <w:rsid w:val="00F80D0E"/>
    <w:rsid w:val="00F816D7"/>
    <w:rsid w:val="00F82338"/>
    <w:rsid w:val="00F82DA4"/>
    <w:rsid w:val="00F85A5D"/>
    <w:rsid w:val="00F8672D"/>
    <w:rsid w:val="00F873C1"/>
    <w:rsid w:val="00F87F73"/>
    <w:rsid w:val="00F90C5C"/>
    <w:rsid w:val="00F931A2"/>
    <w:rsid w:val="00F94A14"/>
    <w:rsid w:val="00F95623"/>
    <w:rsid w:val="00F95A74"/>
    <w:rsid w:val="00F95AC5"/>
    <w:rsid w:val="00F96A12"/>
    <w:rsid w:val="00F96EE8"/>
    <w:rsid w:val="00FA0616"/>
    <w:rsid w:val="00FA0A08"/>
    <w:rsid w:val="00FA1D05"/>
    <w:rsid w:val="00FA5584"/>
    <w:rsid w:val="00FA60BA"/>
    <w:rsid w:val="00FA6F54"/>
    <w:rsid w:val="00FA71B5"/>
    <w:rsid w:val="00FB3CFB"/>
    <w:rsid w:val="00FB6229"/>
    <w:rsid w:val="00FB6ED8"/>
    <w:rsid w:val="00FB7310"/>
    <w:rsid w:val="00FC1646"/>
    <w:rsid w:val="00FC4D21"/>
    <w:rsid w:val="00FC6D45"/>
    <w:rsid w:val="00FC7820"/>
    <w:rsid w:val="00FD09E9"/>
    <w:rsid w:val="00FD0A4F"/>
    <w:rsid w:val="00FD0E55"/>
    <w:rsid w:val="00FD210D"/>
    <w:rsid w:val="00FD27F3"/>
    <w:rsid w:val="00FD3705"/>
    <w:rsid w:val="00FD3E12"/>
    <w:rsid w:val="00FD642E"/>
    <w:rsid w:val="00FE081E"/>
    <w:rsid w:val="00FE2524"/>
    <w:rsid w:val="00FE253D"/>
    <w:rsid w:val="00FE2949"/>
    <w:rsid w:val="00FE2B7C"/>
    <w:rsid w:val="00FE3BE4"/>
    <w:rsid w:val="00FE4DD3"/>
    <w:rsid w:val="00FE51E2"/>
    <w:rsid w:val="00FE6719"/>
    <w:rsid w:val="00FE7A49"/>
    <w:rsid w:val="00FF0EF6"/>
    <w:rsid w:val="00FF11A7"/>
    <w:rsid w:val="00FF331F"/>
    <w:rsid w:val="00FF4D63"/>
    <w:rsid w:val="00FF68A8"/>
    <w:rsid w:val="1F9311D6"/>
    <w:rsid w:val="53E85DD9"/>
    <w:rsid w:val="53EF5521"/>
    <w:rsid w:val="577B4E11"/>
    <w:rsid w:val="5CFD300E"/>
    <w:rsid w:val="5EFD8F0E"/>
    <w:rsid w:val="69FD2B51"/>
    <w:rsid w:val="6E934BA1"/>
    <w:rsid w:val="769FAA75"/>
    <w:rsid w:val="7CCD51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AA"/>
    <w:pPr>
      <w:topLinePunct/>
      <w:autoSpaceDE w:val="0"/>
      <w:adjustRightInd w:val="0"/>
      <w:spacing w:line="360" w:lineRule="auto"/>
      <w:jc w:val="both"/>
    </w:pPr>
    <w:rPr>
      <w:rFonts w:ascii="宋体" w:eastAsia="宋体" w:hAnsi="宋体" w:cs="宋体"/>
      <w:kern w:val="2"/>
      <w:sz w:val="24"/>
      <w:szCs w:val="24"/>
    </w:rPr>
  </w:style>
  <w:style w:type="paragraph" w:styleId="1">
    <w:name w:val="heading 1"/>
    <w:basedOn w:val="a"/>
    <w:next w:val="a"/>
    <w:link w:val="1Char"/>
    <w:uiPriority w:val="9"/>
    <w:qFormat/>
    <w:rsid w:val="00CA4BAA"/>
    <w:pPr>
      <w:keepNext/>
      <w:keepLines/>
      <w:spacing w:before="340" w:after="330" w:line="576" w:lineRule="auto"/>
      <w:outlineLvl w:val="0"/>
    </w:pPr>
    <w:rPr>
      <w:b/>
      <w:kern w:val="44"/>
      <w:sz w:val="44"/>
    </w:rPr>
  </w:style>
  <w:style w:type="paragraph" w:styleId="3">
    <w:name w:val="heading 3"/>
    <w:basedOn w:val="a"/>
    <w:next w:val="a"/>
    <w:link w:val="3Char"/>
    <w:uiPriority w:val="9"/>
    <w:unhideWhenUsed/>
    <w:qFormat/>
    <w:rsid w:val="00CA4BA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CA4BAA"/>
    <w:pPr>
      <w:autoSpaceDN w:val="0"/>
      <w:snapToGrid w:val="0"/>
      <w:spacing w:beforeLines="20" w:line="360" w:lineRule="atLeast"/>
      <w:ind w:firstLineChars="200" w:firstLine="420"/>
      <w:jc w:val="left"/>
    </w:pPr>
    <w:rPr>
      <w:rFonts w:ascii="Tahoma" w:hAnsi="Tahoma" w:cs="Times New Roman"/>
    </w:rPr>
  </w:style>
  <w:style w:type="paragraph" w:styleId="a4">
    <w:name w:val="footer"/>
    <w:basedOn w:val="a"/>
    <w:link w:val="Char"/>
    <w:uiPriority w:val="99"/>
    <w:unhideWhenUsed/>
    <w:rsid w:val="00CA4BAA"/>
    <w:pPr>
      <w:tabs>
        <w:tab w:val="center" w:pos="4153"/>
        <w:tab w:val="right" w:pos="8306"/>
      </w:tabs>
      <w:snapToGrid w:val="0"/>
      <w:spacing w:line="240" w:lineRule="auto"/>
      <w:jc w:val="left"/>
    </w:pPr>
    <w:rPr>
      <w:sz w:val="18"/>
      <w:szCs w:val="18"/>
    </w:rPr>
  </w:style>
  <w:style w:type="paragraph" w:styleId="a5">
    <w:name w:val="header"/>
    <w:basedOn w:val="a"/>
    <w:link w:val="Char0"/>
    <w:uiPriority w:val="99"/>
    <w:unhideWhenUsed/>
    <w:rsid w:val="00CA4BAA"/>
    <w:pPr>
      <w:pBdr>
        <w:bottom w:val="single" w:sz="6" w:space="1" w:color="auto"/>
      </w:pBdr>
      <w:tabs>
        <w:tab w:val="center" w:pos="4153"/>
        <w:tab w:val="right" w:pos="8306"/>
      </w:tabs>
      <w:snapToGrid w:val="0"/>
      <w:spacing w:line="240" w:lineRule="auto"/>
      <w:jc w:val="center"/>
    </w:pPr>
    <w:rPr>
      <w:sz w:val="18"/>
      <w:szCs w:val="18"/>
    </w:rPr>
  </w:style>
  <w:style w:type="table" w:styleId="a6">
    <w:name w:val="Table Grid"/>
    <w:basedOn w:val="a1"/>
    <w:uiPriority w:val="99"/>
    <w:unhideWhenUsed/>
    <w:rsid w:val="00CA4BAA"/>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表段落1"/>
    <w:basedOn w:val="a"/>
    <w:uiPriority w:val="34"/>
    <w:qFormat/>
    <w:rsid w:val="00CA4BAA"/>
    <w:pPr>
      <w:ind w:firstLineChars="200" w:firstLine="420"/>
    </w:pPr>
  </w:style>
  <w:style w:type="character" w:customStyle="1" w:styleId="Char0">
    <w:name w:val="页眉 Char"/>
    <w:basedOn w:val="a0"/>
    <w:link w:val="a5"/>
    <w:uiPriority w:val="99"/>
    <w:rsid w:val="00CA4BAA"/>
    <w:rPr>
      <w:rFonts w:ascii="宋体" w:eastAsia="宋体" w:hAnsi="宋体" w:cs="宋体"/>
      <w:sz w:val="18"/>
      <w:szCs w:val="18"/>
    </w:rPr>
  </w:style>
  <w:style w:type="character" w:customStyle="1" w:styleId="Char">
    <w:name w:val="页脚 Char"/>
    <w:basedOn w:val="a0"/>
    <w:link w:val="a4"/>
    <w:uiPriority w:val="99"/>
    <w:rsid w:val="00CA4BAA"/>
    <w:rPr>
      <w:rFonts w:ascii="宋体" w:eastAsia="宋体" w:hAnsi="宋体" w:cs="宋体"/>
      <w:sz w:val="18"/>
      <w:szCs w:val="18"/>
    </w:rPr>
  </w:style>
  <w:style w:type="paragraph" w:customStyle="1" w:styleId="Style2">
    <w:name w:val="_Style 2"/>
    <w:basedOn w:val="a"/>
    <w:qFormat/>
    <w:rsid w:val="00CA4BAA"/>
    <w:pPr>
      <w:ind w:firstLine="420"/>
    </w:pPr>
    <w:rPr>
      <w:rFonts w:ascii="Calibri" w:hAnsi="Calibri" w:cs="Times New Roman"/>
    </w:rPr>
  </w:style>
  <w:style w:type="paragraph" w:customStyle="1" w:styleId="2">
    <w:name w:val="样式 正文缩进 + 首行缩进:  2 字符"/>
    <w:rsid w:val="00CA4BAA"/>
    <w:pPr>
      <w:widowControl w:val="0"/>
      <w:spacing w:line="360" w:lineRule="auto"/>
      <w:ind w:firstLine="200"/>
      <w:jc w:val="both"/>
    </w:pPr>
    <w:rPr>
      <w:rFonts w:eastAsia="Calibri" w:cs="Calibri"/>
      <w:color w:val="000000"/>
      <w:sz w:val="24"/>
      <w:szCs w:val="24"/>
    </w:rPr>
  </w:style>
  <w:style w:type="character" w:customStyle="1" w:styleId="1Char">
    <w:name w:val="标题 1 Char"/>
    <w:basedOn w:val="a0"/>
    <w:link w:val="1"/>
    <w:uiPriority w:val="9"/>
    <w:rsid w:val="005C5056"/>
    <w:rPr>
      <w:rFonts w:ascii="宋体" w:eastAsia="宋体" w:hAnsi="宋体" w:cs="宋体"/>
      <w:b/>
      <w:kern w:val="44"/>
      <w:sz w:val="44"/>
      <w:szCs w:val="24"/>
    </w:rPr>
  </w:style>
  <w:style w:type="character" w:customStyle="1" w:styleId="3Char">
    <w:name w:val="标题 3 Char"/>
    <w:basedOn w:val="a0"/>
    <w:link w:val="3"/>
    <w:uiPriority w:val="9"/>
    <w:rsid w:val="005C5056"/>
    <w:rPr>
      <w:rFonts w:ascii="宋体" w:eastAsia="宋体" w:hAnsi="宋体" w:cs="宋体"/>
      <w:b/>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88A693-71B3-4FB8-93A7-A8C771631D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664</Words>
  <Characters>3791</Characters>
  <Application>Microsoft Office Word</Application>
  <DocSecurity>0</DocSecurity>
  <Lines>31</Lines>
  <Paragraphs>8</Paragraphs>
  <ScaleCrop>false</ScaleCrop>
  <Company>WwW.YlmF.CoM</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HP440</cp:lastModifiedBy>
  <cp:revision>77</cp:revision>
  <cp:lastPrinted>2018-09-25T12:27:00Z</cp:lastPrinted>
  <dcterms:created xsi:type="dcterms:W3CDTF">2018-09-12T05:41:00Z</dcterms:created>
  <dcterms:modified xsi:type="dcterms:W3CDTF">2020-03-26T03:54:00Z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2052-1.5.2.2273</vt:lpwstr>
  </property>
</Properties>
</file>