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52BD7">
        <w:rPr>
          <w:rFonts w:ascii="宋体" w:eastAsia="宋体" w:hAnsi="宋体" w:cs="Times New Roman"/>
          <w:kern w:val="0"/>
          <w:sz w:val="36"/>
          <w:szCs w:val="36"/>
          <w:u w:val="single"/>
        </w:rPr>
        <w:t xml:space="preserve"> </w:t>
      </w:r>
      <w:r w:rsidR="00C52BD7" w:rsidRPr="00C52BD7">
        <w:rPr>
          <w:rFonts w:ascii="宋体" w:eastAsia="宋体" w:hAnsi="宋体" w:cs="Times New Roman" w:hint="eastAsia"/>
          <w:kern w:val="0"/>
          <w:sz w:val="36"/>
          <w:szCs w:val="36"/>
          <w:u w:val="single"/>
        </w:rPr>
        <w:t>综合摄像系统</w:t>
      </w:r>
      <w:r w:rsidR="00C52BD7">
        <w:rPr>
          <w:rFonts w:ascii="宋体" w:eastAsia="宋体" w:hAnsi="宋体" w:cs="Times New Roman" w:hint="eastAsia"/>
          <w:kern w:val="0"/>
          <w:sz w:val="36"/>
          <w:szCs w:val="36"/>
          <w:u w:val="single"/>
        </w:rPr>
        <w:t xml:space="preserve"> </w:t>
      </w:r>
      <w:r w:rsidR="00C52BD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w:t>
      </w:r>
      <w:r w:rsidR="00C52BD7">
        <w:rPr>
          <w:rFonts w:ascii="宋体" w:eastAsia="宋体" w:hAnsi="宋体" w:cs="Times New Roman" w:hint="eastAsia"/>
          <w:kern w:val="0"/>
          <w:sz w:val="36"/>
          <w:szCs w:val="36"/>
          <w:u w:val="single"/>
        </w:rPr>
        <w:t>10</w:t>
      </w:r>
      <w:r w:rsidR="00901363">
        <w:rPr>
          <w:rFonts w:ascii="宋体" w:eastAsia="宋体" w:hAnsi="宋体" w:cs="Times New Roman"/>
          <w:kern w:val="0"/>
          <w:sz w:val="36"/>
          <w:szCs w:val="36"/>
          <w:u w:val="single"/>
        </w:rPr>
        <w:t xml:space="preserve"> </w:t>
      </w:r>
      <w:r w:rsidR="00C7357E">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2D7E78" w:rsidRPr="002D7E78" w:rsidRDefault="00383C4B">
      <w:pPr>
        <w:pStyle w:val="12"/>
        <w:ind w:left="804"/>
        <w:rPr>
          <w:rFonts w:asciiTheme="minorHAnsi" w:eastAsiaTheme="minorEastAsia" w:hAnsiTheme="minorHAnsi" w:cstheme="minorBidi"/>
          <w:noProof/>
          <w:kern w:val="2"/>
          <w:szCs w:val="22"/>
        </w:rPr>
      </w:pPr>
      <w:r w:rsidRPr="002D7E78">
        <w:rPr>
          <w:rFonts w:ascii="仿宋_GB2312" w:eastAsia="仿宋_GB2312" w:hAnsi="宋体"/>
          <w:sz w:val="160"/>
          <w:szCs w:val="32"/>
        </w:rPr>
        <w:fldChar w:fldCharType="begin"/>
      </w:r>
      <w:r w:rsidR="00F906A3" w:rsidRPr="002D7E78">
        <w:rPr>
          <w:rFonts w:ascii="仿宋_GB2312" w:eastAsia="仿宋_GB2312" w:hAnsi="宋体"/>
          <w:sz w:val="160"/>
          <w:szCs w:val="32"/>
        </w:rPr>
        <w:instrText xml:space="preserve"> TOC \o "1-3" \h \z \u </w:instrText>
      </w:r>
      <w:r w:rsidRPr="002D7E78">
        <w:rPr>
          <w:rFonts w:ascii="仿宋_GB2312" w:eastAsia="仿宋_GB2312" w:hAnsi="宋体"/>
          <w:sz w:val="160"/>
          <w:szCs w:val="32"/>
        </w:rPr>
        <w:fldChar w:fldCharType="separate"/>
      </w:r>
      <w:hyperlink w:anchor="_Toc38210773" w:history="1">
        <w:r w:rsidR="002D7E78" w:rsidRPr="002D7E78">
          <w:rPr>
            <w:rStyle w:val="aa"/>
            <w:rFonts w:ascii="黑体" w:eastAsia="黑体" w:hAnsi="黑体"/>
            <w:noProof/>
            <w:sz w:val="32"/>
          </w:rPr>
          <w:t>第一部分  招标公告</w:t>
        </w:r>
        <w:r w:rsidR="002D7E78" w:rsidRPr="002D7E78">
          <w:rPr>
            <w:noProof/>
            <w:webHidden/>
            <w:sz w:val="32"/>
          </w:rPr>
          <w:tab/>
        </w:r>
        <w:r w:rsidRPr="002D7E78">
          <w:rPr>
            <w:noProof/>
            <w:webHidden/>
            <w:sz w:val="32"/>
          </w:rPr>
          <w:fldChar w:fldCharType="begin"/>
        </w:r>
        <w:r w:rsidR="002D7E78" w:rsidRPr="002D7E78">
          <w:rPr>
            <w:noProof/>
            <w:webHidden/>
            <w:sz w:val="32"/>
          </w:rPr>
          <w:instrText xml:space="preserve"> PAGEREF _Toc38210773 \h </w:instrText>
        </w:r>
        <w:r w:rsidRPr="002D7E78">
          <w:rPr>
            <w:noProof/>
            <w:webHidden/>
            <w:sz w:val="32"/>
          </w:rPr>
        </w:r>
        <w:r w:rsidRPr="002D7E78">
          <w:rPr>
            <w:noProof/>
            <w:webHidden/>
            <w:sz w:val="32"/>
          </w:rPr>
          <w:fldChar w:fldCharType="separate"/>
        </w:r>
        <w:r w:rsidR="002D7E78" w:rsidRPr="002D7E78">
          <w:rPr>
            <w:noProof/>
            <w:webHidden/>
            <w:sz w:val="32"/>
          </w:rPr>
          <w:t>1</w:t>
        </w:r>
        <w:r w:rsidRPr="002D7E78">
          <w:rPr>
            <w:noProof/>
            <w:webHidden/>
            <w:sz w:val="32"/>
          </w:rPr>
          <w:fldChar w:fldCharType="end"/>
        </w:r>
      </w:hyperlink>
    </w:p>
    <w:p w:rsidR="002D7E78" w:rsidRPr="002D7E78" w:rsidRDefault="00383C4B">
      <w:pPr>
        <w:pStyle w:val="12"/>
        <w:ind w:left="804"/>
        <w:rPr>
          <w:rFonts w:asciiTheme="minorHAnsi" w:eastAsiaTheme="minorEastAsia" w:hAnsiTheme="minorHAnsi" w:cstheme="minorBidi"/>
          <w:noProof/>
          <w:kern w:val="2"/>
          <w:szCs w:val="22"/>
        </w:rPr>
      </w:pPr>
      <w:hyperlink w:anchor="_Toc38210774" w:history="1">
        <w:r w:rsidR="002D7E78" w:rsidRPr="002D7E78">
          <w:rPr>
            <w:rStyle w:val="aa"/>
            <w:rFonts w:ascii="黑体" w:eastAsia="黑体" w:hAnsi="黑体"/>
            <w:noProof/>
            <w:sz w:val="32"/>
            <w:lang w:val="zh-CN"/>
          </w:rPr>
          <w:t>第二部分  采购项目技</w:t>
        </w:r>
        <w:r w:rsidR="002D7E78" w:rsidRPr="002D7E78">
          <w:rPr>
            <w:rStyle w:val="aa"/>
            <w:rFonts w:ascii="黑体" w:eastAsia="黑体" w:hAnsi="黑体" w:cs="宋体"/>
            <w:noProof/>
            <w:sz w:val="32"/>
            <w:lang w:val="zh-CN"/>
          </w:rPr>
          <w:t>术</w:t>
        </w:r>
        <w:r w:rsidR="002D7E78" w:rsidRPr="002D7E78">
          <w:rPr>
            <w:rStyle w:val="aa"/>
            <w:rFonts w:ascii="黑体" w:eastAsia="黑体" w:hAnsi="黑体" w:cs="Dotum"/>
            <w:noProof/>
            <w:sz w:val="32"/>
            <w:lang w:val="zh-CN"/>
          </w:rPr>
          <w:t>和商</w:t>
        </w:r>
        <w:r w:rsidR="002D7E78" w:rsidRPr="002D7E78">
          <w:rPr>
            <w:rStyle w:val="aa"/>
            <w:rFonts w:ascii="黑体" w:eastAsia="黑体" w:hAnsi="黑体" w:cs="宋体"/>
            <w:noProof/>
            <w:sz w:val="32"/>
            <w:lang w:val="zh-CN"/>
          </w:rPr>
          <w:t>务</w:t>
        </w:r>
        <w:r w:rsidR="002D7E78" w:rsidRPr="002D7E78">
          <w:rPr>
            <w:rStyle w:val="aa"/>
            <w:rFonts w:ascii="黑体" w:eastAsia="黑体" w:hAnsi="黑体"/>
            <w:noProof/>
            <w:sz w:val="32"/>
            <w:lang w:val="zh-CN"/>
          </w:rPr>
          <w:t>要求</w:t>
        </w:r>
        <w:r w:rsidR="002D7E78" w:rsidRPr="002D7E78">
          <w:rPr>
            <w:noProof/>
            <w:webHidden/>
            <w:sz w:val="32"/>
          </w:rPr>
          <w:tab/>
        </w:r>
        <w:r w:rsidRPr="002D7E78">
          <w:rPr>
            <w:noProof/>
            <w:webHidden/>
            <w:sz w:val="32"/>
          </w:rPr>
          <w:fldChar w:fldCharType="begin"/>
        </w:r>
        <w:r w:rsidR="002D7E78" w:rsidRPr="002D7E78">
          <w:rPr>
            <w:noProof/>
            <w:webHidden/>
            <w:sz w:val="32"/>
          </w:rPr>
          <w:instrText xml:space="preserve"> PAGEREF _Toc38210774 \h </w:instrText>
        </w:r>
        <w:r w:rsidRPr="002D7E78">
          <w:rPr>
            <w:noProof/>
            <w:webHidden/>
            <w:sz w:val="32"/>
          </w:rPr>
        </w:r>
        <w:r w:rsidRPr="002D7E78">
          <w:rPr>
            <w:noProof/>
            <w:webHidden/>
            <w:sz w:val="32"/>
          </w:rPr>
          <w:fldChar w:fldCharType="separate"/>
        </w:r>
        <w:r w:rsidR="002D7E78" w:rsidRPr="002D7E78">
          <w:rPr>
            <w:noProof/>
            <w:webHidden/>
            <w:sz w:val="32"/>
          </w:rPr>
          <w:t>4</w:t>
        </w:r>
        <w:r w:rsidRPr="002D7E78">
          <w:rPr>
            <w:noProof/>
            <w:webHidden/>
            <w:sz w:val="32"/>
          </w:rPr>
          <w:fldChar w:fldCharType="end"/>
        </w:r>
      </w:hyperlink>
    </w:p>
    <w:p w:rsidR="002D7E78" w:rsidRPr="002D7E78" w:rsidRDefault="00383C4B">
      <w:pPr>
        <w:pStyle w:val="12"/>
        <w:ind w:left="804"/>
        <w:rPr>
          <w:rFonts w:asciiTheme="minorHAnsi" w:eastAsiaTheme="minorEastAsia" w:hAnsiTheme="minorHAnsi" w:cstheme="minorBidi"/>
          <w:noProof/>
          <w:kern w:val="2"/>
          <w:szCs w:val="22"/>
        </w:rPr>
      </w:pPr>
      <w:hyperlink w:anchor="_Toc38210775" w:history="1">
        <w:r w:rsidR="002D7E78" w:rsidRPr="002D7E78">
          <w:rPr>
            <w:rStyle w:val="aa"/>
            <w:rFonts w:ascii="黑体" w:eastAsia="黑体" w:hAnsi="黑体"/>
            <w:noProof/>
            <w:sz w:val="32"/>
          </w:rPr>
          <w:t xml:space="preserve">第三部分  </w:t>
        </w:r>
        <w:r w:rsidR="002D7E78" w:rsidRPr="002D7E78">
          <w:rPr>
            <w:rStyle w:val="aa"/>
            <w:rFonts w:ascii="黑体" w:eastAsia="黑体" w:hAnsi="黑体"/>
            <w:noProof/>
            <w:sz w:val="32"/>
            <w:lang w:val="zh-CN"/>
          </w:rPr>
          <w:t>投标人</w:t>
        </w:r>
        <w:r w:rsidR="002D7E78" w:rsidRPr="002D7E78">
          <w:rPr>
            <w:rStyle w:val="aa"/>
            <w:rFonts w:ascii="黑体" w:eastAsia="黑体" w:hAnsi="黑体"/>
            <w:noProof/>
            <w:sz w:val="32"/>
          </w:rPr>
          <w:t>须知</w:t>
        </w:r>
        <w:r w:rsidR="002D7E78" w:rsidRPr="002D7E78">
          <w:rPr>
            <w:noProof/>
            <w:webHidden/>
            <w:sz w:val="32"/>
          </w:rPr>
          <w:tab/>
        </w:r>
        <w:r w:rsidRPr="002D7E78">
          <w:rPr>
            <w:noProof/>
            <w:webHidden/>
            <w:sz w:val="32"/>
          </w:rPr>
          <w:fldChar w:fldCharType="begin"/>
        </w:r>
        <w:r w:rsidR="002D7E78" w:rsidRPr="002D7E78">
          <w:rPr>
            <w:noProof/>
            <w:webHidden/>
            <w:sz w:val="32"/>
          </w:rPr>
          <w:instrText xml:space="preserve"> PAGEREF _Toc38210775 \h </w:instrText>
        </w:r>
        <w:r w:rsidRPr="002D7E78">
          <w:rPr>
            <w:noProof/>
            <w:webHidden/>
            <w:sz w:val="32"/>
          </w:rPr>
        </w:r>
        <w:r w:rsidRPr="002D7E78">
          <w:rPr>
            <w:noProof/>
            <w:webHidden/>
            <w:sz w:val="32"/>
          </w:rPr>
          <w:fldChar w:fldCharType="separate"/>
        </w:r>
        <w:r w:rsidR="002D7E78" w:rsidRPr="002D7E78">
          <w:rPr>
            <w:noProof/>
            <w:webHidden/>
            <w:sz w:val="32"/>
          </w:rPr>
          <w:t>9</w:t>
        </w:r>
        <w:r w:rsidRPr="002D7E78">
          <w:rPr>
            <w:noProof/>
            <w:webHidden/>
            <w:sz w:val="32"/>
          </w:rPr>
          <w:fldChar w:fldCharType="end"/>
        </w:r>
      </w:hyperlink>
    </w:p>
    <w:p w:rsidR="002D7E78" w:rsidRPr="002D7E78" w:rsidRDefault="00383C4B">
      <w:pPr>
        <w:pStyle w:val="12"/>
        <w:ind w:left="804"/>
        <w:rPr>
          <w:rFonts w:asciiTheme="minorHAnsi" w:eastAsiaTheme="minorEastAsia" w:hAnsiTheme="minorHAnsi" w:cstheme="minorBidi"/>
          <w:noProof/>
          <w:kern w:val="2"/>
          <w:szCs w:val="22"/>
        </w:rPr>
      </w:pPr>
      <w:hyperlink w:anchor="_Toc38210776" w:history="1">
        <w:r w:rsidR="002D7E78" w:rsidRPr="002D7E78">
          <w:rPr>
            <w:rStyle w:val="aa"/>
            <w:rFonts w:ascii="黑体" w:eastAsia="黑体" w:hAnsi="黑体"/>
            <w:bCs/>
            <w:noProof/>
            <w:sz w:val="32"/>
          </w:rPr>
          <w:t>第四部分  合同样本</w:t>
        </w:r>
        <w:r w:rsidR="002D7E78" w:rsidRPr="002D7E78">
          <w:rPr>
            <w:noProof/>
            <w:webHidden/>
            <w:sz w:val="32"/>
          </w:rPr>
          <w:tab/>
        </w:r>
        <w:r w:rsidRPr="002D7E78">
          <w:rPr>
            <w:noProof/>
            <w:webHidden/>
            <w:sz w:val="32"/>
          </w:rPr>
          <w:fldChar w:fldCharType="begin"/>
        </w:r>
        <w:r w:rsidR="002D7E78" w:rsidRPr="002D7E78">
          <w:rPr>
            <w:noProof/>
            <w:webHidden/>
            <w:sz w:val="32"/>
          </w:rPr>
          <w:instrText xml:space="preserve"> PAGEREF _Toc38210776 \h </w:instrText>
        </w:r>
        <w:r w:rsidRPr="002D7E78">
          <w:rPr>
            <w:noProof/>
            <w:webHidden/>
            <w:sz w:val="32"/>
          </w:rPr>
        </w:r>
        <w:r w:rsidRPr="002D7E78">
          <w:rPr>
            <w:noProof/>
            <w:webHidden/>
            <w:sz w:val="32"/>
          </w:rPr>
          <w:fldChar w:fldCharType="separate"/>
        </w:r>
        <w:r w:rsidR="002D7E78" w:rsidRPr="002D7E78">
          <w:rPr>
            <w:noProof/>
            <w:webHidden/>
            <w:sz w:val="32"/>
          </w:rPr>
          <w:t>32</w:t>
        </w:r>
        <w:r w:rsidRPr="002D7E78">
          <w:rPr>
            <w:noProof/>
            <w:webHidden/>
            <w:sz w:val="32"/>
          </w:rPr>
          <w:fldChar w:fldCharType="end"/>
        </w:r>
      </w:hyperlink>
    </w:p>
    <w:p w:rsidR="002D7E78" w:rsidRPr="002D7E78" w:rsidRDefault="00383C4B">
      <w:pPr>
        <w:pStyle w:val="12"/>
        <w:ind w:left="804"/>
        <w:rPr>
          <w:rFonts w:asciiTheme="minorHAnsi" w:eastAsiaTheme="minorEastAsia" w:hAnsiTheme="minorHAnsi" w:cstheme="minorBidi"/>
          <w:noProof/>
          <w:kern w:val="2"/>
          <w:szCs w:val="22"/>
        </w:rPr>
      </w:pPr>
      <w:hyperlink w:anchor="_Toc38210777" w:history="1">
        <w:r w:rsidR="002D7E78" w:rsidRPr="002D7E78">
          <w:rPr>
            <w:rStyle w:val="aa"/>
            <w:rFonts w:ascii="黑体" w:eastAsia="黑体" w:hAnsi="黑体"/>
            <w:noProof/>
            <w:sz w:val="32"/>
          </w:rPr>
          <w:t>第五部分  附件/投标文件格式</w:t>
        </w:r>
        <w:r w:rsidR="002D7E78" w:rsidRPr="002D7E78">
          <w:rPr>
            <w:noProof/>
            <w:webHidden/>
            <w:sz w:val="32"/>
          </w:rPr>
          <w:tab/>
        </w:r>
        <w:r w:rsidRPr="002D7E78">
          <w:rPr>
            <w:noProof/>
            <w:webHidden/>
            <w:sz w:val="32"/>
          </w:rPr>
          <w:fldChar w:fldCharType="begin"/>
        </w:r>
        <w:r w:rsidR="002D7E78" w:rsidRPr="002D7E78">
          <w:rPr>
            <w:noProof/>
            <w:webHidden/>
            <w:sz w:val="32"/>
          </w:rPr>
          <w:instrText xml:space="preserve"> PAGEREF _Toc38210777 \h </w:instrText>
        </w:r>
        <w:r w:rsidRPr="002D7E78">
          <w:rPr>
            <w:noProof/>
            <w:webHidden/>
            <w:sz w:val="32"/>
          </w:rPr>
        </w:r>
        <w:r w:rsidRPr="002D7E78">
          <w:rPr>
            <w:noProof/>
            <w:webHidden/>
            <w:sz w:val="32"/>
          </w:rPr>
          <w:fldChar w:fldCharType="separate"/>
        </w:r>
        <w:r w:rsidR="002D7E78" w:rsidRPr="002D7E78">
          <w:rPr>
            <w:noProof/>
            <w:webHidden/>
            <w:sz w:val="32"/>
          </w:rPr>
          <w:t>35</w:t>
        </w:r>
        <w:r w:rsidRPr="002D7E78">
          <w:rPr>
            <w:noProof/>
            <w:webHidden/>
            <w:sz w:val="32"/>
          </w:rPr>
          <w:fldChar w:fldCharType="end"/>
        </w:r>
      </w:hyperlink>
    </w:p>
    <w:p w:rsidR="007154D8" w:rsidRPr="002B0A3B" w:rsidRDefault="00383C4B" w:rsidP="00881A2F">
      <w:pPr>
        <w:jc w:val="distribute"/>
        <w:rPr>
          <w:rFonts w:ascii="仿宋_GB2312" w:eastAsia="仿宋_GB2312" w:hAnsi="宋体" w:cs="Times New Roman"/>
          <w:kern w:val="0"/>
          <w:sz w:val="32"/>
          <w:szCs w:val="32"/>
        </w:rPr>
      </w:pPr>
      <w:r w:rsidRPr="002D7E78">
        <w:rPr>
          <w:rFonts w:ascii="仿宋_GB2312" w:eastAsia="仿宋_GB2312" w:hAnsi="宋体" w:cs="Times New Roman"/>
          <w:kern w:val="0"/>
          <w:sz w:val="16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D7A4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21077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C4725" w:rsidRPr="009C4725">
        <w:rPr>
          <w:rFonts w:ascii="Tahoma" w:hAnsi="Tahoma" w:cs="Tahoma" w:hint="eastAsia"/>
          <w:b/>
          <w:bCs/>
          <w:kern w:val="0"/>
          <w:sz w:val="28"/>
          <w:szCs w:val="28"/>
        </w:rPr>
        <w:t>综合摄像系统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w:t>
      </w:r>
      <w:r w:rsidR="009C4725">
        <w:rPr>
          <w:rFonts w:ascii="Tahoma" w:hAnsi="Tahoma" w:cs="Tahoma" w:hint="eastAsia"/>
          <w:kern w:val="0"/>
          <w:sz w:val="28"/>
          <w:szCs w:val="28"/>
        </w:rPr>
        <w:t>10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C4725" w:rsidRPr="009C4725">
        <w:rPr>
          <w:rFonts w:asciiTheme="minorEastAsia" w:hAnsiTheme="minorEastAsia" w:cs="Times New Roman" w:hint="eastAsia"/>
          <w:b/>
          <w:kern w:val="0"/>
          <w:sz w:val="24"/>
          <w:szCs w:val="24"/>
        </w:rPr>
        <w:t>综合摄像系统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10</w:t>
      </w:r>
      <w:r w:rsidR="00C7357E">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C4725" w:rsidP="003D1292">
            <w:pPr>
              <w:adjustRightInd w:val="0"/>
              <w:snapToGrid w:val="0"/>
              <w:jc w:val="center"/>
              <w:rPr>
                <w:rFonts w:asciiTheme="minorEastAsia" w:hAnsiTheme="minorEastAsia" w:cs="Times New Roman"/>
                <w:szCs w:val="21"/>
              </w:rPr>
            </w:pPr>
            <w:r w:rsidRPr="009C4725">
              <w:rPr>
                <w:rFonts w:asciiTheme="minorEastAsia" w:hAnsiTheme="minorEastAsia" w:cs="Times New Roman" w:hint="eastAsia"/>
                <w:szCs w:val="21"/>
              </w:rPr>
              <w:t>综合摄像系统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D7A4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2D7A45" w:rsidRDefault="002D7A45" w:rsidP="002D7A45">
      <w:pPr>
        <w:spacing w:line="440" w:lineRule="exact"/>
        <w:jc w:val="center"/>
        <w:rPr>
          <w:rFonts w:eastAsia="宋体" w:cs="Tahoma"/>
          <w:sz w:val="28"/>
          <w:szCs w:val="28"/>
        </w:rPr>
      </w:pPr>
      <w:r w:rsidRPr="00CD2315">
        <w:rPr>
          <w:rFonts w:eastAsia="宋体" w:cs="Tahoma" w:hint="eastAsia"/>
          <w:b/>
          <w:bCs/>
          <w:sz w:val="28"/>
          <w:szCs w:val="28"/>
        </w:rPr>
        <w:t>关于</w:t>
      </w:r>
      <w:r w:rsidRPr="0022083F">
        <w:rPr>
          <w:rFonts w:eastAsia="宋体" w:cs="Tahoma" w:hint="eastAsia"/>
          <w:b/>
          <w:bCs/>
          <w:sz w:val="28"/>
          <w:szCs w:val="28"/>
        </w:rPr>
        <w:t>综合摄像系统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11</w:t>
      </w:r>
      <w:r w:rsidRPr="00CD2315">
        <w:rPr>
          <w:rFonts w:eastAsia="宋体" w:cs="Tahoma" w:hint="eastAsia"/>
          <w:sz w:val="28"/>
          <w:szCs w:val="28"/>
        </w:rPr>
        <w:t>0</w:t>
      </w:r>
    </w:p>
    <w:p w:rsidR="002D7A45" w:rsidRPr="00CD2315" w:rsidRDefault="002D7A45" w:rsidP="002D7A45">
      <w:pPr>
        <w:spacing w:line="440" w:lineRule="exact"/>
        <w:jc w:val="center"/>
        <w:rPr>
          <w:rFonts w:eastAsia="宋体" w:cs="Tahoma"/>
          <w:b/>
          <w:bCs/>
          <w:sz w:val="28"/>
          <w:szCs w:val="28"/>
        </w:rPr>
      </w:pPr>
      <w:r>
        <w:rPr>
          <w:rFonts w:eastAsia="宋体" w:cs="Tahoma" w:hint="eastAsia"/>
          <w:sz w:val="28"/>
          <w:szCs w:val="28"/>
        </w:rPr>
        <w:t>（第二次）</w:t>
      </w:r>
    </w:p>
    <w:p w:rsidR="002D7A45" w:rsidRPr="00CD2315" w:rsidRDefault="002D7A45" w:rsidP="002D7A45">
      <w:pPr>
        <w:spacing w:line="440" w:lineRule="exact"/>
        <w:ind w:firstLineChars="200" w:firstLine="462"/>
        <w:rPr>
          <w:rFonts w:ascii="宋体" w:eastAsia="宋体" w:hAnsi="宋体" w:cs="Times New Roman"/>
          <w:sz w:val="24"/>
          <w:szCs w:val="24"/>
        </w:rPr>
      </w:pPr>
    </w:p>
    <w:p w:rsidR="002D7A45" w:rsidRPr="00CD2315" w:rsidRDefault="002D7A45" w:rsidP="002D7A45">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2D7A45" w:rsidRPr="00CD2315" w:rsidRDefault="002D7A45" w:rsidP="002D7A4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22083F">
        <w:rPr>
          <w:rFonts w:ascii="宋体" w:eastAsia="宋体" w:hAnsi="宋体" w:cs="Times New Roman" w:hint="eastAsia"/>
          <w:b/>
          <w:bCs/>
          <w:sz w:val="24"/>
          <w:szCs w:val="24"/>
        </w:rPr>
        <w:t>综合摄像系统</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110</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2D7A45" w:rsidRPr="00CD2315" w:rsidTr="00E41BE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2D7A45" w:rsidRPr="00CD2315" w:rsidTr="00E41BE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22083F">
              <w:rPr>
                <w:rFonts w:ascii="宋体" w:eastAsia="宋体" w:hAnsi="宋体" w:cs="Times New Roman" w:hint="eastAsia"/>
                <w:bCs/>
                <w:szCs w:val="21"/>
              </w:rPr>
              <w:t>综合摄像系统</w:t>
            </w:r>
          </w:p>
        </w:tc>
        <w:tc>
          <w:tcPr>
            <w:tcW w:w="70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p>
        </w:tc>
      </w:tr>
      <w:tr w:rsidR="002D7A45" w:rsidRPr="00CD2315" w:rsidTr="00E41BE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2D7A45" w:rsidRPr="00CD2315" w:rsidRDefault="002D7A45" w:rsidP="00E41BE4">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2D7A45" w:rsidRPr="00CD2315" w:rsidRDefault="002D7A45" w:rsidP="00E41BE4">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2D7A45" w:rsidRPr="00CD2315" w:rsidRDefault="002D7A45" w:rsidP="002D7A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2D7A45" w:rsidRPr="00CD2315" w:rsidRDefault="002D7A45" w:rsidP="002D7A4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20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2D7A45" w:rsidRPr="00CD2315" w:rsidRDefault="002D7A45" w:rsidP="002D7A4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2D7A45" w:rsidRPr="00CD2315" w:rsidRDefault="002D7A45" w:rsidP="002D7A45">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2D7A45" w:rsidRPr="00CD2315" w:rsidRDefault="002D7A45" w:rsidP="002D7A4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2D7A45" w:rsidRPr="00CD2315" w:rsidRDefault="002D7A45" w:rsidP="002D7A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9</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2D7A45" w:rsidRPr="00CD2315" w:rsidRDefault="002D7A45" w:rsidP="002D7A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2D7A45" w:rsidRPr="00CD2315" w:rsidRDefault="002D7A45" w:rsidP="002D7A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D7A45" w:rsidRPr="00CD2315" w:rsidRDefault="002D7A45" w:rsidP="002D7A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2D7A45" w:rsidRPr="00CD2315" w:rsidRDefault="002D7A45" w:rsidP="002D7A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2D7A45" w:rsidRPr="00CD2315" w:rsidRDefault="002D7A45" w:rsidP="002D7A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2D7A45" w:rsidRPr="00CD2315" w:rsidRDefault="002D7A45" w:rsidP="002D7A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2D7A45" w:rsidRPr="00CD2315" w:rsidRDefault="002D7A45" w:rsidP="002D7A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2D7A45" w:rsidRPr="00CD2315" w:rsidRDefault="002D7A45" w:rsidP="002D7A45">
      <w:pPr>
        <w:spacing w:afterLines="50" w:line="440" w:lineRule="exact"/>
        <w:ind w:leftChars="432" w:left="4167" w:hangingChars="1428" w:hanging="3299"/>
        <w:rPr>
          <w:rFonts w:ascii="宋体" w:eastAsia="宋体" w:hAnsi="宋体" w:cs="Times New Roman"/>
          <w:sz w:val="24"/>
          <w:szCs w:val="24"/>
        </w:rPr>
      </w:pPr>
    </w:p>
    <w:p w:rsidR="002D7A45" w:rsidRPr="00CD2315" w:rsidRDefault="002D7A45" w:rsidP="002D7A4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2D7A45" w:rsidRPr="00B33187" w:rsidRDefault="002D7A45" w:rsidP="002D7A45">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13</w:t>
      </w:r>
      <w:r w:rsidRPr="00CD2315">
        <w:rPr>
          <w:rFonts w:ascii="宋体" w:eastAsia="宋体" w:hAnsi="宋体" w:cs="Times New Roman" w:hint="eastAsia"/>
          <w:sz w:val="24"/>
          <w:szCs w:val="24"/>
        </w:rPr>
        <w:t>日</w:t>
      </w:r>
    </w:p>
    <w:p w:rsidR="002D7A45" w:rsidRPr="00E016D8" w:rsidRDefault="002D7A45" w:rsidP="00895983">
      <w:pPr>
        <w:autoSpaceDE w:val="0"/>
        <w:autoSpaceDN w:val="0"/>
        <w:adjustRightInd w:val="0"/>
        <w:snapToGrid w:val="0"/>
        <w:spacing w:line="440" w:lineRule="exact"/>
        <w:rPr>
          <w:rFonts w:asciiTheme="minorEastAsia" w:hAnsiTheme="minorEastAsia" w:cs="Times New Roman"/>
          <w:kern w:val="0"/>
          <w:sz w:val="24"/>
          <w:szCs w:val="24"/>
        </w:rPr>
        <w:sectPr w:rsidR="002D7A45"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21077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C4725" w:rsidP="004A2AB0">
            <w:pPr>
              <w:adjustRightInd w:val="0"/>
              <w:snapToGrid w:val="0"/>
              <w:jc w:val="center"/>
              <w:rPr>
                <w:rFonts w:asciiTheme="minorEastAsia" w:hAnsiTheme="minorEastAsia" w:cs="Times New Roman"/>
                <w:kern w:val="0"/>
                <w:szCs w:val="21"/>
              </w:rPr>
            </w:pPr>
            <w:r w:rsidRPr="009C4725">
              <w:rPr>
                <w:rFonts w:asciiTheme="minorEastAsia" w:hAnsiTheme="minorEastAsia" w:cs="Times New Roman" w:hint="eastAsia"/>
                <w:szCs w:val="21"/>
              </w:rPr>
              <w:t>综合摄像系统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C4725" w:rsidP="00895983">
      <w:pPr>
        <w:adjustRightInd w:val="0"/>
        <w:snapToGrid w:val="0"/>
        <w:spacing w:line="440" w:lineRule="exact"/>
        <w:jc w:val="center"/>
        <w:rPr>
          <w:rFonts w:ascii="宋体" w:hAnsi="宋体" w:cs="宋体"/>
          <w:bCs/>
          <w:kern w:val="0"/>
          <w:sz w:val="32"/>
          <w:szCs w:val="32"/>
        </w:rPr>
      </w:pPr>
      <w:r w:rsidRPr="009C4725">
        <w:rPr>
          <w:rFonts w:ascii="宋体" w:eastAsia="宋体" w:hAnsi="宋体" w:cs="宋体" w:hint="eastAsia"/>
          <w:bCs/>
          <w:kern w:val="0"/>
          <w:sz w:val="32"/>
          <w:szCs w:val="32"/>
        </w:rPr>
        <w:t>综合摄像系统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9C4725" w:rsidRPr="004E57C2" w:rsidTr="009C4725">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备注</w:t>
            </w:r>
          </w:p>
        </w:tc>
      </w:tr>
      <w:tr w:rsidR="009C4725" w:rsidRPr="004E57C2" w:rsidTr="009C4725">
        <w:trPr>
          <w:trHeight w:val="844"/>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 xml:space="preserve">　</w:t>
            </w:r>
          </w:p>
        </w:tc>
      </w:tr>
      <w:tr w:rsidR="009C4725" w:rsidRPr="004E57C2" w:rsidTr="009C4725">
        <w:trPr>
          <w:trHeight w:val="1038"/>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rPr>
                <w:rFonts w:ascii="宋体" w:eastAsia="宋体" w:hAnsi="宋体" w:cs="宋体"/>
                <w:kern w:val="0"/>
                <w:szCs w:val="21"/>
              </w:rPr>
            </w:pPr>
            <w:r w:rsidRPr="004E57C2">
              <w:rPr>
                <w:rFonts w:ascii="宋体" w:eastAsia="宋体" w:hAnsi="宋体" w:cs="宋体" w:hint="eastAsia"/>
                <w:szCs w:val="21"/>
                <w:lang/>
              </w:rPr>
              <w:t>主要用于内窥镜及相关治疗，动态喉镜的检查及嗓音功能检查</w:t>
            </w:r>
            <w:r w:rsidRPr="004E57C2">
              <w:rPr>
                <w:rFonts w:ascii="宋体" w:eastAsia="宋体" w:hAnsi="宋体" w:hint="eastAsia"/>
                <w:szCs w:val="21"/>
              </w:rPr>
              <w:t>。</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9C4725" w:rsidRPr="004E57C2" w:rsidRDefault="009C4725" w:rsidP="00D97365">
            <w:pPr>
              <w:widowControl/>
              <w:spacing w:line="360" w:lineRule="exact"/>
              <w:jc w:val="center"/>
              <w:rPr>
                <w:rFonts w:ascii="宋体" w:eastAsia="宋体" w:hAnsi="宋体" w:cs="宋体"/>
                <w:color w:val="000000"/>
                <w:kern w:val="0"/>
                <w:szCs w:val="21"/>
              </w:rPr>
            </w:pPr>
            <w:r w:rsidRPr="004E57C2">
              <w:rPr>
                <w:rFonts w:ascii="宋体" w:eastAsia="宋体" w:hAnsi="宋体" w:cs="宋体" w:hint="eastAsia"/>
                <w:color w:val="000000"/>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hint="eastAsia"/>
                <w:szCs w:val="21"/>
              </w:rPr>
              <w:t>临床绝大多数鼻咽喉病变</w:t>
            </w:r>
          </w:p>
        </w:tc>
        <w:tc>
          <w:tcPr>
            <w:tcW w:w="993" w:type="dxa"/>
            <w:tcBorders>
              <w:top w:val="single" w:sz="4" w:space="0" w:color="auto"/>
              <w:left w:val="nil"/>
              <w:bottom w:val="single" w:sz="4" w:space="0" w:color="auto"/>
              <w:right w:val="single" w:sz="8" w:space="0" w:color="auto"/>
            </w:tcBorders>
            <w:shd w:val="clear" w:color="000000" w:fill="auto"/>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892"/>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1.3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9C4725" w:rsidRPr="009C4725" w:rsidRDefault="009C4725" w:rsidP="009C4725">
            <w:pPr>
              <w:widowControl/>
              <w:spacing w:line="360" w:lineRule="exact"/>
              <w:jc w:val="left"/>
              <w:rPr>
                <w:rFonts w:ascii="宋体" w:eastAsia="宋体" w:hAnsi="宋体" w:cs="宋体"/>
                <w:bCs/>
                <w:kern w:val="0"/>
                <w:szCs w:val="21"/>
              </w:rPr>
            </w:pPr>
            <w:r w:rsidRPr="009C4725">
              <w:rPr>
                <w:rFonts w:ascii="宋体" w:eastAsia="宋体" w:hAnsi="宋体" w:cs="宋体" w:hint="eastAsia"/>
                <w:bCs/>
                <w:kern w:val="0"/>
                <w:szCs w:val="21"/>
              </w:rPr>
              <w:t>动态喉镜检查、嗓音检查功能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rPr>
                <w:rFonts w:ascii="宋体" w:eastAsia="宋体" w:hAnsi="宋体" w:cs="宋体"/>
                <w:b/>
                <w:bCs/>
                <w:kern w:val="0"/>
                <w:szCs w:val="21"/>
              </w:rPr>
            </w:pPr>
            <w:r w:rsidRPr="004E57C2">
              <w:rPr>
                <w:rFonts w:ascii="宋体" w:eastAsia="宋体" w:hAnsi="宋体" w:cs="宋体" w:hint="eastAsia"/>
                <w:b/>
                <w:bCs/>
                <w:kern w:val="0"/>
                <w:szCs w:val="21"/>
              </w:rPr>
              <w:t xml:space="preserve">　</w:t>
            </w:r>
          </w:p>
        </w:tc>
      </w:tr>
      <w:tr w:rsidR="009C4725" w:rsidRPr="004E57C2" w:rsidTr="009C4725">
        <w:trPr>
          <w:trHeight w:val="99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kern w:val="0"/>
                <w:szCs w:val="21"/>
              </w:rPr>
            </w:pPr>
            <w:r w:rsidRPr="004E57C2">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主要技术参数</w:t>
            </w:r>
            <w:r w:rsidRPr="004E57C2">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2"/>
              <w:spacing w:line="360" w:lineRule="exact"/>
              <w:ind w:firstLineChars="0" w:firstLine="0"/>
              <w:jc w:val="left"/>
              <w:rPr>
                <w:rFonts w:ascii="宋体" w:eastAsia="宋体" w:hAnsi="宋体"/>
                <w:szCs w:val="21"/>
              </w:rPr>
            </w:pPr>
            <w:r w:rsidRPr="004E57C2">
              <w:rPr>
                <w:rFonts w:ascii="宋体" w:eastAsia="宋体" w:hAnsi="宋体" w:hint="eastAsia"/>
                <w:szCs w:val="21"/>
              </w:rPr>
              <w:t>完全数字式内窥镜摄像主机，具有动态喉镜以及电声门功能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w:t>
            </w:r>
            <w:r w:rsidRPr="004E57C2">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2"/>
              <w:spacing w:line="360" w:lineRule="exact"/>
              <w:ind w:firstLineChars="0" w:firstLine="0"/>
              <w:jc w:val="left"/>
              <w:rPr>
                <w:rFonts w:ascii="宋体" w:eastAsia="宋体" w:hAnsi="宋体"/>
                <w:szCs w:val="21"/>
              </w:rPr>
            </w:pPr>
            <w:r w:rsidRPr="004E57C2">
              <w:rPr>
                <w:rFonts w:ascii="宋体" w:eastAsia="宋体" w:hAnsi="宋体" w:hint="eastAsia"/>
                <w:szCs w:val="21"/>
              </w:rPr>
              <w:t>带有单独麦克风、单独EGG电声门接口</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left"/>
              <w:rPr>
                <w:rFonts w:ascii="宋体" w:eastAsia="宋体" w:hAnsi="宋体" w:cs="宋体"/>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szCs w:val="21"/>
              </w:rPr>
            </w:pPr>
            <w:r w:rsidRPr="004E57C2">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2"/>
              <w:spacing w:line="360" w:lineRule="exact"/>
              <w:ind w:firstLineChars="0" w:firstLine="0"/>
              <w:jc w:val="left"/>
              <w:rPr>
                <w:rFonts w:ascii="宋体" w:eastAsia="宋体" w:hAnsi="宋体"/>
                <w:szCs w:val="21"/>
              </w:rPr>
            </w:pPr>
            <w:r w:rsidRPr="004E57C2">
              <w:rPr>
                <w:rFonts w:ascii="宋体" w:eastAsia="宋体" w:hAnsi="宋体" w:hint="eastAsia"/>
                <w:szCs w:val="21"/>
              </w:rPr>
              <w:t>可适应不同粗细的硬性内窥镜、纤维镜以及电子软性喉镜</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left"/>
              <w:rPr>
                <w:rFonts w:ascii="宋体" w:eastAsia="宋体" w:hAnsi="宋体" w:cs="宋体"/>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lastRenderedPageBreak/>
              <w:t>2.4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szCs w:val="21"/>
              </w:rPr>
            </w:pPr>
            <w:r w:rsidRPr="004E57C2">
              <w:rPr>
                <w:rFonts w:ascii="宋体" w:eastAsia="宋体" w:hAnsi="宋体" w:cs="宋体" w:hint="eastAsia"/>
                <w:kern w:val="0"/>
                <w:szCs w:val="21"/>
              </w:rPr>
              <w:t>参数4</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2"/>
              <w:spacing w:line="360" w:lineRule="exact"/>
              <w:ind w:firstLineChars="0" w:firstLine="0"/>
              <w:jc w:val="left"/>
              <w:rPr>
                <w:rFonts w:ascii="宋体" w:eastAsia="宋体" w:hAnsi="宋体"/>
                <w:szCs w:val="21"/>
              </w:rPr>
            </w:pPr>
            <w:r w:rsidRPr="004E57C2">
              <w:rPr>
                <w:rFonts w:ascii="宋体" w:eastAsia="宋体" w:hAnsi="宋体" w:hint="eastAsia"/>
                <w:szCs w:val="21"/>
              </w:rPr>
              <w:t>自动曝光亮度控制</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0"/>
              <w:spacing w:line="360" w:lineRule="exact"/>
              <w:jc w:val="left"/>
              <w:rPr>
                <w:rFonts w:ascii="宋体" w:hAnsi="宋体" w:cs="Arial"/>
                <w:color w:val="000000"/>
                <w:sz w:val="21"/>
                <w:szCs w:val="21"/>
                <w:lang/>
              </w:rPr>
            </w:pPr>
            <w:r w:rsidRPr="004E57C2">
              <w:rPr>
                <w:rFonts w:ascii="宋体" w:hAnsi="宋体" w:hint="eastAsia"/>
                <w:sz w:val="21"/>
                <w:szCs w:val="21"/>
              </w:rPr>
              <w:t>带独立高清</w:t>
            </w:r>
            <w:r w:rsidRPr="004E57C2">
              <w:rPr>
                <w:rFonts w:ascii="宋体" w:hAnsi="宋体"/>
                <w:sz w:val="21"/>
                <w:szCs w:val="21"/>
              </w:rPr>
              <w:t>DVI-I</w:t>
            </w:r>
            <w:r w:rsidRPr="004E57C2">
              <w:rPr>
                <w:rFonts w:ascii="宋体" w:hAnsi="宋体" w:hint="eastAsia"/>
                <w:sz w:val="21"/>
                <w:szCs w:val="21"/>
              </w:rPr>
              <w:t>输出口</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szCs w:val="21"/>
              </w:rPr>
            </w:pPr>
            <w:r w:rsidRPr="004E57C2">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msolistparagraph0"/>
              <w:spacing w:line="360" w:lineRule="exact"/>
              <w:ind w:firstLineChars="0" w:firstLine="0"/>
              <w:jc w:val="left"/>
              <w:rPr>
                <w:rFonts w:ascii="宋体" w:hAnsi="宋体"/>
                <w:szCs w:val="21"/>
              </w:rPr>
            </w:pPr>
            <w:r w:rsidRPr="004E57C2">
              <w:rPr>
                <w:rFonts w:ascii="宋体" w:hAnsi="宋体" w:hint="eastAsia"/>
                <w:szCs w:val="21"/>
              </w:rPr>
              <w:t>支持喉记波扫描（</w:t>
            </w:r>
            <w:r w:rsidRPr="004E57C2">
              <w:rPr>
                <w:rFonts w:ascii="宋体" w:hAnsi="宋体"/>
                <w:szCs w:val="21"/>
              </w:rPr>
              <w:t>VKG</w:t>
            </w:r>
            <w:r w:rsidRPr="004E57C2">
              <w:rPr>
                <w:rFonts w:ascii="宋体" w:hAnsi="宋体" w:hint="eastAsia"/>
                <w:szCs w:val="21"/>
              </w:rPr>
              <w:t>）功能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szCs w:val="21"/>
              </w:rPr>
            </w:pPr>
            <w:r w:rsidRPr="004E57C2">
              <w:rPr>
                <w:rFonts w:ascii="宋体" w:eastAsia="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left"/>
              <w:rPr>
                <w:rFonts w:ascii="宋体" w:eastAsia="宋体" w:hAnsi="宋体"/>
                <w:szCs w:val="21"/>
              </w:rPr>
            </w:pPr>
            <w:r w:rsidRPr="004E57C2">
              <w:rPr>
                <w:rFonts w:ascii="宋体" w:eastAsia="宋体" w:hAnsi="宋体" w:cs="宋体" w:hint="eastAsia"/>
                <w:kern w:val="0"/>
                <w:szCs w:val="21"/>
              </w:rPr>
              <w:t>图片、视频录制保存功能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szCs w:val="21"/>
              </w:rPr>
            </w:pPr>
            <w:r w:rsidRPr="004E57C2">
              <w:rPr>
                <w:rFonts w:ascii="宋体" w:eastAsia="宋体" w:hAnsi="宋体" w:hint="eastAsia"/>
                <w:szCs w:val="21"/>
              </w:rPr>
              <w:t>LED冷光源，具有自动调光、自动记忆功能，灯泡使用寿命</w:t>
            </w:r>
            <w:r w:rsidRPr="004E57C2">
              <w:rPr>
                <w:rFonts w:ascii="宋体" w:eastAsia="宋体" w:hAnsi="宋体"/>
                <w:szCs w:val="21"/>
              </w:rPr>
              <w:t>≥40000</w:t>
            </w:r>
            <w:r w:rsidRPr="004E57C2">
              <w:rPr>
                <w:rFonts w:ascii="宋体" w:eastAsia="宋体" w:hAnsi="宋体" w:hint="eastAsia"/>
                <w:szCs w:val="21"/>
              </w:rPr>
              <w:t>小时</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szCs w:val="21"/>
              </w:rPr>
            </w:pPr>
            <w:r w:rsidRPr="004E57C2">
              <w:rPr>
                <w:rFonts w:ascii="宋体" w:eastAsia="宋体" w:hAnsi="宋体" w:hint="eastAsia"/>
                <w:b/>
                <w:bCs/>
                <w:szCs w:val="21"/>
              </w:rPr>
              <w:t>动态硬性电子喉镜：</w:t>
            </w:r>
            <w:r w:rsidRPr="004E57C2">
              <w:rPr>
                <w:rFonts w:ascii="宋体" w:eastAsia="宋体" w:hAnsi="宋体"/>
                <w:szCs w:val="21"/>
              </w:rPr>
              <w:t>CCD</w:t>
            </w:r>
            <w:r w:rsidRPr="004E57C2">
              <w:rPr>
                <w:rFonts w:ascii="宋体" w:eastAsia="宋体" w:hAnsi="宋体" w:hint="eastAsia"/>
                <w:szCs w:val="21"/>
              </w:rPr>
              <w:t>位于插入管的前端，全屏显示图像，可与摄像主机连接，进行动态喉镜的检查</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szCs w:val="21"/>
              </w:rPr>
            </w:pPr>
            <w:r w:rsidRPr="004E57C2">
              <w:rPr>
                <w:rFonts w:ascii="宋体" w:eastAsia="宋体" w:hAnsi="宋体" w:hint="eastAsia"/>
                <w:b/>
                <w:bCs/>
                <w:szCs w:val="21"/>
              </w:rPr>
              <w:t>动态电子鼻咽喉镜：</w:t>
            </w:r>
            <w:r w:rsidRPr="004E57C2">
              <w:rPr>
                <w:rFonts w:ascii="宋体" w:eastAsia="宋体" w:hAnsi="宋体"/>
                <w:szCs w:val="21"/>
              </w:rPr>
              <w:t>CCD</w:t>
            </w:r>
            <w:r w:rsidRPr="004E57C2">
              <w:rPr>
                <w:rFonts w:ascii="宋体" w:eastAsia="宋体" w:hAnsi="宋体" w:hint="eastAsia"/>
                <w:szCs w:val="21"/>
              </w:rPr>
              <w:t>位于插入管的前端，全屏显示图像，可与摄像主机连接，进行动态喉镜的检查，弯曲角度，上</w:t>
            </w:r>
            <w:r w:rsidRPr="004E57C2">
              <w:rPr>
                <w:rFonts w:ascii="宋体" w:eastAsia="宋体" w:hAnsi="宋体"/>
                <w:szCs w:val="21"/>
              </w:rPr>
              <w:t>130°</w:t>
            </w:r>
            <w:r w:rsidRPr="004E57C2">
              <w:rPr>
                <w:rFonts w:ascii="宋体" w:eastAsia="宋体" w:hAnsi="宋体" w:hint="eastAsia"/>
                <w:szCs w:val="21"/>
              </w:rPr>
              <w:t>，下</w:t>
            </w:r>
            <w:r w:rsidRPr="004E57C2">
              <w:rPr>
                <w:rFonts w:ascii="宋体" w:eastAsia="宋体" w:hAnsi="宋体"/>
                <w:szCs w:val="21"/>
              </w:rPr>
              <w:t>130°</w:t>
            </w:r>
            <w:r w:rsidRPr="004E57C2">
              <w:rPr>
                <w:rFonts w:ascii="宋体" w:eastAsia="宋体" w:hAnsi="宋体" w:hint="eastAsia"/>
                <w:szCs w:val="21"/>
              </w:rPr>
              <w:t>，视野</w:t>
            </w:r>
            <w:r w:rsidRPr="004E57C2">
              <w:rPr>
                <w:rFonts w:ascii="宋体" w:eastAsia="宋体" w:hAnsi="宋体"/>
                <w:szCs w:val="21"/>
              </w:rPr>
              <w:t>≥85°,</w:t>
            </w:r>
            <w:r w:rsidRPr="004E57C2">
              <w:rPr>
                <w:rFonts w:ascii="宋体" w:eastAsia="宋体" w:hAnsi="宋体" w:hint="eastAsia"/>
                <w:szCs w:val="21"/>
              </w:rPr>
              <w:t>景深：</w:t>
            </w:r>
            <w:r w:rsidRPr="004E57C2">
              <w:rPr>
                <w:rFonts w:ascii="宋体" w:eastAsia="宋体" w:hAnsi="宋体"/>
                <w:szCs w:val="21"/>
              </w:rPr>
              <w:t>2-100mm</w:t>
            </w:r>
            <w:r w:rsidRPr="004E57C2">
              <w:rPr>
                <w:rFonts w:ascii="宋体" w:eastAsia="宋体" w:hAnsi="宋体" w:hint="eastAsia"/>
                <w:szCs w:val="21"/>
              </w:rPr>
              <w:t>，插入管最大外径</w:t>
            </w:r>
            <w:r w:rsidRPr="004E57C2">
              <w:rPr>
                <w:rFonts w:ascii="宋体" w:eastAsia="宋体" w:hAnsi="宋体"/>
                <w:szCs w:val="21"/>
              </w:rPr>
              <w:t>≤4.0mm</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szCs w:val="21"/>
              </w:rPr>
            </w:pPr>
            <w:r w:rsidRPr="004E57C2">
              <w:rPr>
                <w:rFonts w:ascii="宋体" w:eastAsia="宋体" w:hAnsi="宋体" w:hint="eastAsia"/>
                <w:szCs w:val="21"/>
              </w:rPr>
              <w:t>医疗级医用数据处理中心，配置</w:t>
            </w:r>
            <w:r w:rsidRPr="004E57C2">
              <w:rPr>
                <w:rFonts w:ascii="宋体" w:eastAsia="宋体" w:hAnsi="宋体"/>
                <w:szCs w:val="21"/>
              </w:rPr>
              <w:t>DVI-I</w:t>
            </w:r>
            <w:r w:rsidRPr="004E57C2">
              <w:rPr>
                <w:rFonts w:ascii="宋体" w:eastAsia="宋体" w:hAnsi="宋体" w:hint="eastAsia"/>
                <w:szCs w:val="21"/>
              </w:rPr>
              <w:t>接口，</w:t>
            </w:r>
            <w:r w:rsidRPr="004E57C2">
              <w:rPr>
                <w:rFonts w:ascii="宋体" w:eastAsia="宋体" w:hAnsi="宋体"/>
                <w:szCs w:val="21"/>
              </w:rPr>
              <w:t>SDI</w:t>
            </w:r>
            <w:r w:rsidRPr="004E57C2">
              <w:rPr>
                <w:rFonts w:ascii="宋体" w:eastAsia="宋体" w:hAnsi="宋体" w:hint="eastAsia"/>
                <w:szCs w:val="21"/>
              </w:rPr>
              <w:t>，数字高清型；配置麦克风可实现音频和视频的教学。软件兼容</w:t>
            </w:r>
            <w:r w:rsidRPr="004E57C2">
              <w:rPr>
                <w:rFonts w:ascii="宋体" w:eastAsia="宋体" w:hAnsi="宋体"/>
                <w:szCs w:val="21"/>
              </w:rPr>
              <w:t>Windows  7</w:t>
            </w:r>
            <w:r w:rsidRPr="004E57C2">
              <w:rPr>
                <w:rFonts w:ascii="宋体" w:eastAsia="宋体" w:hAnsi="宋体" w:hint="eastAsia"/>
                <w:szCs w:val="21"/>
              </w:rPr>
              <w:t>以上操作系统。支持</w:t>
            </w:r>
            <w:r w:rsidRPr="004E57C2">
              <w:rPr>
                <w:rFonts w:ascii="宋体" w:eastAsia="宋体" w:hAnsi="宋体"/>
                <w:szCs w:val="21"/>
              </w:rPr>
              <w:t>DICOM</w:t>
            </w:r>
            <w:r w:rsidRPr="004E57C2">
              <w:rPr>
                <w:rFonts w:ascii="宋体" w:eastAsia="宋体" w:hAnsi="宋体" w:hint="eastAsia"/>
                <w:szCs w:val="21"/>
              </w:rPr>
              <w:t>接口，可以直接兼容</w:t>
            </w:r>
            <w:r>
              <w:rPr>
                <w:rFonts w:ascii="宋体" w:eastAsia="宋体" w:hAnsi="宋体"/>
                <w:szCs w:val="21"/>
              </w:rPr>
              <w:t>H</w:t>
            </w:r>
            <w:r w:rsidRPr="004E57C2">
              <w:rPr>
                <w:rFonts w:ascii="宋体" w:eastAsia="宋体" w:hAnsi="宋体"/>
                <w:szCs w:val="21"/>
              </w:rPr>
              <w:t>IS</w:t>
            </w:r>
            <w:r w:rsidRPr="004E57C2">
              <w:rPr>
                <w:rFonts w:ascii="宋体" w:eastAsia="宋体" w:hAnsi="宋体" w:hint="eastAsia"/>
                <w:szCs w:val="21"/>
              </w:rPr>
              <w:t>（医院信息系统）和</w:t>
            </w:r>
            <w:r w:rsidRPr="004E57C2">
              <w:rPr>
                <w:rFonts w:ascii="宋体" w:eastAsia="宋体" w:hAnsi="宋体"/>
                <w:szCs w:val="21"/>
              </w:rPr>
              <w:t>PACS</w:t>
            </w:r>
            <w:r w:rsidRPr="004E57C2">
              <w:rPr>
                <w:rFonts w:ascii="宋体" w:eastAsia="宋体" w:hAnsi="宋体" w:hint="eastAsia"/>
                <w:szCs w:val="21"/>
              </w:rPr>
              <w:t>（医院影像管理系统）。无需视频采集卡，直接可录制</w:t>
            </w:r>
            <w:r w:rsidRPr="004E57C2">
              <w:rPr>
                <w:rFonts w:ascii="宋体" w:eastAsia="宋体" w:hAnsi="宋体"/>
                <w:szCs w:val="21"/>
              </w:rPr>
              <w:t>H.264/MPEG4</w:t>
            </w:r>
            <w:r w:rsidRPr="004E57C2">
              <w:rPr>
                <w:rFonts w:ascii="宋体" w:eastAsia="宋体" w:hAnsi="宋体" w:hint="eastAsia"/>
                <w:szCs w:val="21"/>
              </w:rPr>
              <w:t>格式的视频。软件可汉化，并提供中文菜单，并可切换至其它国家语言显示菜单。软件需为模块式组成，可根据需要进行增减。</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szCs w:val="21"/>
              </w:rPr>
            </w:pPr>
            <w:r w:rsidRPr="004E57C2">
              <w:rPr>
                <w:rFonts w:ascii="宋体" w:eastAsia="宋体" w:hAnsi="宋体" w:hint="eastAsia"/>
                <w:szCs w:val="21"/>
              </w:rPr>
              <w:t>耳鼻喉外科专用高清图文编辑软件，有图像冻结、录像功能（摄像头可控制），可实现图文诊断治疗报告的撰写（有可自定义数据模板），可进行图像资料和图文报告的发送、存储、编辑、检索、备份、打印。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参数19</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rPr>
                <w:rFonts w:ascii="宋体" w:eastAsia="宋体" w:hAnsi="宋体"/>
                <w:szCs w:val="21"/>
              </w:rPr>
            </w:pPr>
            <w:r w:rsidRPr="004E57C2">
              <w:rPr>
                <w:rFonts w:ascii="宋体" w:eastAsia="宋体" w:hAnsi="宋体" w:cs="Arial" w:hint="eastAsia"/>
                <w:szCs w:val="21"/>
              </w:rPr>
              <w:t>监视器：≥</w:t>
            </w:r>
            <w:r w:rsidRPr="004E57C2">
              <w:rPr>
                <w:rFonts w:ascii="宋体" w:eastAsia="宋体" w:hAnsi="宋体" w:cs="Arial"/>
                <w:szCs w:val="21"/>
              </w:rPr>
              <w:t>24</w:t>
            </w:r>
            <w:r w:rsidRPr="004E57C2">
              <w:rPr>
                <w:rFonts w:ascii="宋体" w:eastAsia="宋体" w:hAnsi="宋体" w:cs="Arial" w:hint="eastAsia"/>
                <w:szCs w:val="21"/>
              </w:rPr>
              <w:t>寸高清监视器</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kern w:val="0"/>
                <w:szCs w:val="21"/>
              </w:rPr>
            </w:pPr>
            <w:r w:rsidRPr="004E57C2">
              <w:rPr>
                <w:rFonts w:ascii="宋体" w:eastAsia="宋体" w:hAnsi="宋体" w:cs="宋体" w:hint="eastAsia"/>
                <w:b/>
                <w:kern w:val="0"/>
                <w:szCs w:val="21"/>
              </w:rPr>
              <w:lastRenderedPageBreak/>
              <w:t>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配置需求</w:t>
            </w:r>
            <w:r w:rsidRPr="004E57C2">
              <w:rPr>
                <w:rFonts w:ascii="宋体" w:eastAsia="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23"/>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Arial" w:hint="eastAsia"/>
                <w:szCs w:val="21"/>
              </w:rPr>
              <w:t>五官科综合摄像系统</w:t>
            </w:r>
            <w:r w:rsidRPr="004E57C2">
              <w:rPr>
                <w:rFonts w:ascii="宋体" w:eastAsia="宋体" w:hAnsi="宋体" w:cs="宋体" w:hint="eastAsia"/>
                <w:kern w:val="0"/>
                <w:szCs w:val="21"/>
              </w:rPr>
              <w:t>1台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17"/>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Arial" w:hint="eastAsia"/>
                <w:szCs w:val="21"/>
              </w:rPr>
              <w:t>监视器 1台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配置3 </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Arial"/>
                <w:kern w:val="0"/>
                <w:szCs w:val="21"/>
              </w:rPr>
            </w:pPr>
            <w:r w:rsidRPr="004E57C2">
              <w:rPr>
                <w:rFonts w:ascii="宋体" w:eastAsia="宋体" w:hAnsi="宋体" w:cs="Arial"/>
                <w:szCs w:val="21"/>
              </w:rPr>
              <w:t>LED</w:t>
            </w:r>
            <w:r w:rsidRPr="004E57C2">
              <w:rPr>
                <w:rFonts w:ascii="宋体" w:eastAsia="宋体" w:hAnsi="宋体" w:cs="Arial" w:hint="eastAsia"/>
                <w:szCs w:val="21"/>
              </w:rPr>
              <w:t>冷光源1套</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Arial"/>
                <w:kern w:val="0"/>
                <w:szCs w:val="21"/>
              </w:rPr>
            </w:pPr>
            <w:r w:rsidRPr="004E57C2">
              <w:rPr>
                <w:rFonts w:ascii="宋体" w:eastAsia="宋体" w:hAnsi="宋体" w:cs="Arial" w:hint="eastAsia"/>
                <w:szCs w:val="21"/>
              </w:rPr>
              <w:t>电子频闪麦克风1个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配置5</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Arial" w:hint="eastAsia"/>
                <w:szCs w:val="21"/>
              </w:rPr>
              <w:t>动态硬性电子喉镜1根</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配置6</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动态电子鼻咽喉镜1根</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配置8</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数据处理中心1个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配置9</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声音分析模块1个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3.10</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配置10</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音域分析、声音矫治模块1个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配置11</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声音疲劳模块1个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配置12</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喉记波扫描模块1个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配置13</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视频模块1个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配置14</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图片模块1个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配置15</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基础版模块1个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配置16</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szCs w:val="21"/>
              </w:rPr>
              <w:t>EGG</w:t>
            </w:r>
            <w:r w:rsidRPr="004E57C2">
              <w:rPr>
                <w:rFonts w:ascii="宋体" w:eastAsia="宋体" w:hAnsi="宋体" w:cs="Arial" w:hint="eastAsia"/>
                <w:szCs w:val="21"/>
              </w:rPr>
              <w:t>电声门模块1个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3.17</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配置17</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动态脚踏开关1个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3.18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配置18</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szCs w:val="21"/>
              </w:rPr>
            </w:pPr>
            <w:r w:rsidRPr="004E57C2">
              <w:rPr>
                <w:rFonts w:ascii="宋体" w:eastAsia="宋体" w:hAnsi="宋体" w:cs="Arial" w:hint="eastAsia"/>
                <w:szCs w:val="21"/>
              </w:rPr>
              <w:t>五官科专用台车1辆</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575"/>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 xml:space="preserve">　</w:t>
            </w:r>
          </w:p>
        </w:tc>
      </w:tr>
      <w:tr w:rsidR="009C4725" w:rsidRPr="004E57C2" w:rsidTr="009C4725">
        <w:trPr>
          <w:trHeight w:val="692"/>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1255"/>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lastRenderedPageBreak/>
              <w:t>4.2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出现故障回应时间</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维修到达现场时间≤ 6小时（本地）</w:t>
            </w:r>
          </w:p>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维修到达现场时间≤24小时（外地）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预防性维修</w:t>
            </w:r>
            <w:r w:rsidRPr="004E57C2">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1077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w:t>
            </w:r>
            <w:r w:rsidR="00634505">
              <w:rPr>
                <w:rFonts w:asciiTheme="minorEastAsia" w:eastAsiaTheme="minorEastAsia" w:hAnsiTheme="minorEastAsia" w:hint="eastAsia"/>
                <w:sz w:val="21"/>
                <w:szCs w:val="21"/>
              </w:rPr>
              <w:t>7.</w:t>
            </w:r>
            <w:r w:rsidR="00E67EA1">
              <w:rPr>
                <w:rFonts w:asciiTheme="minorEastAsia" w:eastAsiaTheme="minorEastAsia" w:hAnsiTheme="minorEastAsia" w:hint="eastAsia"/>
                <w:sz w:val="21"/>
                <w:szCs w:val="21"/>
              </w:rPr>
              <w:t>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34505" w:rsidRPr="00AB4A4E" w:rsidTr="00E274D4">
        <w:trPr>
          <w:trHeight w:val="330"/>
        </w:trPr>
        <w:tc>
          <w:tcPr>
            <w:tcW w:w="708" w:type="dxa"/>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完全数字式内窥镜摄像主机，具有动态喉镜以及电声门功能</w:t>
            </w:r>
          </w:p>
        </w:tc>
        <w:tc>
          <w:tcPr>
            <w:tcW w:w="708" w:type="dxa"/>
            <w:vAlign w:val="center"/>
            <w:hideMark/>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带有单独麦克风、单独EGG电声门接口</w:t>
            </w:r>
          </w:p>
        </w:tc>
        <w:tc>
          <w:tcPr>
            <w:tcW w:w="708" w:type="dxa"/>
            <w:vAlign w:val="center"/>
            <w:hideMark/>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可适应不同粗细的硬性内窥镜、纤维镜以及电子软性喉镜</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自动曝光亮度控制</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0"/>
              <w:spacing w:line="360" w:lineRule="exact"/>
              <w:jc w:val="left"/>
              <w:rPr>
                <w:rFonts w:ascii="宋体" w:hAnsi="宋体" w:cs="Arial"/>
                <w:color w:val="000000"/>
                <w:sz w:val="21"/>
                <w:szCs w:val="21"/>
                <w:lang/>
              </w:rPr>
            </w:pPr>
            <w:r w:rsidRPr="004E57C2">
              <w:rPr>
                <w:rFonts w:ascii="宋体" w:hAnsi="宋体" w:hint="eastAsia"/>
                <w:sz w:val="21"/>
                <w:szCs w:val="21"/>
              </w:rPr>
              <w:t>带独立高清</w:t>
            </w:r>
            <w:r w:rsidRPr="004E57C2">
              <w:rPr>
                <w:rFonts w:ascii="宋体" w:hAnsi="宋体"/>
                <w:sz w:val="21"/>
                <w:szCs w:val="21"/>
              </w:rPr>
              <w:t>DVI-I</w:t>
            </w:r>
            <w:r w:rsidRPr="004E57C2">
              <w:rPr>
                <w:rFonts w:ascii="宋体" w:hAnsi="宋体" w:hint="eastAsia"/>
                <w:sz w:val="21"/>
                <w:szCs w:val="21"/>
              </w:rPr>
              <w:t>输出口</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msolistparagraph0"/>
              <w:spacing w:line="360" w:lineRule="exact"/>
              <w:ind w:firstLineChars="0" w:firstLine="0"/>
              <w:jc w:val="left"/>
              <w:rPr>
                <w:rFonts w:ascii="宋体" w:hAnsi="宋体"/>
                <w:sz w:val="21"/>
                <w:szCs w:val="21"/>
              </w:rPr>
            </w:pPr>
            <w:r w:rsidRPr="004E57C2">
              <w:rPr>
                <w:rFonts w:ascii="宋体" w:hAnsi="宋体" w:hint="eastAsia"/>
                <w:sz w:val="21"/>
                <w:szCs w:val="21"/>
              </w:rPr>
              <w:t>支持喉记波扫描（</w:t>
            </w:r>
            <w:r w:rsidRPr="004E57C2">
              <w:rPr>
                <w:rFonts w:ascii="宋体" w:hAnsi="宋体"/>
                <w:sz w:val="21"/>
                <w:szCs w:val="21"/>
              </w:rPr>
              <w:t>VKG</w:t>
            </w:r>
            <w:r w:rsidRPr="004E57C2">
              <w:rPr>
                <w:rFonts w:ascii="宋体" w:hAnsi="宋体" w:hint="eastAsia"/>
                <w:sz w:val="21"/>
                <w:szCs w:val="21"/>
              </w:rPr>
              <w:t>）功能</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widowControl/>
              <w:spacing w:line="360" w:lineRule="exact"/>
              <w:jc w:val="left"/>
              <w:rPr>
                <w:rFonts w:ascii="宋体" w:hAnsi="宋体"/>
                <w:sz w:val="21"/>
                <w:szCs w:val="21"/>
              </w:rPr>
            </w:pPr>
            <w:r w:rsidRPr="004E57C2">
              <w:rPr>
                <w:rFonts w:ascii="宋体" w:hAnsi="宋体" w:cs="宋体" w:hint="eastAsia"/>
                <w:sz w:val="21"/>
                <w:szCs w:val="21"/>
              </w:rPr>
              <w:t>图片、视频录制保存功能</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sz w:val="21"/>
                <w:szCs w:val="21"/>
              </w:rPr>
            </w:pPr>
            <w:r w:rsidRPr="004E57C2">
              <w:rPr>
                <w:rFonts w:ascii="宋体" w:hAnsi="宋体" w:hint="eastAsia"/>
                <w:sz w:val="21"/>
                <w:szCs w:val="21"/>
              </w:rPr>
              <w:t>LED冷光源，具有自动调光、自动记忆功能，灯泡使用寿命</w:t>
            </w:r>
            <w:r w:rsidRPr="004E57C2">
              <w:rPr>
                <w:rFonts w:ascii="宋体" w:hAnsi="宋体"/>
                <w:sz w:val="21"/>
                <w:szCs w:val="21"/>
              </w:rPr>
              <w:t>≥40000</w:t>
            </w:r>
            <w:r w:rsidRPr="004E57C2">
              <w:rPr>
                <w:rFonts w:ascii="宋体" w:hAnsi="宋体" w:hint="eastAsia"/>
                <w:sz w:val="21"/>
                <w:szCs w:val="21"/>
              </w:rPr>
              <w:t>小时</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sz w:val="21"/>
                <w:szCs w:val="21"/>
              </w:rPr>
            </w:pPr>
            <w:r w:rsidRPr="004E57C2">
              <w:rPr>
                <w:rFonts w:ascii="宋体" w:hAnsi="宋体" w:hint="eastAsia"/>
                <w:b/>
                <w:bCs/>
                <w:sz w:val="21"/>
                <w:szCs w:val="21"/>
              </w:rPr>
              <w:t>动态硬性电子喉镜：</w:t>
            </w:r>
            <w:r w:rsidRPr="004E57C2">
              <w:rPr>
                <w:rFonts w:ascii="宋体" w:hAnsi="宋体"/>
                <w:sz w:val="21"/>
                <w:szCs w:val="21"/>
              </w:rPr>
              <w:t>CCD</w:t>
            </w:r>
            <w:r w:rsidRPr="004E57C2">
              <w:rPr>
                <w:rFonts w:ascii="宋体" w:hAnsi="宋体" w:hint="eastAsia"/>
                <w:sz w:val="21"/>
                <w:szCs w:val="21"/>
              </w:rPr>
              <w:t>位于插入管的前端，全屏显示图像，可与摄像主机连接，进行动态喉镜的检查</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sz w:val="21"/>
                <w:szCs w:val="21"/>
              </w:rPr>
            </w:pPr>
            <w:r w:rsidRPr="004E57C2">
              <w:rPr>
                <w:rFonts w:ascii="宋体" w:hAnsi="宋体" w:hint="eastAsia"/>
                <w:b/>
                <w:bCs/>
                <w:sz w:val="21"/>
                <w:szCs w:val="21"/>
              </w:rPr>
              <w:t>动态电子鼻咽喉镜：</w:t>
            </w:r>
            <w:r w:rsidRPr="004E57C2">
              <w:rPr>
                <w:rFonts w:ascii="宋体" w:hAnsi="宋体"/>
                <w:sz w:val="21"/>
                <w:szCs w:val="21"/>
              </w:rPr>
              <w:t>CCD</w:t>
            </w:r>
            <w:r w:rsidRPr="004E57C2">
              <w:rPr>
                <w:rFonts w:ascii="宋体" w:hAnsi="宋体" w:hint="eastAsia"/>
                <w:sz w:val="21"/>
                <w:szCs w:val="21"/>
              </w:rPr>
              <w:t>位于插入管的前端，全屏显示图像，可与摄像主机连接，进行动态喉镜的检查，弯曲角度，上</w:t>
            </w:r>
            <w:r w:rsidRPr="004E57C2">
              <w:rPr>
                <w:rFonts w:ascii="宋体" w:hAnsi="宋体"/>
                <w:sz w:val="21"/>
                <w:szCs w:val="21"/>
              </w:rPr>
              <w:t>130°</w:t>
            </w:r>
            <w:r w:rsidRPr="004E57C2">
              <w:rPr>
                <w:rFonts w:ascii="宋体" w:hAnsi="宋体" w:hint="eastAsia"/>
                <w:sz w:val="21"/>
                <w:szCs w:val="21"/>
              </w:rPr>
              <w:t>，下</w:t>
            </w:r>
            <w:r w:rsidRPr="004E57C2">
              <w:rPr>
                <w:rFonts w:ascii="宋体" w:hAnsi="宋体"/>
                <w:sz w:val="21"/>
                <w:szCs w:val="21"/>
              </w:rPr>
              <w:t>130°</w:t>
            </w:r>
            <w:r w:rsidRPr="004E57C2">
              <w:rPr>
                <w:rFonts w:ascii="宋体" w:hAnsi="宋体" w:hint="eastAsia"/>
                <w:sz w:val="21"/>
                <w:szCs w:val="21"/>
              </w:rPr>
              <w:t>，视野</w:t>
            </w:r>
            <w:r w:rsidRPr="004E57C2">
              <w:rPr>
                <w:rFonts w:ascii="宋体" w:hAnsi="宋体"/>
                <w:sz w:val="21"/>
                <w:szCs w:val="21"/>
              </w:rPr>
              <w:t>≥85°,</w:t>
            </w:r>
            <w:r w:rsidRPr="004E57C2">
              <w:rPr>
                <w:rFonts w:ascii="宋体" w:hAnsi="宋体" w:hint="eastAsia"/>
                <w:sz w:val="21"/>
                <w:szCs w:val="21"/>
              </w:rPr>
              <w:t>景深：</w:t>
            </w:r>
            <w:r w:rsidRPr="004E57C2">
              <w:rPr>
                <w:rFonts w:ascii="宋体" w:hAnsi="宋体"/>
                <w:sz w:val="21"/>
                <w:szCs w:val="21"/>
              </w:rPr>
              <w:t>2-100mm</w:t>
            </w:r>
            <w:r w:rsidRPr="004E57C2">
              <w:rPr>
                <w:rFonts w:ascii="宋体" w:hAnsi="宋体" w:hint="eastAsia"/>
                <w:sz w:val="21"/>
                <w:szCs w:val="21"/>
              </w:rPr>
              <w:t>，插入管最大外径</w:t>
            </w:r>
            <w:r w:rsidRPr="004E57C2">
              <w:rPr>
                <w:rFonts w:ascii="宋体" w:hAnsi="宋体"/>
                <w:sz w:val="21"/>
                <w:szCs w:val="21"/>
              </w:rPr>
              <w:t>≤4.0mm</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sz w:val="21"/>
                <w:szCs w:val="21"/>
              </w:rPr>
            </w:pPr>
            <w:r w:rsidRPr="004E57C2">
              <w:rPr>
                <w:rFonts w:ascii="宋体" w:hAnsi="宋体" w:hint="eastAsia"/>
                <w:sz w:val="21"/>
                <w:szCs w:val="21"/>
              </w:rPr>
              <w:t>医疗级医用数据处理中心，配置</w:t>
            </w:r>
            <w:r w:rsidRPr="004E57C2">
              <w:rPr>
                <w:rFonts w:ascii="宋体" w:hAnsi="宋体"/>
                <w:sz w:val="21"/>
                <w:szCs w:val="21"/>
              </w:rPr>
              <w:t>DVI-I</w:t>
            </w:r>
            <w:r w:rsidRPr="004E57C2">
              <w:rPr>
                <w:rFonts w:ascii="宋体" w:hAnsi="宋体" w:hint="eastAsia"/>
                <w:sz w:val="21"/>
                <w:szCs w:val="21"/>
              </w:rPr>
              <w:t>接口，</w:t>
            </w:r>
            <w:r w:rsidRPr="004E57C2">
              <w:rPr>
                <w:rFonts w:ascii="宋体" w:hAnsi="宋体"/>
                <w:sz w:val="21"/>
                <w:szCs w:val="21"/>
              </w:rPr>
              <w:t>SDI</w:t>
            </w:r>
            <w:r w:rsidRPr="004E57C2">
              <w:rPr>
                <w:rFonts w:ascii="宋体" w:hAnsi="宋体" w:hint="eastAsia"/>
                <w:sz w:val="21"/>
                <w:szCs w:val="21"/>
              </w:rPr>
              <w:t>，数字高清型；配置麦克风可实现音频和视频的教学。软件兼容</w:t>
            </w:r>
            <w:r w:rsidRPr="004E57C2">
              <w:rPr>
                <w:rFonts w:ascii="宋体" w:hAnsi="宋体"/>
                <w:sz w:val="21"/>
                <w:szCs w:val="21"/>
              </w:rPr>
              <w:t>Windows  7</w:t>
            </w:r>
            <w:r w:rsidRPr="004E57C2">
              <w:rPr>
                <w:rFonts w:ascii="宋体" w:hAnsi="宋体" w:hint="eastAsia"/>
                <w:sz w:val="21"/>
                <w:szCs w:val="21"/>
              </w:rPr>
              <w:t>以上操作系统。支持</w:t>
            </w:r>
            <w:r w:rsidRPr="004E57C2">
              <w:rPr>
                <w:rFonts w:ascii="宋体" w:hAnsi="宋体"/>
                <w:sz w:val="21"/>
                <w:szCs w:val="21"/>
              </w:rPr>
              <w:t>DICOM</w:t>
            </w:r>
            <w:r w:rsidRPr="004E57C2">
              <w:rPr>
                <w:rFonts w:ascii="宋体" w:hAnsi="宋体" w:hint="eastAsia"/>
                <w:sz w:val="21"/>
                <w:szCs w:val="21"/>
              </w:rPr>
              <w:t>接口，可以直接兼容</w:t>
            </w:r>
            <w:r w:rsidRPr="004E57C2">
              <w:rPr>
                <w:rFonts w:ascii="宋体" w:hAnsi="宋体"/>
                <w:sz w:val="21"/>
                <w:szCs w:val="21"/>
              </w:rPr>
              <w:t>KIS</w:t>
            </w:r>
            <w:r w:rsidRPr="004E57C2">
              <w:rPr>
                <w:rFonts w:ascii="宋体" w:hAnsi="宋体" w:hint="eastAsia"/>
                <w:sz w:val="21"/>
                <w:szCs w:val="21"/>
              </w:rPr>
              <w:t>（医院信息系统）和</w:t>
            </w:r>
            <w:r w:rsidRPr="004E57C2">
              <w:rPr>
                <w:rFonts w:ascii="宋体" w:hAnsi="宋体"/>
                <w:sz w:val="21"/>
                <w:szCs w:val="21"/>
              </w:rPr>
              <w:t>PACS</w:t>
            </w:r>
            <w:r w:rsidRPr="004E57C2">
              <w:rPr>
                <w:rFonts w:ascii="宋体" w:hAnsi="宋体" w:hint="eastAsia"/>
                <w:sz w:val="21"/>
                <w:szCs w:val="21"/>
              </w:rPr>
              <w:t>（医院影像管理系统）。无需视频采集卡，直接可录制</w:t>
            </w:r>
            <w:r w:rsidRPr="004E57C2">
              <w:rPr>
                <w:rFonts w:ascii="宋体" w:hAnsi="宋体"/>
                <w:sz w:val="21"/>
                <w:szCs w:val="21"/>
              </w:rPr>
              <w:t>H.264/MPEG4</w:t>
            </w:r>
            <w:r w:rsidRPr="004E57C2">
              <w:rPr>
                <w:rFonts w:ascii="宋体" w:hAnsi="宋体" w:hint="eastAsia"/>
                <w:sz w:val="21"/>
                <w:szCs w:val="21"/>
              </w:rPr>
              <w:t>格式的视频。软件可汉化，并提供中文菜单，并可切换至其它国家语言显示菜单。软件需为模块式组成，可根据需要进行增减。</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sz w:val="21"/>
                <w:szCs w:val="21"/>
              </w:rPr>
            </w:pPr>
            <w:r w:rsidRPr="004E57C2">
              <w:rPr>
                <w:rFonts w:ascii="宋体" w:hAnsi="宋体" w:hint="eastAsia"/>
                <w:sz w:val="21"/>
                <w:szCs w:val="21"/>
              </w:rPr>
              <w:t>耳鼻喉外科专用高清图文编辑软件，有图像冻结、录像功能（摄像头可控制），可实现图文诊断治疗报告的撰写（有可自定义数据模板），可进行图像资料和图文报告的发送、存储、编辑、检索、备份、打印。</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rPr>
                <w:rFonts w:ascii="宋体" w:hAnsi="宋体"/>
                <w:sz w:val="21"/>
                <w:szCs w:val="21"/>
              </w:rPr>
            </w:pPr>
            <w:r w:rsidRPr="004E57C2">
              <w:rPr>
                <w:rFonts w:ascii="宋体" w:hAnsi="宋体" w:cs="Arial" w:hint="eastAsia"/>
                <w:sz w:val="21"/>
                <w:szCs w:val="21"/>
              </w:rPr>
              <w:t>监视器：≥</w:t>
            </w:r>
            <w:r w:rsidRPr="004E57C2">
              <w:rPr>
                <w:rFonts w:ascii="宋体" w:hAnsi="宋体" w:cs="Arial"/>
                <w:sz w:val="21"/>
                <w:szCs w:val="21"/>
              </w:rPr>
              <w:t>24</w:t>
            </w:r>
            <w:r w:rsidRPr="004E57C2">
              <w:rPr>
                <w:rFonts w:ascii="宋体" w:hAnsi="宋体" w:cs="Arial" w:hint="eastAsia"/>
                <w:sz w:val="21"/>
                <w:szCs w:val="21"/>
              </w:rPr>
              <w:t>寸高清监视器</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完全数字式内窥镜摄像主机，具有动态喉镜以及电声门功能</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带有单独麦克风、单独EGG电声门接口</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可适应不同粗细的硬性内窥镜、纤维镜以及电子软性喉镜</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2"/>
              <w:spacing w:line="360" w:lineRule="exact"/>
              <w:ind w:firstLineChars="0" w:firstLine="0"/>
              <w:jc w:val="left"/>
              <w:rPr>
                <w:rFonts w:ascii="宋体" w:eastAsia="宋体" w:hAnsi="宋体"/>
                <w:sz w:val="21"/>
                <w:szCs w:val="21"/>
              </w:rPr>
            </w:pPr>
            <w:r w:rsidRPr="004E57C2">
              <w:rPr>
                <w:rFonts w:ascii="宋体" w:eastAsia="宋体" w:hAnsi="宋体" w:hint="eastAsia"/>
                <w:sz w:val="21"/>
                <w:szCs w:val="21"/>
              </w:rPr>
              <w:t>自动曝光亮度控制</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0"/>
              <w:spacing w:line="360" w:lineRule="exact"/>
              <w:jc w:val="left"/>
              <w:rPr>
                <w:rFonts w:ascii="宋体" w:hAnsi="宋体" w:cs="Arial"/>
                <w:color w:val="000000"/>
                <w:sz w:val="21"/>
                <w:szCs w:val="21"/>
                <w:lang/>
              </w:rPr>
            </w:pPr>
            <w:r w:rsidRPr="004E57C2">
              <w:rPr>
                <w:rFonts w:ascii="宋体" w:hAnsi="宋体" w:hint="eastAsia"/>
                <w:sz w:val="21"/>
                <w:szCs w:val="21"/>
              </w:rPr>
              <w:t>带独立高清</w:t>
            </w:r>
            <w:r w:rsidRPr="004E57C2">
              <w:rPr>
                <w:rFonts w:ascii="宋体" w:hAnsi="宋体"/>
                <w:sz w:val="21"/>
                <w:szCs w:val="21"/>
              </w:rPr>
              <w:t>DVI-I</w:t>
            </w:r>
            <w:r w:rsidRPr="004E57C2">
              <w:rPr>
                <w:rFonts w:ascii="宋体" w:hAnsi="宋体" w:hint="eastAsia"/>
                <w:sz w:val="21"/>
                <w:szCs w:val="21"/>
              </w:rPr>
              <w:t>输出口</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D97365" w:rsidRPr="00AB4A4E" w:rsidTr="00E274D4">
        <w:trPr>
          <w:trHeight w:val="330"/>
        </w:trPr>
        <w:tc>
          <w:tcPr>
            <w:tcW w:w="708" w:type="dxa"/>
            <w:vMerge/>
            <w:vAlign w:val="center"/>
          </w:tcPr>
          <w:p w:rsidR="00D97365" w:rsidRPr="00AB4A4E" w:rsidRDefault="00D97365" w:rsidP="00D97365">
            <w:pPr>
              <w:adjustRightInd w:val="0"/>
              <w:snapToGrid w:val="0"/>
              <w:spacing w:line="440" w:lineRule="exact"/>
              <w:jc w:val="center"/>
              <w:rPr>
                <w:rFonts w:asciiTheme="minorEastAsia" w:hAnsiTheme="minorEastAsia"/>
                <w:szCs w:val="21"/>
              </w:rPr>
            </w:pPr>
          </w:p>
        </w:tc>
        <w:tc>
          <w:tcPr>
            <w:tcW w:w="994" w:type="dxa"/>
            <w:gridSpan w:val="2"/>
            <w:vMerge/>
            <w:vAlign w:val="center"/>
          </w:tcPr>
          <w:p w:rsidR="00D97365" w:rsidRPr="00AB4A4E" w:rsidRDefault="00D97365" w:rsidP="00D97365">
            <w:pPr>
              <w:adjustRightInd w:val="0"/>
              <w:snapToGrid w:val="0"/>
              <w:spacing w:line="440" w:lineRule="exact"/>
              <w:jc w:val="center"/>
              <w:rPr>
                <w:rFonts w:asciiTheme="minorEastAsia" w:hAnsiTheme="minorEastAsia"/>
                <w:szCs w:val="21"/>
              </w:rPr>
            </w:pPr>
          </w:p>
        </w:tc>
        <w:tc>
          <w:tcPr>
            <w:tcW w:w="6946" w:type="dxa"/>
            <w:noWrap/>
            <w:vAlign w:val="center"/>
          </w:tcPr>
          <w:p w:rsidR="00D97365" w:rsidRPr="004E57C2" w:rsidRDefault="00D97365" w:rsidP="00D97365">
            <w:pPr>
              <w:pStyle w:val="msolistparagraph0"/>
              <w:spacing w:line="360" w:lineRule="exact"/>
              <w:ind w:firstLineChars="0" w:firstLine="0"/>
              <w:jc w:val="left"/>
              <w:rPr>
                <w:rFonts w:ascii="宋体" w:hAnsi="宋体"/>
                <w:sz w:val="21"/>
                <w:szCs w:val="21"/>
              </w:rPr>
            </w:pPr>
            <w:r w:rsidRPr="004E57C2">
              <w:rPr>
                <w:rFonts w:ascii="宋体" w:hAnsi="宋体" w:hint="eastAsia"/>
                <w:sz w:val="21"/>
                <w:szCs w:val="21"/>
              </w:rPr>
              <w:t>支持喉记波扫描（</w:t>
            </w:r>
            <w:r w:rsidRPr="004E57C2">
              <w:rPr>
                <w:rFonts w:ascii="宋体" w:hAnsi="宋体"/>
                <w:sz w:val="21"/>
                <w:szCs w:val="21"/>
              </w:rPr>
              <w:t>VKG</w:t>
            </w:r>
            <w:r w:rsidRPr="004E57C2">
              <w:rPr>
                <w:rFonts w:ascii="宋体" w:hAnsi="宋体" w:hint="eastAsia"/>
                <w:sz w:val="21"/>
                <w:szCs w:val="21"/>
              </w:rPr>
              <w:t>）功能</w:t>
            </w:r>
          </w:p>
        </w:tc>
        <w:tc>
          <w:tcPr>
            <w:tcW w:w="708" w:type="dxa"/>
            <w:vAlign w:val="center"/>
          </w:tcPr>
          <w:p w:rsidR="00D97365" w:rsidRDefault="00D97365" w:rsidP="00D9736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D3D8E">
              <w:rPr>
                <w:rFonts w:asciiTheme="minorEastAsia" w:eastAsiaTheme="minorEastAsia" w:hAnsiTheme="minorEastAsia"/>
                <w:sz w:val="21"/>
                <w:szCs w:val="21"/>
              </w:rPr>
              <w:t>7.5</w:t>
            </w:r>
            <w:r>
              <w:rPr>
                <w:rFonts w:asciiTheme="minorEastAsia" w:eastAsiaTheme="minorEastAsia" w:hAnsiTheme="minorEastAsia" w:hint="eastAsia"/>
                <w:sz w:val="21"/>
                <w:szCs w:val="21"/>
              </w:rPr>
              <w:lastRenderedPageBreak/>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5D3D8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5D3D8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sidR="005D3D8E">
              <w:rPr>
                <w:rFonts w:asciiTheme="minorEastAsia" w:eastAsiaTheme="minorEastAsia" w:hAnsiTheme="minorEastAsia"/>
                <w:sz w:val="21"/>
                <w:szCs w:val="21"/>
              </w:rPr>
              <w:t>0.5</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5D3D8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1077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86C29">
              <w:rPr>
                <w:rFonts w:ascii="宋体" w:eastAsia="宋体" w:hAnsi="宋体" w:cs="Times New Roman" w:hint="eastAsia"/>
                <w:bCs/>
                <w:spacing w:val="48"/>
                <w:kern w:val="0"/>
                <w:szCs w:val="21"/>
                <w:fitText w:val="1170" w:id="1190323200"/>
              </w:rPr>
              <w:t>单位名</w:t>
            </w:r>
            <w:r w:rsidRPr="00E86C2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单位名</w:t>
            </w:r>
            <w:r w:rsidRPr="00E86C2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12"/>
                <w:kern w:val="0"/>
                <w:szCs w:val="21"/>
                <w:fitText w:val="1170" w:id="1190323200"/>
              </w:rPr>
              <w:t>法定代表</w:t>
            </w:r>
            <w:r w:rsidRPr="00E86C2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12"/>
                <w:kern w:val="0"/>
                <w:szCs w:val="21"/>
                <w:fitText w:val="1170" w:id="1190323200"/>
              </w:rPr>
              <w:t>法定代表</w:t>
            </w:r>
            <w:r w:rsidRPr="00E86C2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12"/>
                <w:kern w:val="0"/>
                <w:szCs w:val="21"/>
                <w:fitText w:val="1170" w:id="1190323200"/>
              </w:rPr>
              <w:t>委托代理</w:t>
            </w:r>
            <w:r w:rsidRPr="00E86C2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12"/>
                <w:kern w:val="0"/>
                <w:szCs w:val="21"/>
                <w:fitText w:val="1170" w:id="1190323200"/>
              </w:rPr>
              <w:t>委托代理</w:t>
            </w:r>
            <w:r w:rsidRPr="00E86C2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120"/>
                <w:kern w:val="0"/>
                <w:szCs w:val="21"/>
                <w:fitText w:val="1170" w:id="1190323200"/>
              </w:rPr>
              <w:t>联系</w:t>
            </w:r>
            <w:r w:rsidRPr="00E86C2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120"/>
                <w:kern w:val="0"/>
                <w:szCs w:val="21"/>
                <w:fitText w:val="1170" w:id="1190323200"/>
              </w:rPr>
              <w:t>联系</w:t>
            </w:r>
            <w:r w:rsidRPr="00E86C2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联系电</w:t>
            </w:r>
            <w:r w:rsidRPr="00E86C2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联系电</w:t>
            </w:r>
            <w:r w:rsidRPr="00E86C2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通讯地</w:t>
            </w:r>
            <w:r w:rsidRPr="00E86C2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通讯地</w:t>
            </w:r>
            <w:r w:rsidRPr="00E86C2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邮政编</w:t>
            </w:r>
            <w:r w:rsidRPr="00E86C2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邮政编</w:t>
            </w:r>
            <w:r w:rsidRPr="00E86C2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付款单</w:t>
            </w:r>
            <w:r w:rsidRPr="00E86C2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开户名</w:t>
            </w:r>
            <w:r w:rsidRPr="00E86C2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开户银</w:t>
            </w:r>
            <w:r w:rsidRPr="00E86C2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开户银</w:t>
            </w:r>
            <w:r w:rsidRPr="00E86C2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银行账</w:t>
            </w:r>
            <w:r w:rsidRPr="00E86C2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86C29">
              <w:rPr>
                <w:rFonts w:ascii="宋体" w:eastAsia="宋体" w:hAnsi="宋体" w:cs="Times New Roman" w:hint="eastAsia"/>
                <w:bCs/>
                <w:spacing w:val="48"/>
                <w:kern w:val="0"/>
                <w:szCs w:val="21"/>
                <w:fitText w:val="1170" w:id="1190323200"/>
              </w:rPr>
              <w:t>银行账</w:t>
            </w:r>
            <w:r w:rsidRPr="00E86C2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1077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D7A4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83C4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97365" w:rsidRPr="00934050" w:rsidRDefault="00D9736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97365" w:rsidRPr="00934050" w:rsidRDefault="00D9736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97365" w:rsidRPr="00934050" w:rsidRDefault="00D9736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97365" w:rsidRPr="00934050" w:rsidRDefault="00D9736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83C4B" w:rsidP="00A36553">
      <w:pPr>
        <w:ind w:firstLine="573"/>
        <w:rPr>
          <w:rFonts w:asciiTheme="minorEastAsia" w:hAnsiTheme="minorEastAsia" w:cs="Times New Roman"/>
          <w:kern w:val="0"/>
          <w:sz w:val="28"/>
          <w:szCs w:val="28"/>
        </w:rPr>
      </w:pPr>
      <w:r w:rsidRPr="00383C4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97365" w:rsidRPr="00934050" w:rsidRDefault="00D9736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97365" w:rsidRPr="00934050" w:rsidRDefault="00D9736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83C4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97365" w:rsidRPr="00934050" w:rsidRDefault="00D9736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97365" w:rsidRPr="00934050" w:rsidRDefault="00D9736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C29" w:rsidRDefault="00E86C29" w:rsidP="00156746">
      <w:r>
        <w:separator/>
      </w:r>
    </w:p>
  </w:endnote>
  <w:endnote w:type="continuationSeparator" w:id="0">
    <w:p w:rsidR="00E86C29" w:rsidRDefault="00E86C2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Pr="00EB77AB" w:rsidRDefault="00D97365">
    <w:pPr>
      <w:pStyle w:val="a5"/>
      <w:wordWrap w:val="0"/>
      <w:jc w:val="right"/>
      <w:rPr>
        <w:sz w:val="24"/>
        <w:szCs w:val="24"/>
      </w:rPr>
    </w:pPr>
    <w:r w:rsidRPr="00EB77AB">
      <w:rPr>
        <w:rFonts w:hint="eastAsia"/>
        <w:sz w:val="24"/>
        <w:szCs w:val="24"/>
      </w:rPr>
      <w:t>—</w:t>
    </w:r>
    <w:r w:rsidR="00383C4B" w:rsidRPr="00EB77AB">
      <w:rPr>
        <w:rStyle w:val="a7"/>
        <w:sz w:val="24"/>
        <w:szCs w:val="24"/>
      </w:rPr>
      <w:fldChar w:fldCharType="begin"/>
    </w:r>
    <w:r w:rsidRPr="00EB77AB">
      <w:rPr>
        <w:rStyle w:val="a7"/>
        <w:sz w:val="24"/>
        <w:szCs w:val="24"/>
      </w:rPr>
      <w:instrText xml:space="preserve"> PAGE </w:instrText>
    </w:r>
    <w:r w:rsidR="00383C4B" w:rsidRPr="00EB77AB">
      <w:rPr>
        <w:rStyle w:val="a7"/>
        <w:sz w:val="24"/>
        <w:szCs w:val="24"/>
      </w:rPr>
      <w:fldChar w:fldCharType="separate"/>
    </w:r>
    <w:r w:rsidR="002D7A45">
      <w:rPr>
        <w:rStyle w:val="a7"/>
        <w:noProof/>
        <w:sz w:val="24"/>
        <w:szCs w:val="24"/>
      </w:rPr>
      <w:t>6</w:t>
    </w:r>
    <w:r w:rsidR="00383C4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Pr="00EB77AB" w:rsidRDefault="00D97365">
    <w:pPr>
      <w:pStyle w:val="a5"/>
      <w:wordWrap w:val="0"/>
      <w:jc w:val="right"/>
      <w:rPr>
        <w:sz w:val="24"/>
        <w:szCs w:val="24"/>
      </w:rPr>
    </w:pPr>
    <w:r w:rsidRPr="00EB77AB">
      <w:rPr>
        <w:rFonts w:hint="eastAsia"/>
        <w:sz w:val="24"/>
        <w:szCs w:val="24"/>
      </w:rPr>
      <w:t>—</w:t>
    </w:r>
    <w:r w:rsidR="00383C4B" w:rsidRPr="00EB77AB">
      <w:rPr>
        <w:rStyle w:val="a7"/>
        <w:sz w:val="24"/>
        <w:szCs w:val="24"/>
      </w:rPr>
      <w:fldChar w:fldCharType="begin"/>
    </w:r>
    <w:r w:rsidRPr="00EB77AB">
      <w:rPr>
        <w:rStyle w:val="a7"/>
        <w:sz w:val="24"/>
        <w:szCs w:val="24"/>
      </w:rPr>
      <w:instrText xml:space="preserve"> PAGE </w:instrText>
    </w:r>
    <w:r w:rsidR="00383C4B" w:rsidRPr="00EB77AB">
      <w:rPr>
        <w:rStyle w:val="a7"/>
        <w:sz w:val="24"/>
        <w:szCs w:val="24"/>
      </w:rPr>
      <w:fldChar w:fldCharType="separate"/>
    </w:r>
    <w:r w:rsidR="002D7A45">
      <w:rPr>
        <w:rStyle w:val="a7"/>
        <w:noProof/>
        <w:sz w:val="24"/>
        <w:szCs w:val="24"/>
      </w:rPr>
      <w:t>34</w:t>
    </w:r>
    <w:r w:rsidR="00383C4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Pr="00EB77AB" w:rsidRDefault="00D97365">
    <w:pPr>
      <w:pStyle w:val="a5"/>
      <w:wordWrap w:val="0"/>
      <w:jc w:val="right"/>
      <w:rPr>
        <w:rFonts w:ascii="宋体"/>
        <w:sz w:val="24"/>
        <w:szCs w:val="24"/>
      </w:rPr>
    </w:pPr>
    <w:r w:rsidRPr="00EB77AB">
      <w:rPr>
        <w:rFonts w:ascii="宋体" w:hint="eastAsia"/>
        <w:sz w:val="24"/>
        <w:szCs w:val="24"/>
      </w:rPr>
      <w:t>—</w:t>
    </w:r>
    <w:r w:rsidR="00383C4B" w:rsidRPr="00EB77AB">
      <w:rPr>
        <w:rStyle w:val="a7"/>
        <w:sz w:val="24"/>
        <w:szCs w:val="24"/>
      </w:rPr>
      <w:fldChar w:fldCharType="begin"/>
    </w:r>
    <w:r w:rsidRPr="00EB77AB">
      <w:rPr>
        <w:rStyle w:val="a7"/>
        <w:sz w:val="24"/>
        <w:szCs w:val="24"/>
      </w:rPr>
      <w:instrText xml:space="preserve"> PAGE </w:instrText>
    </w:r>
    <w:r w:rsidR="00383C4B" w:rsidRPr="00EB77AB">
      <w:rPr>
        <w:rStyle w:val="a7"/>
        <w:sz w:val="24"/>
        <w:szCs w:val="24"/>
      </w:rPr>
      <w:fldChar w:fldCharType="separate"/>
    </w:r>
    <w:r w:rsidR="002D7A45">
      <w:rPr>
        <w:rStyle w:val="a7"/>
        <w:noProof/>
        <w:sz w:val="24"/>
        <w:szCs w:val="24"/>
      </w:rPr>
      <w:t>61</w:t>
    </w:r>
    <w:r w:rsidR="00383C4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C29" w:rsidRDefault="00E86C29" w:rsidP="00156746">
      <w:r>
        <w:separator/>
      </w:r>
    </w:p>
  </w:footnote>
  <w:footnote w:type="continuationSeparator" w:id="0">
    <w:p w:rsidR="00E86C29" w:rsidRDefault="00E86C2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Default="00D97365">
    <w:pPr>
      <w:pStyle w:val="a4"/>
      <w:jc w:val="both"/>
      <w:rPr>
        <w:rFonts w:ascii="楷体_GB2312" w:eastAsia="楷体_GB2312"/>
        <w:bCs/>
        <w:sz w:val="21"/>
        <w:szCs w:val="21"/>
      </w:rPr>
    </w:pPr>
  </w:p>
  <w:p w:rsidR="00D97365" w:rsidRDefault="00D97365">
    <w:pPr>
      <w:pStyle w:val="a4"/>
      <w:jc w:val="both"/>
      <w:rPr>
        <w:rFonts w:ascii="楷体_GB2312" w:eastAsia="楷体_GB2312"/>
        <w:bCs/>
        <w:sz w:val="21"/>
        <w:szCs w:val="21"/>
      </w:rPr>
    </w:pPr>
  </w:p>
  <w:p w:rsidR="00D97365" w:rsidRPr="006A13FB" w:rsidRDefault="00D9736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5" w:rsidRDefault="00D97365">
    <w:pPr>
      <w:pStyle w:val="a4"/>
      <w:jc w:val="both"/>
      <w:rPr>
        <w:rFonts w:ascii="楷体_GB2312" w:eastAsia="楷体_GB2312"/>
        <w:bCs/>
        <w:sz w:val="21"/>
        <w:szCs w:val="21"/>
      </w:rPr>
    </w:pPr>
  </w:p>
  <w:p w:rsidR="00D97365" w:rsidRDefault="00D97365">
    <w:pPr>
      <w:pStyle w:val="a4"/>
      <w:jc w:val="both"/>
      <w:rPr>
        <w:rFonts w:ascii="楷体_GB2312" w:eastAsia="楷体_GB2312"/>
        <w:bCs/>
        <w:sz w:val="21"/>
        <w:szCs w:val="21"/>
      </w:rPr>
    </w:pPr>
  </w:p>
  <w:p w:rsidR="00D97365" w:rsidRPr="006A13FB" w:rsidRDefault="00D9736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459D6"/>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D7A45"/>
    <w:rsid w:val="002D7E78"/>
    <w:rsid w:val="002E011C"/>
    <w:rsid w:val="002E0A0C"/>
    <w:rsid w:val="002E3D9F"/>
    <w:rsid w:val="002E78D6"/>
    <w:rsid w:val="002F1927"/>
    <w:rsid w:val="003027C7"/>
    <w:rsid w:val="00302A57"/>
    <w:rsid w:val="00302A79"/>
    <w:rsid w:val="00312142"/>
    <w:rsid w:val="00314ADF"/>
    <w:rsid w:val="00317B20"/>
    <w:rsid w:val="00321217"/>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3C4B"/>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D8E"/>
    <w:rsid w:val="005D67A7"/>
    <w:rsid w:val="005D6893"/>
    <w:rsid w:val="005E60DB"/>
    <w:rsid w:val="005F4A22"/>
    <w:rsid w:val="005F5D7D"/>
    <w:rsid w:val="005F680F"/>
    <w:rsid w:val="00603D4C"/>
    <w:rsid w:val="00603E3C"/>
    <w:rsid w:val="006147F1"/>
    <w:rsid w:val="00614A6A"/>
    <w:rsid w:val="006202D4"/>
    <w:rsid w:val="0062359B"/>
    <w:rsid w:val="0062417A"/>
    <w:rsid w:val="00627EB1"/>
    <w:rsid w:val="00630D79"/>
    <w:rsid w:val="00634505"/>
    <w:rsid w:val="00644283"/>
    <w:rsid w:val="00646B99"/>
    <w:rsid w:val="00647C90"/>
    <w:rsid w:val="00652826"/>
    <w:rsid w:val="00652A4D"/>
    <w:rsid w:val="00656CB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D4C8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B35"/>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2A7"/>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4725"/>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2BD7"/>
    <w:rsid w:val="00C53850"/>
    <w:rsid w:val="00C53CFB"/>
    <w:rsid w:val="00C5456B"/>
    <w:rsid w:val="00C562A9"/>
    <w:rsid w:val="00C5736D"/>
    <w:rsid w:val="00C57D95"/>
    <w:rsid w:val="00C7014A"/>
    <w:rsid w:val="00C7357E"/>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BE1"/>
    <w:rsid w:val="00D811AD"/>
    <w:rsid w:val="00D81BC3"/>
    <w:rsid w:val="00D82273"/>
    <w:rsid w:val="00D874E6"/>
    <w:rsid w:val="00D91FBB"/>
    <w:rsid w:val="00D9263A"/>
    <w:rsid w:val="00D94BC0"/>
    <w:rsid w:val="00D97365"/>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6C29"/>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506"/>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1">
    <w:basedOn w:val="a"/>
    <w:next w:val="af"/>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2">
    <w:basedOn w:val="a"/>
    <w:next w:val="af"/>
    <w:uiPriority w:val="34"/>
    <w:qFormat/>
    <w:rsid w:val="00D97365"/>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263F-ED9E-45DA-BAEF-63DEF651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65</Pages>
  <Words>5332</Words>
  <Characters>30396</Characters>
  <Application>Microsoft Office Word</Application>
  <DocSecurity>0</DocSecurity>
  <Lines>253</Lines>
  <Paragraphs>71</Paragraphs>
  <ScaleCrop>false</ScaleCrop>
  <Company>china</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139</cp:revision>
  <cp:lastPrinted>2020-03-25T10:45:00Z</cp:lastPrinted>
  <dcterms:created xsi:type="dcterms:W3CDTF">2020-03-30T02:20:00Z</dcterms:created>
  <dcterms:modified xsi:type="dcterms:W3CDTF">2020-05-12T11:07:00Z</dcterms:modified>
</cp:coreProperties>
</file>