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D133CC">
        <w:rPr>
          <w:rFonts w:ascii="宋体" w:eastAsia="宋体" w:hAnsi="宋体" w:cs="Times New Roman" w:hint="eastAsia"/>
          <w:kern w:val="0"/>
          <w:sz w:val="36"/>
          <w:szCs w:val="36"/>
          <w:u w:val="single"/>
        </w:rPr>
        <w:t>校园网站群系统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D133CC">
        <w:rPr>
          <w:rFonts w:ascii="宋体" w:eastAsia="宋体" w:hAnsi="宋体" w:cs="Times New Roman" w:hint="eastAsia"/>
          <w:kern w:val="0"/>
          <w:sz w:val="36"/>
          <w:szCs w:val="36"/>
          <w:u w:val="single"/>
        </w:rPr>
        <w:t>2020-JL13</w:t>
      </w:r>
      <w:r w:rsidR="006F0609">
        <w:rPr>
          <w:rFonts w:ascii="宋体" w:eastAsia="宋体" w:hAnsi="宋体" w:cs="Times New Roman" w:hint="eastAsia"/>
          <w:kern w:val="0"/>
          <w:sz w:val="36"/>
          <w:szCs w:val="36"/>
          <w:u w:val="single"/>
        </w:rPr>
        <w:t>（03）</w:t>
      </w:r>
      <w:r w:rsidR="00D133CC">
        <w:rPr>
          <w:rFonts w:ascii="宋体" w:eastAsia="宋体" w:hAnsi="宋体" w:cs="Times New Roman" w:hint="eastAsia"/>
          <w:kern w:val="0"/>
          <w:sz w:val="36"/>
          <w:szCs w:val="36"/>
          <w:u w:val="single"/>
        </w:rPr>
        <w:t>-W30003</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54BD5">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2F2B96">
          <w:rPr>
            <w:noProof/>
            <w:webHidden/>
          </w:rPr>
          <w:t>1</w:t>
        </w:r>
        <w:r>
          <w:rPr>
            <w:noProof/>
            <w:webHidden/>
          </w:rPr>
          <w:fldChar w:fldCharType="end"/>
        </w:r>
      </w:hyperlink>
    </w:p>
    <w:p w:rsidR="006C1884" w:rsidRDefault="00DD4CD5"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2F2B96">
          <w:rPr>
            <w:noProof/>
            <w:webHidden/>
          </w:rPr>
          <w:t>4</w:t>
        </w:r>
        <w:r w:rsidR="00396F45">
          <w:rPr>
            <w:noProof/>
            <w:webHidden/>
          </w:rPr>
          <w:fldChar w:fldCharType="end"/>
        </w:r>
      </w:hyperlink>
    </w:p>
    <w:p w:rsidR="006C1884" w:rsidRDefault="00DD4CD5"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2F2B96">
          <w:rPr>
            <w:noProof/>
            <w:webHidden/>
          </w:rPr>
          <w:t>6</w:t>
        </w:r>
        <w:r w:rsidR="00396F45">
          <w:rPr>
            <w:noProof/>
            <w:webHidden/>
          </w:rPr>
          <w:fldChar w:fldCharType="end"/>
        </w:r>
      </w:hyperlink>
    </w:p>
    <w:p w:rsidR="006C1884" w:rsidRDefault="00DD4CD5"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2F2B96">
          <w:rPr>
            <w:noProof/>
            <w:webHidden/>
          </w:rPr>
          <w:t>29</w:t>
        </w:r>
        <w:r w:rsidR="00396F45">
          <w:rPr>
            <w:noProof/>
            <w:webHidden/>
          </w:rPr>
          <w:fldChar w:fldCharType="end"/>
        </w:r>
      </w:hyperlink>
    </w:p>
    <w:p w:rsidR="006C1884" w:rsidRDefault="00DD4CD5"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2F2B96">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D133CC">
        <w:rPr>
          <w:rFonts w:ascii="Tahoma" w:hAnsi="Tahoma" w:cs="Tahoma" w:hint="eastAsia"/>
          <w:b/>
          <w:bCs/>
          <w:kern w:val="0"/>
          <w:sz w:val="28"/>
          <w:szCs w:val="28"/>
        </w:rPr>
        <w:t>校园网站群系统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133CC">
        <w:rPr>
          <w:rFonts w:ascii="Tahoma" w:hAnsi="Tahoma" w:cs="Tahoma" w:hint="eastAsia"/>
          <w:kern w:val="0"/>
          <w:sz w:val="28"/>
          <w:szCs w:val="28"/>
        </w:rPr>
        <w:t>2020-JL13</w:t>
      </w:r>
      <w:r w:rsidR="006F0609">
        <w:rPr>
          <w:rFonts w:ascii="Tahoma" w:hAnsi="Tahoma" w:cs="Tahoma" w:hint="eastAsia"/>
          <w:kern w:val="0"/>
          <w:sz w:val="28"/>
          <w:szCs w:val="28"/>
        </w:rPr>
        <w:t>（</w:t>
      </w:r>
      <w:r w:rsidR="006F0609">
        <w:rPr>
          <w:rFonts w:ascii="Tahoma" w:hAnsi="Tahoma" w:cs="Tahoma" w:hint="eastAsia"/>
          <w:kern w:val="0"/>
          <w:sz w:val="28"/>
          <w:szCs w:val="28"/>
        </w:rPr>
        <w:t>03</w:t>
      </w:r>
      <w:r w:rsidR="006F0609">
        <w:rPr>
          <w:rFonts w:ascii="Tahoma" w:hAnsi="Tahoma" w:cs="Tahoma" w:hint="eastAsia"/>
          <w:kern w:val="0"/>
          <w:sz w:val="28"/>
          <w:szCs w:val="28"/>
        </w:rPr>
        <w:t>）</w:t>
      </w:r>
      <w:r w:rsidR="00D133CC">
        <w:rPr>
          <w:rFonts w:ascii="Tahoma" w:hAnsi="Tahoma" w:cs="Tahoma" w:hint="eastAsia"/>
          <w:kern w:val="0"/>
          <w:sz w:val="28"/>
          <w:szCs w:val="28"/>
        </w:rPr>
        <w:t>-W30003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D133CC">
        <w:rPr>
          <w:rFonts w:ascii="宋体" w:eastAsia="宋体" w:hAnsi="宋体" w:cs="Times New Roman" w:hint="eastAsia"/>
          <w:kern w:val="0"/>
          <w:sz w:val="24"/>
          <w:szCs w:val="24"/>
        </w:rPr>
        <w:t>校园网站群系统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133CC">
        <w:rPr>
          <w:rFonts w:ascii="宋体" w:eastAsia="宋体" w:hAnsi="宋体" w:cs="Times New Roman" w:hint="eastAsia"/>
          <w:kern w:val="0"/>
          <w:sz w:val="24"/>
          <w:szCs w:val="24"/>
        </w:rPr>
        <w:t>2020-JL13</w:t>
      </w:r>
      <w:r w:rsidR="006F0609">
        <w:rPr>
          <w:rFonts w:ascii="宋体" w:eastAsia="宋体" w:hAnsi="宋体" w:cs="Times New Roman" w:hint="eastAsia"/>
          <w:kern w:val="0"/>
          <w:sz w:val="24"/>
          <w:szCs w:val="24"/>
        </w:rPr>
        <w:t>（3）</w:t>
      </w:r>
      <w:r w:rsidR="00D133CC">
        <w:rPr>
          <w:rFonts w:ascii="宋体" w:eastAsia="宋体" w:hAnsi="宋体" w:cs="Times New Roman" w:hint="eastAsia"/>
          <w:kern w:val="0"/>
          <w:sz w:val="24"/>
          <w:szCs w:val="24"/>
        </w:rPr>
        <w:t>-W30003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D133CC"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校园网站群系统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651F35">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651F35">
              <w:rPr>
                <w:rFonts w:asciiTheme="minorEastAsia" w:hAnsiTheme="minorEastAsia" w:cs="Times New Roman" w:hint="eastAsia"/>
                <w:szCs w:val="21"/>
              </w:rPr>
              <w:t>6</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554BD5" w:rsidRPr="00A829B8" w:rsidTr="00554BD5">
        <w:trPr>
          <w:cantSplit/>
          <w:trHeight w:hRule="exact" w:val="573"/>
          <w:jc w:val="center"/>
        </w:trPr>
        <w:tc>
          <w:tcPr>
            <w:tcW w:w="800" w:type="dxa"/>
            <w:tcBorders>
              <w:top w:val="single" w:sz="4" w:space="0" w:color="auto"/>
              <w:left w:val="single" w:sz="4" w:space="0" w:color="auto"/>
              <w:bottom w:val="single" w:sz="4" w:space="0" w:color="auto"/>
              <w:right w:val="single" w:sz="4" w:space="0" w:color="auto"/>
            </w:tcBorders>
            <w:vAlign w:val="center"/>
          </w:tcPr>
          <w:p w:rsidR="00554BD5" w:rsidRDefault="00554BD5" w:rsidP="00647E07">
            <w:pPr>
              <w:adjustRightInd w:val="0"/>
              <w:snapToGrid w:val="0"/>
              <w:spacing w:line="360" w:lineRule="exact"/>
              <w:jc w:val="center"/>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554BD5" w:rsidRPr="00A829B8" w:rsidRDefault="00554BD5" w:rsidP="00554BD5">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小写：人民币300,000.00元整</w:t>
            </w:r>
            <w:bookmarkStart w:id="4" w:name="_GoBack"/>
            <w:bookmarkEnd w:id="4"/>
            <w:r>
              <w:rPr>
                <w:rFonts w:ascii="宋体" w:eastAsia="宋体" w:hAnsi="宋体" w:cs="Times New Roman" w:hint="eastAsia"/>
                <w:sz w:val="24"/>
                <w:szCs w:val="24"/>
              </w:rPr>
              <w:t xml:space="preserve">    大写：叁拾万元整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947636">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947636">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947636">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947636">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947636">
        <w:rPr>
          <w:rFonts w:ascii="宋体" w:eastAsia="宋体" w:hAnsi="宋体" w:cs="Times New Roman" w:hint="eastAsia"/>
          <w:kern w:val="0"/>
          <w:sz w:val="24"/>
          <w:szCs w:val="24"/>
          <w:u w:val="single"/>
        </w:rPr>
        <w:t>10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577ADD">
        <w:rPr>
          <w:rFonts w:ascii="宋体" w:eastAsia="宋体" w:hAnsi="宋体" w:cs="Times New Roman" w:hint="eastAsia"/>
          <w:kern w:val="0"/>
          <w:sz w:val="24"/>
          <w:szCs w:val="24"/>
        </w:rPr>
        <w:t>200</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947636">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108" w:type="pct"/>
        <w:jc w:val="center"/>
        <w:tblLook w:val="00A0" w:firstRow="1" w:lastRow="0" w:firstColumn="1" w:lastColumn="0" w:noHBand="0" w:noVBand="0"/>
      </w:tblPr>
      <w:tblGrid>
        <w:gridCol w:w="832"/>
        <w:gridCol w:w="2031"/>
        <w:gridCol w:w="868"/>
        <w:gridCol w:w="2828"/>
        <w:gridCol w:w="983"/>
        <w:gridCol w:w="869"/>
        <w:gridCol w:w="845"/>
      </w:tblGrid>
      <w:tr w:rsidR="000F19EE" w:rsidRPr="00A829B8" w:rsidTr="00274BC0">
        <w:trPr>
          <w:trHeight w:hRule="exact" w:val="1233"/>
          <w:jc w:val="center"/>
        </w:trPr>
        <w:tc>
          <w:tcPr>
            <w:tcW w:w="83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203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6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82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83"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6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45"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74BC0">
        <w:trPr>
          <w:trHeight w:hRule="exact" w:val="759"/>
          <w:jc w:val="center"/>
        </w:trPr>
        <w:tc>
          <w:tcPr>
            <w:tcW w:w="832"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031" w:type="dxa"/>
            <w:tcBorders>
              <w:top w:val="single" w:sz="4" w:space="0" w:color="auto"/>
              <w:left w:val="nil"/>
              <w:bottom w:val="single" w:sz="4" w:space="0" w:color="auto"/>
              <w:right w:val="single" w:sz="4" w:space="0" w:color="auto"/>
            </w:tcBorders>
            <w:vAlign w:val="center"/>
          </w:tcPr>
          <w:p w:rsidR="000F19EE" w:rsidRPr="00A829B8" w:rsidRDefault="00D133CC"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校园网站群系统</w:t>
            </w:r>
          </w:p>
        </w:tc>
        <w:tc>
          <w:tcPr>
            <w:tcW w:w="868"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83" w:type="dxa"/>
            <w:tcBorders>
              <w:top w:val="single" w:sz="4" w:space="0" w:color="auto"/>
              <w:left w:val="nil"/>
              <w:bottom w:val="single" w:sz="4" w:space="0" w:color="auto"/>
              <w:right w:val="single" w:sz="4" w:space="0" w:color="auto"/>
            </w:tcBorders>
            <w:vAlign w:val="center"/>
          </w:tcPr>
          <w:p w:rsidR="000F19EE" w:rsidRPr="00A829B8" w:rsidRDefault="000F19EE" w:rsidP="00D7048A">
            <w:pPr>
              <w:spacing w:line="360" w:lineRule="exact"/>
              <w:jc w:val="center"/>
              <w:rPr>
                <w:rFonts w:ascii="宋体" w:eastAsia="宋体" w:hAnsi="宋体" w:cs="Times New Roman"/>
                <w:kern w:val="0"/>
                <w:sz w:val="24"/>
                <w:szCs w:val="24"/>
              </w:rPr>
            </w:pPr>
          </w:p>
        </w:tc>
        <w:tc>
          <w:tcPr>
            <w:tcW w:w="869"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45"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651F35">
        <w:rPr>
          <w:rFonts w:asciiTheme="minorEastAsia" w:hAnsiTheme="minorEastAsia" w:cs="Times New Roman" w:hint="eastAsia"/>
          <w:kern w:val="0"/>
          <w:sz w:val="24"/>
          <w:szCs w:val="24"/>
          <w:u w:val="single"/>
        </w:rPr>
        <w:t>60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sidR="00651F35">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51F35">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4945ED">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004945ED">
        <w:rPr>
          <w:rFonts w:asciiTheme="minorEastAsia" w:hAnsiTheme="minorEastAsia" w:cs="Times New Roman" w:hint="eastAsia"/>
          <w:kern w:val="0"/>
          <w:sz w:val="24"/>
          <w:szCs w:val="24"/>
        </w:rPr>
        <w:t xml:space="preserve"> </w:t>
      </w:r>
      <w:r w:rsidR="004945ED">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6B1285">
        <w:rPr>
          <w:rFonts w:ascii="宋体" w:eastAsia="宋体" w:hAnsi="宋体" w:cs="Times New Roman" w:hint="eastAsia"/>
          <w:kern w:val="0"/>
          <w:sz w:val="24"/>
          <w:szCs w:val="24"/>
        </w:rPr>
        <w:t>软件</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274BC0"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1</w:t>
      </w:r>
      <w:r w:rsidR="00807A68"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274BC0">
      <w:pPr>
        <w:spacing w:line="440" w:lineRule="exact"/>
        <w:ind w:firstLineChars="300" w:firstLine="69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74BC0">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74BC0"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172F73">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172F73">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172F73">
            <w:pPr>
              <w:adjustRightInd w:val="0"/>
              <w:snapToGrid w:val="0"/>
              <w:spacing w:line="300" w:lineRule="auto"/>
              <w:rPr>
                <w:rFonts w:ascii="宋体" w:hAnsi="宋体"/>
                <w:b/>
                <w:bCs/>
                <w:sz w:val="21"/>
                <w:szCs w:val="21"/>
              </w:rPr>
            </w:pPr>
          </w:p>
          <w:p w:rsidR="00A10AA1" w:rsidRPr="005B42D2" w:rsidRDefault="00A10AA1" w:rsidP="00172F73">
            <w:pPr>
              <w:adjustRightInd w:val="0"/>
              <w:snapToGrid w:val="0"/>
              <w:spacing w:line="300" w:lineRule="auto"/>
              <w:rPr>
                <w:rFonts w:ascii="宋体" w:hAnsi="宋体"/>
                <w:b/>
                <w:bCs/>
                <w:sz w:val="21"/>
                <w:szCs w:val="21"/>
              </w:rPr>
            </w:pPr>
          </w:p>
        </w:tc>
      </w:tr>
      <w:tr w:rsidR="00A10AA1" w:rsidRPr="005B42D2" w:rsidTr="00172F73">
        <w:trPr>
          <w:trHeight w:val="1027"/>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172F73">
        <w:trPr>
          <w:trHeight w:val="1995"/>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172F73">
        <w:trPr>
          <w:trHeight w:val="438"/>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1406"/>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43"/>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943"/>
        </w:trPr>
        <w:tc>
          <w:tcPr>
            <w:tcW w:w="708"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172F73">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172F73">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172F73">
        <w:trPr>
          <w:trHeight w:val="480"/>
        </w:trPr>
        <w:tc>
          <w:tcPr>
            <w:tcW w:w="8648" w:type="dxa"/>
            <w:gridSpan w:val="4"/>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8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w:t>
            </w:r>
            <w:r w:rsidR="006B1285">
              <w:rPr>
                <w:rFonts w:ascii="宋体" w:hAnsi="宋体" w:hint="eastAsia"/>
                <w:sz w:val="21"/>
                <w:szCs w:val="21"/>
              </w:rPr>
              <w:t>所投产品具有相关</w:t>
            </w:r>
            <w:r>
              <w:rPr>
                <w:rFonts w:ascii="宋体" w:hAnsi="宋体" w:hint="eastAsia"/>
                <w:sz w:val="21"/>
                <w:szCs w:val="21"/>
              </w:rPr>
              <w:t>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33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3"/>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7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172F73">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172F73">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172F73">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172F73">
        <w:trPr>
          <w:trHeight w:val="180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172F73">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172F73">
        <w:trPr>
          <w:trHeight w:val="741"/>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5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72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899"/>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55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82"/>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113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6B1285"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相关</w:t>
            </w:r>
            <w:r w:rsidR="00EC3A1C">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D4CD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133CC" w:rsidRPr="00934050" w:rsidRDefault="00D133CC"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33CC" w:rsidRPr="00934050" w:rsidRDefault="00D133CC"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133CC" w:rsidRPr="00934050" w:rsidRDefault="00D133CC"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33CC" w:rsidRPr="00934050" w:rsidRDefault="00D133CC"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D4CD5"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133CC" w:rsidRPr="00934050" w:rsidRDefault="00D133CC"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33CC" w:rsidRPr="00934050" w:rsidRDefault="00D133CC"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133CC" w:rsidRPr="00934050" w:rsidRDefault="00D133CC"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33CC" w:rsidRPr="00934050" w:rsidRDefault="00D133CC"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2F2B96" w:rsidRPr="00993B65" w:rsidRDefault="002F2B96" w:rsidP="002F2B96">
      <w:pPr>
        <w:rPr>
          <w:rFonts w:asciiTheme="minorEastAsia" w:hAnsiTheme="minorEastAsia" w:cs="Times New Roman"/>
          <w:b/>
          <w:szCs w:val="21"/>
        </w:rPr>
      </w:pPr>
      <w:r w:rsidRPr="00993B65">
        <w:rPr>
          <w:rFonts w:asciiTheme="minorEastAsia" w:hAnsiTheme="minorEastAsia" w:cs="Times New Roman" w:hint="eastAsia"/>
          <w:b/>
          <w:szCs w:val="21"/>
        </w:rPr>
        <w:t>一、内容一览表</w:t>
      </w:r>
    </w:p>
    <w:p w:rsidR="002F2B96" w:rsidRPr="00993B65" w:rsidRDefault="002F2B96" w:rsidP="002F2B96">
      <w:pPr>
        <w:rPr>
          <w:rFonts w:asciiTheme="minorEastAsia" w:hAnsiTheme="minorEastAsia" w:cs="Times New Roman"/>
          <w:szCs w:val="21"/>
        </w:rPr>
      </w:pPr>
    </w:p>
    <w:tbl>
      <w:tblPr>
        <w:tblpPr w:leftFromText="180" w:rightFromText="180" w:vertAnchor="text" w:horzAnchor="margin" w:tblpY="15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706"/>
        <w:gridCol w:w="3148"/>
      </w:tblGrid>
      <w:tr w:rsidR="002F2B96" w:rsidRPr="00993B65" w:rsidTr="00922297">
        <w:trPr>
          <w:trHeight w:hRule="exact" w:val="571"/>
        </w:trPr>
        <w:tc>
          <w:tcPr>
            <w:tcW w:w="1072" w:type="dxa"/>
            <w:vAlign w:val="center"/>
          </w:tcPr>
          <w:p w:rsidR="002F2B96" w:rsidRPr="00993B65" w:rsidRDefault="002F2B96" w:rsidP="00922297">
            <w:pPr>
              <w:jc w:val="center"/>
              <w:rPr>
                <w:rFonts w:asciiTheme="minorEastAsia" w:hAnsiTheme="minorEastAsia" w:cs="Times New Roman"/>
                <w:b/>
                <w:bCs/>
                <w:szCs w:val="21"/>
              </w:rPr>
            </w:pPr>
            <w:r w:rsidRPr="00993B65">
              <w:rPr>
                <w:rFonts w:asciiTheme="minorEastAsia" w:hAnsiTheme="minorEastAsia" w:cs="Times New Roman" w:hint="eastAsia"/>
                <w:b/>
                <w:bCs/>
                <w:szCs w:val="21"/>
              </w:rPr>
              <w:t>序号</w:t>
            </w:r>
          </w:p>
        </w:tc>
        <w:tc>
          <w:tcPr>
            <w:tcW w:w="4706" w:type="dxa"/>
            <w:vAlign w:val="center"/>
          </w:tcPr>
          <w:p w:rsidR="002F2B96" w:rsidRPr="00993B65" w:rsidRDefault="002F2B96" w:rsidP="00922297">
            <w:pPr>
              <w:jc w:val="center"/>
              <w:rPr>
                <w:rFonts w:asciiTheme="minorEastAsia" w:hAnsiTheme="minorEastAsia" w:cs="Times New Roman"/>
                <w:b/>
                <w:bCs/>
                <w:szCs w:val="21"/>
              </w:rPr>
            </w:pPr>
            <w:r w:rsidRPr="00993B65">
              <w:rPr>
                <w:rFonts w:asciiTheme="minorEastAsia" w:hAnsiTheme="minorEastAsia" w:cs="Times New Roman" w:hint="eastAsia"/>
                <w:b/>
                <w:bCs/>
                <w:szCs w:val="21"/>
              </w:rPr>
              <w:t>内容</w:t>
            </w:r>
          </w:p>
        </w:tc>
        <w:tc>
          <w:tcPr>
            <w:tcW w:w="3148" w:type="dxa"/>
            <w:vAlign w:val="center"/>
          </w:tcPr>
          <w:p w:rsidR="002F2B96" w:rsidRPr="00993B65" w:rsidRDefault="002F2B96" w:rsidP="00922297">
            <w:pPr>
              <w:jc w:val="center"/>
              <w:rPr>
                <w:rFonts w:asciiTheme="minorEastAsia" w:hAnsiTheme="minorEastAsia" w:cs="Times New Roman"/>
                <w:b/>
                <w:bCs/>
                <w:szCs w:val="21"/>
              </w:rPr>
            </w:pPr>
            <w:r w:rsidRPr="00993B65">
              <w:rPr>
                <w:rFonts w:asciiTheme="minorEastAsia" w:hAnsiTheme="minorEastAsia" w:cs="Times New Roman" w:hint="eastAsia"/>
                <w:b/>
                <w:bCs/>
                <w:szCs w:val="21"/>
              </w:rPr>
              <w:t>数量</w:t>
            </w:r>
          </w:p>
        </w:tc>
      </w:tr>
      <w:tr w:rsidR="002F2B96" w:rsidRPr="00993B65" w:rsidTr="00922297">
        <w:trPr>
          <w:trHeight w:hRule="exact" w:val="550"/>
        </w:trPr>
        <w:tc>
          <w:tcPr>
            <w:tcW w:w="1072" w:type="dxa"/>
            <w:vAlign w:val="center"/>
          </w:tcPr>
          <w:p w:rsidR="002F2B96" w:rsidRPr="00993B65" w:rsidRDefault="002F2B96" w:rsidP="002F2B96">
            <w:pPr>
              <w:jc w:val="center"/>
              <w:rPr>
                <w:rFonts w:asciiTheme="minorEastAsia" w:hAnsiTheme="minorEastAsia" w:cs="Times New Roman"/>
                <w:szCs w:val="21"/>
              </w:rPr>
            </w:pPr>
            <w:r>
              <w:rPr>
                <w:rFonts w:asciiTheme="minorEastAsia" w:hAnsiTheme="minorEastAsia" w:cs="Times New Roman" w:hint="eastAsia"/>
                <w:szCs w:val="21"/>
              </w:rPr>
              <w:t>1</w:t>
            </w:r>
          </w:p>
        </w:tc>
        <w:tc>
          <w:tcPr>
            <w:tcW w:w="4706" w:type="dxa"/>
            <w:vAlign w:val="center"/>
          </w:tcPr>
          <w:p w:rsidR="002F2B96" w:rsidRPr="00993B65" w:rsidRDefault="002F2B96" w:rsidP="00922297">
            <w:pPr>
              <w:jc w:val="left"/>
              <w:rPr>
                <w:rFonts w:asciiTheme="minorEastAsia" w:hAnsiTheme="minorEastAsia" w:cs="Times New Roman"/>
                <w:szCs w:val="21"/>
              </w:rPr>
            </w:pPr>
            <w:r>
              <w:rPr>
                <w:rFonts w:asciiTheme="minorEastAsia" w:hAnsiTheme="minorEastAsia" w:cs="Times New Roman" w:hint="eastAsia"/>
                <w:szCs w:val="21"/>
              </w:rPr>
              <w:t>网</w:t>
            </w:r>
            <w:r w:rsidRPr="00993B65">
              <w:rPr>
                <w:rFonts w:asciiTheme="minorEastAsia" w:hAnsiTheme="minorEastAsia" w:cs="Times New Roman" w:hint="eastAsia"/>
                <w:szCs w:val="21"/>
              </w:rPr>
              <w:t>站群管理系统</w:t>
            </w:r>
          </w:p>
        </w:tc>
        <w:tc>
          <w:tcPr>
            <w:tcW w:w="3148" w:type="dxa"/>
            <w:vAlign w:val="center"/>
          </w:tcPr>
          <w:p w:rsidR="002F2B96" w:rsidRPr="00993B65" w:rsidRDefault="002F2B96" w:rsidP="00922297">
            <w:pPr>
              <w:jc w:val="left"/>
              <w:rPr>
                <w:rFonts w:asciiTheme="minorEastAsia" w:hAnsiTheme="minorEastAsia" w:cs="Times New Roman"/>
                <w:szCs w:val="21"/>
              </w:rPr>
            </w:pPr>
            <w:r w:rsidRPr="00993B65">
              <w:rPr>
                <w:rFonts w:asciiTheme="minorEastAsia" w:hAnsiTheme="minorEastAsia" w:cs="Times New Roman" w:hint="eastAsia"/>
                <w:szCs w:val="21"/>
              </w:rPr>
              <w:t>1套</w:t>
            </w:r>
          </w:p>
        </w:tc>
      </w:tr>
    </w:tbl>
    <w:p w:rsidR="002F2B96" w:rsidRPr="00993B65" w:rsidRDefault="002F2B96" w:rsidP="002F2B96">
      <w:pPr>
        <w:widowControl/>
        <w:topLinePunct/>
        <w:autoSpaceDE w:val="0"/>
        <w:adjustRightInd w:val="0"/>
        <w:spacing w:line="360" w:lineRule="auto"/>
        <w:rPr>
          <w:rFonts w:asciiTheme="minorEastAsia" w:hAnsiTheme="minorEastAsia" w:cs="宋体"/>
          <w:szCs w:val="21"/>
        </w:rPr>
      </w:pPr>
    </w:p>
    <w:p w:rsidR="002F2B96" w:rsidRPr="00993B65" w:rsidRDefault="002F2B96" w:rsidP="002F2B96">
      <w:pPr>
        <w:widowControl/>
        <w:topLinePunct/>
        <w:autoSpaceDE w:val="0"/>
        <w:adjustRightInd w:val="0"/>
        <w:spacing w:line="360" w:lineRule="auto"/>
        <w:rPr>
          <w:rFonts w:asciiTheme="minorEastAsia" w:hAnsiTheme="minorEastAsia" w:cs="宋体"/>
          <w:szCs w:val="21"/>
        </w:rPr>
      </w:pPr>
      <w:r w:rsidRPr="00993B65">
        <w:rPr>
          <w:rFonts w:asciiTheme="minorEastAsia" w:hAnsiTheme="minorEastAsia" w:cs="宋体" w:hint="eastAsia"/>
          <w:szCs w:val="21"/>
        </w:rPr>
        <w:t>二、项目总体要求</w:t>
      </w:r>
    </w:p>
    <w:tbl>
      <w:tblPr>
        <w:tblStyle w:val="230"/>
        <w:tblW w:w="8897" w:type="dxa"/>
        <w:tblLook w:val="04A0" w:firstRow="1" w:lastRow="0" w:firstColumn="1" w:lastColumn="0" w:noHBand="0" w:noVBand="1"/>
      </w:tblPr>
      <w:tblGrid>
        <w:gridCol w:w="817"/>
        <w:gridCol w:w="1843"/>
        <w:gridCol w:w="6237"/>
      </w:tblGrid>
      <w:tr w:rsidR="002F2B96" w:rsidRPr="00993B65" w:rsidTr="00922297">
        <w:tc>
          <w:tcPr>
            <w:tcW w:w="817" w:type="dxa"/>
            <w:tcBorders>
              <w:righ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b/>
                <w:sz w:val="21"/>
                <w:szCs w:val="21"/>
                <w:lang w:val="es-AR" w:bidi="ne-NP"/>
              </w:rPr>
            </w:pPr>
            <w:r w:rsidRPr="00993B65">
              <w:rPr>
                <w:rFonts w:asciiTheme="minorEastAsia" w:eastAsiaTheme="minorEastAsia" w:hAnsiTheme="minorEastAsia" w:cs="宋体" w:hint="eastAsia"/>
                <w:b/>
                <w:sz w:val="21"/>
                <w:szCs w:val="21"/>
                <w:lang w:val="es-AR" w:bidi="ne-NP"/>
              </w:rPr>
              <w:t>序号</w:t>
            </w:r>
          </w:p>
        </w:tc>
        <w:tc>
          <w:tcPr>
            <w:tcW w:w="1843" w:type="dxa"/>
            <w:tcBorders>
              <w:lef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b/>
                <w:sz w:val="21"/>
                <w:szCs w:val="21"/>
                <w:lang w:val="es-AR" w:bidi="ne-NP"/>
              </w:rPr>
            </w:pPr>
            <w:r w:rsidRPr="00993B65">
              <w:rPr>
                <w:rFonts w:asciiTheme="minorEastAsia" w:eastAsiaTheme="minorEastAsia" w:hAnsiTheme="minorEastAsia" w:cs="宋体" w:hint="eastAsia"/>
                <w:b/>
                <w:sz w:val="21"/>
                <w:szCs w:val="21"/>
                <w:lang w:val="es-AR" w:bidi="ne-NP"/>
              </w:rPr>
              <w:t>要求</w:t>
            </w:r>
          </w:p>
        </w:tc>
        <w:tc>
          <w:tcPr>
            <w:tcW w:w="6237" w:type="dxa"/>
            <w:vAlign w:val="bottom"/>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b/>
                <w:sz w:val="21"/>
                <w:szCs w:val="21"/>
                <w:lang w:val="es-AR" w:bidi="ne-NP"/>
              </w:rPr>
            </w:pPr>
            <w:r w:rsidRPr="00993B65">
              <w:rPr>
                <w:rFonts w:asciiTheme="minorEastAsia" w:eastAsiaTheme="minorEastAsia" w:hAnsiTheme="minorEastAsia" w:cs="宋体" w:hint="eastAsia"/>
                <w:b/>
                <w:sz w:val="21"/>
                <w:szCs w:val="21"/>
                <w:lang w:val="es-AR" w:bidi="ne-NP"/>
              </w:rPr>
              <w:t>具体内容</w:t>
            </w:r>
          </w:p>
        </w:tc>
      </w:tr>
      <w:tr w:rsidR="002F2B96" w:rsidRPr="00993B65" w:rsidTr="00922297">
        <w:trPr>
          <w:trHeight w:val="522"/>
        </w:trPr>
        <w:tc>
          <w:tcPr>
            <w:tcW w:w="817" w:type="dxa"/>
            <w:tcBorders>
              <w:righ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1</w:t>
            </w:r>
          </w:p>
        </w:tc>
        <w:tc>
          <w:tcPr>
            <w:tcW w:w="1843" w:type="dxa"/>
            <w:tcBorders>
              <w:lef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hint="eastAsia"/>
                <w:sz w:val="21"/>
                <w:szCs w:val="21"/>
              </w:rPr>
              <w:t>网站定制</w:t>
            </w:r>
          </w:p>
        </w:tc>
        <w:tc>
          <w:tcPr>
            <w:tcW w:w="6237" w:type="dxa"/>
            <w:vAlign w:val="center"/>
          </w:tcPr>
          <w:p w:rsidR="002F2B96" w:rsidRPr="00993B65" w:rsidRDefault="002F2B96" w:rsidP="00922297">
            <w:pPr>
              <w:widowControl/>
              <w:topLinePunct/>
              <w:autoSpaceDE w:val="0"/>
              <w:adjustRightInd w:val="0"/>
              <w:spacing w:line="360" w:lineRule="auto"/>
              <w:jc w:val="left"/>
              <w:rPr>
                <w:rFonts w:asciiTheme="minorEastAsia" w:eastAsiaTheme="minorEastAsia" w:hAnsiTheme="minorEastAsia" w:cs="宋体"/>
                <w:sz w:val="21"/>
                <w:szCs w:val="21"/>
              </w:rPr>
            </w:pPr>
            <w:r w:rsidRPr="00993B65">
              <w:rPr>
                <w:rFonts w:asciiTheme="minorEastAsia" w:eastAsiaTheme="minorEastAsia" w:hAnsiTheme="minorEastAsia" w:hint="eastAsia"/>
                <w:sz w:val="21"/>
                <w:szCs w:val="21"/>
              </w:rPr>
              <w:t>医院门户网站定制2套(官网</w:t>
            </w:r>
            <w:r w:rsidRPr="00993B65">
              <w:rPr>
                <w:rFonts w:asciiTheme="minorEastAsia" w:eastAsiaTheme="minorEastAsia" w:hAnsiTheme="minorEastAsia"/>
                <w:sz w:val="21"/>
                <w:szCs w:val="21"/>
              </w:rPr>
              <w:t>、内网</w:t>
            </w:r>
            <w:r w:rsidRPr="00993B65">
              <w:rPr>
                <w:rFonts w:asciiTheme="minorEastAsia" w:eastAsiaTheme="minorEastAsia" w:hAnsiTheme="minorEastAsia" w:hint="eastAsia"/>
                <w:sz w:val="21"/>
                <w:szCs w:val="21"/>
              </w:rPr>
              <w:t>)，科室子网站定制10套</w:t>
            </w:r>
          </w:p>
        </w:tc>
      </w:tr>
      <w:tr w:rsidR="002F2B96" w:rsidRPr="00993B65" w:rsidTr="00922297">
        <w:trPr>
          <w:trHeight w:val="417"/>
        </w:trPr>
        <w:tc>
          <w:tcPr>
            <w:tcW w:w="817" w:type="dxa"/>
            <w:tcBorders>
              <w:righ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2</w:t>
            </w:r>
          </w:p>
        </w:tc>
        <w:tc>
          <w:tcPr>
            <w:tcW w:w="1843" w:type="dxa"/>
            <w:tcBorders>
              <w:lef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工期</w:t>
            </w:r>
          </w:p>
        </w:tc>
        <w:tc>
          <w:tcPr>
            <w:tcW w:w="6237" w:type="dxa"/>
            <w:vAlign w:val="center"/>
          </w:tcPr>
          <w:p w:rsidR="002F2B96" w:rsidRPr="00993B65" w:rsidRDefault="002F2B96" w:rsidP="00922297">
            <w:pPr>
              <w:widowControl/>
              <w:topLinePunct/>
              <w:autoSpaceDE w:val="0"/>
              <w:adjustRightInd w:val="0"/>
              <w:spacing w:line="360" w:lineRule="auto"/>
              <w:jc w:val="left"/>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签订合同后</w:t>
            </w:r>
            <w:r w:rsidRPr="00993B65">
              <w:rPr>
                <w:rFonts w:asciiTheme="minorEastAsia" w:eastAsiaTheme="minorEastAsia" w:hAnsiTheme="minorEastAsia" w:cs="宋体"/>
                <w:sz w:val="21"/>
                <w:szCs w:val="21"/>
                <w:u w:val="single"/>
              </w:rPr>
              <w:t>60</w:t>
            </w:r>
            <w:r w:rsidRPr="00993B65">
              <w:rPr>
                <w:rFonts w:asciiTheme="minorEastAsia" w:eastAsiaTheme="minorEastAsia" w:hAnsiTheme="minorEastAsia" w:cs="宋体" w:hint="eastAsia"/>
                <w:sz w:val="21"/>
                <w:szCs w:val="21"/>
              </w:rPr>
              <w:t>日内完成。</w:t>
            </w:r>
          </w:p>
        </w:tc>
      </w:tr>
      <w:tr w:rsidR="002F2B96" w:rsidRPr="00993B65" w:rsidTr="00922297">
        <w:tc>
          <w:tcPr>
            <w:tcW w:w="817" w:type="dxa"/>
            <w:tcBorders>
              <w:righ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3</w:t>
            </w:r>
          </w:p>
        </w:tc>
        <w:tc>
          <w:tcPr>
            <w:tcW w:w="1843" w:type="dxa"/>
            <w:tcBorders>
              <w:lef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售后服务</w:t>
            </w:r>
          </w:p>
        </w:tc>
        <w:tc>
          <w:tcPr>
            <w:tcW w:w="6237" w:type="dxa"/>
            <w:vAlign w:val="bottom"/>
          </w:tcPr>
          <w:p w:rsidR="002F2B96" w:rsidRPr="00993B65" w:rsidRDefault="002F2B96" w:rsidP="00922297">
            <w:pPr>
              <w:widowControl/>
              <w:topLinePunct/>
              <w:autoSpaceDE w:val="0"/>
              <w:adjustRightInd w:val="0"/>
              <w:jc w:val="left"/>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所有软件，</w:t>
            </w:r>
            <w:r w:rsidRPr="00993B65">
              <w:rPr>
                <w:rFonts w:asciiTheme="minorEastAsia" w:eastAsiaTheme="minorEastAsia" w:hAnsiTheme="minorEastAsia" w:cs="宋体"/>
                <w:sz w:val="21"/>
                <w:szCs w:val="21"/>
              </w:rPr>
              <w:t>自验收合格日起至少提供为期</w:t>
            </w:r>
            <w:r w:rsidRPr="00993B65">
              <w:rPr>
                <w:rFonts w:asciiTheme="minorEastAsia" w:eastAsiaTheme="minorEastAsia" w:hAnsiTheme="minorEastAsia" w:cs="宋体"/>
                <w:sz w:val="21"/>
                <w:szCs w:val="21"/>
                <w:u w:val="single"/>
              </w:rPr>
              <w:t>3</w:t>
            </w:r>
            <w:r w:rsidRPr="00993B65">
              <w:rPr>
                <w:rFonts w:asciiTheme="minorEastAsia" w:eastAsiaTheme="minorEastAsia" w:hAnsiTheme="minorEastAsia" w:cs="宋体"/>
                <w:sz w:val="21"/>
                <w:szCs w:val="21"/>
              </w:rPr>
              <w:t>年的</w:t>
            </w:r>
            <w:r w:rsidRPr="00993B65">
              <w:rPr>
                <w:rFonts w:asciiTheme="minorEastAsia" w:eastAsiaTheme="minorEastAsia" w:hAnsiTheme="minorEastAsia" w:cs="宋体" w:hint="eastAsia"/>
                <w:sz w:val="21"/>
                <w:szCs w:val="21"/>
              </w:rPr>
              <w:t>原厂</w:t>
            </w:r>
            <w:r w:rsidRPr="00993B65">
              <w:rPr>
                <w:rFonts w:asciiTheme="minorEastAsia" w:eastAsiaTheme="minorEastAsia" w:hAnsiTheme="minorEastAsia" w:cs="宋体"/>
                <w:sz w:val="21"/>
                <w:szCs w:val="21"/>
              </w:rPr>
              <w:t>免费售后服务</w:t>
            </w:r>
            <w:r w:rsidRPr="00993B65">
              <w:rPr>
                <w:rFonts w:asciiTheme="minorEastAsia" w:eastAsiaTheme="minorEastAsia" w:hAnsiTheme="minorEastAsia" w:cs="宋体" w:hint="eastAsia"/>
                <w:sz w:val="21"/>
                <w:szCs w:val="21"/>
              </w:rPr>
              <w:t>，</w:t>
            </w:r>
            <w:proofErr w:type="gramStart"/>
            <w:r w:rsidRPr="00993B65">
              <w:rPr>
                <w:rFonts w:asciiTheme="minorEastAsia" w:eastAsiaTheme="minorEastAsia" w:hAnsiTheme="minorEastAsia" w:cs="宋体"/>
                <w:sz w:val="21"/>
                <w:szCs w:val="21"/>
              </w:rPr>
              <w:t>超出维保</w:t>
            </w:r>
            <w:r w:rsidRPr="00993B65">
              <w:rPr>
                <w:rFonts w:asciiTheme="minorEastAsia" w:eastAsiaTheme="minorEastAsia" w:hAnsiTheme="minorEastAsia" w:cs="宋体" w:hint="eastAsia"/>
                <w:sz w:val="21"/>
                <w:szCs w:val="21"/>
              </w:rPr>
              <w:t>年限</w:t>
            </w:r>
            <w:proofErr w:type="gramEnd"/>
            <w:r w:rsidRPr="00993B65">
              <w:rPr>
                <w:rFonts w:asciiTheme="minorEastAsia" w:eastAsiaTheme="minorEastAsia" w:hAnsiTheme="minorEastAsia" w:cs="宋体" w:hint="eastAsia"/>
                <w:sz w:val="21"/>
                <w:szCs w:val="21"/>
              </w:rPr>
              <w:t>，</w:t>
            </w:r>
            <w:r w:rsidRPr="00993B65">
              <w:rPr>
                <w:rFonts w:asciiTheme="minorEastAsia" w:eastAsiaTheme="minorEastAsia" w:hAnsiTheme="minorEastAsia" w:cs="宋体"/>
                <w:sz w:val="21"/>
                <w:szCs w:val="21"/>
              </w:rPr>
              <w:t>维保费</w:t>
            </w:r>
            <w:r w:rsidRPr="00993B65">
              <w:rPr>
                <w:rFonts w:asciiTheme="minorEastAsia" w:eastAsiaTheme="minorEastAsia" w:hAnsiTheme="minorEastAsia" w:cs="宋体" w:hint="eastAsia"/>
                <w:sz w:val="21"/>
                <w:szCs w:val="21"/>
              </w:rPr>
              <w:t>用</w:t>
            </w:r>
            <w:r w:rsidRPr="00993B65">
              <w:rPr>
                <w:rFonts w:asciiTheme="minorEastAsia" w:eastAsiaTheme="minorEastAsia" w:hAnsiTheme="minorEastAsia" w:cs="宋体"/>
                <w:sz w:val="21"/>
                <w:szCs w:val="21"/>
              </w:rPr>
              <w:t>需</w:t>
            </w:r>
            <w:r w:rsidRPr="00993B65">
              <w:rPr>
                <w:rFonts w:asciiTheme="minorEastAsia" w:eastAsiaTheme="minorEastAsia" w:hAnsiTheme="minorEastAsia" w:cs="宋体" w:hint="eastAsia"/>
                <w:sz w:val="21"/>
                <w:szCs w:val="21"/>
              </w:rPr>
              <w:t>每年</w:t>
            </w:r>
            <w:r w:rsidRPr="00993B65">
              <w:rPr>
                <w:rFonts w:asciiTheme="minorEastAsia" w:eastAsiaTheme="minorEastAsia" w:hAnsiTheme="minorEastAsia" w:cs="宋体"/>
                <w:sz w:val="21"/>
                <w:szCs w:val="21"/>
              </w:rPr>
              <w:t>单报</w:t>
            </w:r>
            <w:r w:rsidRPr="00993B65">
              <w:rPr>
                <w:rFonts w:asciiTheme="minorEastAsia" w:eastAsiaTheme="minorEastAsia" w:hAnsiTheme="minorEastAsia" w:cs="宋体" w:hint="eastAsia"/>
                <w:sz w:val="21"/>
                <w:szCs w:val="21"/>
              </w:rPr>
              <w:t>。</w:t>
            </w:r>
            <w:r w:rsidRPr="00993B65">
              <w:rPr>
                <w:rFonts w:asciiTheme="minorEastAsia" w:eastAsiaTheme="minorEastAsia" w:hAnsiTheme="minorEastAsia" w:cs="宋体"/>
                <w:sz w:val="21"/>
                <w:szCs w:val="21"/>
              </w:rPr>
              <w:t>针对产品BUG和安全漏洞，将终身提供免费升级和维护服务！</w:t>
            </w:r>
          </w:p>
        </w:tc>
      </w:tr>
      <w:tr w:rsidR="002F2B96" w:rsidRPr="00993B65" w:rsidTr="00922297">
        <w:tc>
          <w:tcPr>
            <w:tcW w:w="817" w:type="dxa"/>
            <w:tcBorders>
              <w:righ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4</w:t>
            </w:r>
          </w:p>
        </w:tc>
        <w:tc>
          <w:tcPr>
            <w:tcW w:w="1843" w:type="dxa"/>
            <w:tcBorders>
              <w:lef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培训</w:t>
            </w:r>
          </w:p>
        </w:tc>
        <w:tc>
          <w:tcPr>
            <w:tcW w:w="6237" w:type="dxa"/>
            <w:vAlign w:val="bottom"/>
          </w:tcPr>
          <w:p w:rsidR="002F2B96" w:rsidRPr="00993B65" w:rsidRDefault="002F2B96" w:rsidP="00922297">
            <w:pPr>
              <w:widowControl/>
              <w:topLinePunct/>
              <w:autoSpaceDE w:val="0"/>
              <w:adjustRightInd w:val="0"/>
              <w:jc w:val="left"/>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对全体使用人员进行</w:t>
            </w:r>
            <w:r w:rsidRPr="00993B65">
              <w:rPr>
                <w:rFonts w:asciiTheme="minorEastAsia" w:eastAsiaTheme="minorEastAsia" w:hAnsiTheme="minorEastAsia" w:cs="宋体"/>
                <w:sz w:val="21"/>
                <w:szCs w:val="21"/>
                <w:u w:val="single"/>
              </w:rPr>
              <w:t>2</w:t>
            </w:r>
            <w:r w:rsidRPr="00993B65">
              <w:rPr>
                <w:rFonts w:asciiTheme="minorEastAsia" w:eastAsiaTheme="minorEastAsia" w:hAnsiTheme="minorEastAsia" w:cs="宋体" w:hint="eastAsia"/>
                <w:sz w:val="21"/>
                <w:szCs w:val="21"/>
              </w:rPr>
              <w:t>轮培训，</w:t>
            </w:r>
            <w:r w:rsidRPr="00993B65">
              <w:rPr>
                <w:rFonts w:asciiTheme="minorEastAsia" w:eastAsiaTheme="minorEastAsia" w:hAnsiTheme="minorEastAsia" w:cs="宋体"/>
                <w:sz w:val="21"/>
                <w:szCs w:val="21"/>
              </w:rPr>
              <w:t>对后台管理员</w:t>
            </w:r>
            <w:r w:rsidRPr="00993B65">
              <w:rPr>
                <w:rFonts w:asciiTheme="minorEastAsia" w:eastAsiaTheme="minorEastAsia" w:hAnsiTheme="minorEastAsia" w:cs="宋体" w:hint="eastAsia"/>
                <w:sz w:val="21"/>
                <w:szCs w:val="21"/>
              </w:rPr>
              <w:t>提供长期</w:t>
            </w:r>
            <w:r w:rsidRPr="00993B65">
              <w:rPr>
                <w:rFonts w:asciiTheme="minorEastAsia" w:eastAsiaTheme="minorEastAsia" w:hAnsiTheme="minorEastAsia" w:cs="宋体"/>
                <w:sz w:val="21"/>
                <w:szCs w:val="21"/>
              </w:rPr>
              <w:t>的技术支持,</w:t>
            </w:r>
            <w:r w:rsidRPr="00993B65">
              <w:rPr>
                <w:rFonts w:asciiTheme="minorEastAsia" w:eastAsiaTheme="minorEastAsia" w:hAnsiTheme="minorEastAsia" w:cs="宋体" w:hint="eastAsia"/>
                <w:sz w:val="21"/>
                <w:szCs w:val="21"/>
              </w:rPr>
              <w:t>制订一份新闻发布、</w:t>
            </w:r>
            <w:r w:rsidRPr="00993B65">
              <w:rPr>
                <w:rFonts w:asciiTheme="minorEastAsia" w:eastAsiaTheme="minorEastAsia" w:hAnsiTheme="minorEastAsia" w:cs="宋体"/>
                <w:sz w:val="21"/>
                <w:szCs w:val="21"/>
              </w:rPr>
              <w:t>后台使用</w:t>
            </w:r>
            <w:r w:rsidRPr="00993B65">
              <w:rPr>
                <w:rFonts w:asciiTheme="minorEastAsia" w:eastAsiaTheme="minorEastAsia" w:hAnsiTheme="minorEastAsia" w:cs="宋体" w:hint="eastAsia"/>
                <w:sz w:val="21"/>
                <w:szCs w:val="21"/>
              </w:rPr>
              <w:t>教程。</w:t>
            </w:r>
          </w:p>
        </w:tc>
      </w:tr>
      <w:tr w:rsidR="002F2B96" w:rsidRPr="00993B65" w:rsidTr="00922297">
        <w:tc>
          <w:tcPr>
            <w:tcW w:w="817" w:type="dxa"/>
            <w:tcBorders>
              <w:righ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5</w:t>
            </w:r>
          </w:p>
        </w:tc>
        <w:tc>
          <w:tcPr>
            <w:tcW w:w="1843" w:type="dxa"/>
            <w:tcBorders>
              <w:left w:val="single" w:sz="4" w:space="0" w:color="auto"/>
            </w:tcBorders>
            <w:vAlign w:val="center"/>
          </w:tcPr>
          <w:p w:rsidR="002F2B96" w:rsidRPr="00993B65" w:rsidRDefault="002F2B96" w:rsidP="00922297">
            <w:pPr>
              <w:widowControl/>
              <w:topLinePunct/>
              <w:autoSpaceDE w:val="0"/>
              <w:adjustRightInd w:val="0"/>
              <w:spacing w:line="360" w:lineRule="auto"/>
              <w:jc w:val="center"/>
              <w:rPr>
                <w:rFonts w:asciiTheme="minorEastAsia" w:eastAsiaTheme="minorEastAsia" w:hAnsiTheme="minorEastAsia"/>
                <w:sz w:val="21"/>
                <w:szCs w:val="21"/>
              </w:rPr>
            </w:pPr>
            <w:r w:rsidRPr="00993B65">
              <w:rPr>
                <w:rFonts w:asciiTheme="minorEastAsia" w:eastAsiaTheme="minorEastAsia" w:hAnsiTheme="minorEastAsia" w:hint="eastAsia"/>
                <w:sz w:val="21"/>
                <w:szCs w:val="21"/>
              </w:rPr>
              <w:t>故障响应</w:t>
            </w:r>
          </w:p>
        </w:tc>
        <w:tc>
          <w:tcPr>
            <w:tcW w:w="6237" w:type="dxa"/>
            <w:vAlign w:val="bottom"/>
          </w:tcPr>
          <w:p w:rsidR="002F2B96" w:rsidRPr="00993B65" w:rsidRDefault="002F2B96" w:rsidP="00922297">
            <w:pPr>
              <w:widowControl/>
              <w:topLinePunct/>
              <w:autoSpaceDE w:val="0"/>
              <w:adjustRightInd w:val="0"/>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系统出现故障时</w:t>
            </w:r>
            <w:r w:rsidRPr="00993B65">
              <w:rPr>
                <w:rFonts w:asciiTheme="minorEastAsia" w:eastAsiaTheme="minorEastAsia" w:hAnsiTheme="minorEastAsia" w:cs="宋体"/>
                <w:sz w:val="21"/>
                <w:szCs w:val="21"/>
              </w:rPr>
              <w:t>的</w:t>
            </w:r>
            <w:r w:rsidRPr="00993B65">
              <w:rPr>
                <w:rFonts w:asciiTheme="minorEastAsia" w:eastAsiaTheme="minorEastAsia" w:hAnsiTheme="minorEastAsia" w:cs="宋体" w:hint="eastAsia"/>
                <w:sz w:val="21"/>
                <w:szCs w:val="21"/>
              </w:rPr>
              <w:t>现场和远程服务，</w:t>
            </w:r>
            <w:r w:rsidRPr="00993B65">
              <w:rPr>
                <w:rFonts w:asciiTheme="minorEastAsia" w:eastAsiaTheme="minorEastAsia" w:hAnsiTheme="minorEastAsia" w:cs="宋体"/>
                <w:sz w:val="21"/>
                <w:szCs w:val="21"/>
              </w:rPr>
              <w:t>响应时间</w:t>
            </w:r>
            <w:r w:rsidRPr="00993B65">
              <w:rPr>
                <w:rFonts w:asciiTheme="minorEastAsia" w:eastAsiaTheme="minorEastAsia" w:hAnsiTheme="minorEastAsia" w:cs="宋体" w:hint="eastAsia"/>
                <w:sz w:val="21"/>
                <w:szCs w:val="21"/>
              </w:rPr>
              <w:t>小于</w:t>
            </w:r>
            <w:r w:rsidRPr="00993B65">
              <w:rPr>
                <w:rFonts w:asciiTheme="minorEastAsia" w:eastAsiaTheme="minorEastAsia" w:hAnsiTheme="minorEastAsia" w:cs="宋体" w:hint="eastAsia"/>
                <w:sz w:val="21"/>
                <w:szCs w:val="21"/>
                <w:u w:val="single"/>
              </w:rPr>
              <w:t>2</w:t>
            </w:r>
            <w:r w:rsidRPr="00993B65">
              <w:rPr>
                <w:rFonts w:asciiTheme="minorEastAsia" w:eastAsiaTheme="minorEastAsia" w:hAnsiTheme="minorEastAsia" w:cs="宋体" w:hint="eastAsia"/>
                <w:sz w:val="21"/>
                <w:szCs w:val="21"/>
              </w:rPr>
              <w:t>小时；恢复</w:t>
            </w:r>
            <w:r w:rsidRPr="00993B65">
              <w:rPr>
                <w:rFonts w:asciiTheme="minorEastAsia" w:eastAsiaTheme="minorEastAsia" w:hAnsiTheme="minorEastAsia" w:cs="宋体"/>
                <w:sz w:val="21"/>
                <w:szCs w:val="21"/>
              </w:rPr>
              <w:t>时间小于</w:t>
            </w:r>
            <w:r w:rsidRPr="00993B65">
              <w:rPr>
                <w:rFonts w:asciiTheme="minorEastAsia" w:eastAsiaTheme="minorEastAsia" w:hAnsiTheme="minorEastAsia" w:cs="宋体" w:hint="eastAsia"/>
                <w:sz w:val="21"/>
                <w:szCs w:val="21"/>
                <w:u w:val="single"/>
              </w:rPr>
              <w:t>12</w:t>
            </w:r>
            <w:r w:rsidRPr="00993B65">
              <w:rPr>
                <w:rFonts w:asciiTheme="minorEastAsia" w:eastAsiaTheme="minorEastAsia" w:hAnsiTheme="minorEastAsia" w:cs="宋体" w:hint="eastAsia"/>
                <w:sz w:val="21"/>
                <w:szCs w:val="21"/>
              </w:rPr>
              <w:t>小时</w:t>
            </w:r>
            <w:r w:rsidRPr="00993B65">
              <w:rPr>
                <w:rFonts w:asciiTheme="minorEastAsia" w:eastAsiaTheme="minorEastAsia" w:hAnsiTheme="minorEastAsia" w:cs="宋体"/>
                <w:sz w:val="21"/>
                <w:szCs w:val="21"/>
              </w:rPr>
              <w:t>（</w:t>
            </w:r>
            <w:r w:rsidRPr="00993B65">
              <w:rPr>
                <w:rFonts w:asciiTheme="minorEastAsia" w:eastAsiaTheme="minorEastAsia" w:hAnsiTheme="minorEastAsia" w:cs="宋体" w:hint="eastAsia"/>
                <w:sz w:val="21"/>
                <w:szCs w:val="21"/>
              </w:rPr>
              <w:t>根据</w:t>
            </w:r>
            <w:r w:rsidRPr="00993B65">
              <w:rPr>
                <w:rFonts w:asciiTheme="minorEastAsia" w:eastAsiaTheme="minorEastAsia" w:hAnsiTheme="minorEastAsia" w:cs="宋体"/>
                <w:sz w:val="21"/>
                <w:szCs w:val="21"/>
              </w:rPr>
              <w:t>具体故障情况）</w:t>
            </w:r>
            <w:r w:rsidRPr="00993B65">
              <w:rPr>
                <w:rFonts w:asciiTheme="minorEastAsia" w:eastAsiaTheme="minorEastAsia" w:hAnsiTheme="minorEastAsia" w:cs="宋体" w:hint="eastAsia"/>
                <w:sz w:val="21"/>
                <w:szCs w:val="21"/>
              </w:rPr>
              <w:t>。</w:t>
            </w:r>
          </w:p>
        </w:tc>
      </w:tr>
    </w:tbl>
    <w:p w:rsidR="002F2B96" w:rsidRPr="00993B65" w:rsidRDefault="002F2B96" w:rsidP="002F2B96">
      <w:pPr>
        <w:widowControl/>
        <w:topLinePunct/>
        <w:autoSpaceDE w:val="0"/>
        <w:adjustRightInd w:val="0"/>
        <w:spacing w:line="360" w:lineRule="auto"/>
        <w:jc w:val="left"/>
        <w:rPr>
          <w:rFonts w:asciiTheme="minorEastAsia" w:hAnsiTheme="minorEastAsia" w:cs="宋体"/>
          <w:szCs w:val="21"/>
        </w:rPr>
      </w:pPr>
      <w:r w:rsidRPr="00993B65">
        <w:rPr>
          <w:rFonts w:asciiTheme="minorEastAsia" w:hAnsiTheme="minorEastAsia" w:cs="Times New Roman" w:hint="eastAsia"/>
          <w:b/>
          <w:szCs w:val="21"/>
        </w:rPr>
        <w:t>三、</w:t>
      </w:r>
      <w:r w:rsidRPr="00993B65">
        <w:rPr>
          <w:rFonts w:asciiTheme="minorEastAsia" w:hAnsiTheme="minorEastAsia" w:cs="宋体" w:hint="eastAsia"/>
          <w:szCs w:val="21"/>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6917"/>
      </w:tblGrid>
      <w:tr w:rsidR="002F2B96" w:rsidRPr="00993B65" w:rsidTr="00922297">
        <w:trPr>
          <w:trHeight w:val="410"/>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lastRenderedPageBreak/>
              <w:t>序号</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功能/性能</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jc w:val="center"/>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具体要求</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1</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站群管</w:t>
            </w:r>
          </w:p>
          <w:p w:rsidR="002F2B96" w:rsidRPr="00993B65" w:rsidRDefault="002F2B96" w:rsidP="00922297">
            <w:pPr>
              <w:widowControl/>
              <w:topLinePunct/>
              <w:autoSpaceDE w:val="0"/>
              <w:adjustRightInd w:val="0"/>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理功能</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*1.1对所有子站进行统一部署管理、分别维护；主站与子站的站群式管理，实现集中化部署，分布式管理；</w:t>
            </w:r>
            <w:proofErr w:type="gramStart"/>
            <w:r w:rsidRPr="00993B65">
              <w:rPr>
                <w:rFonts w:asciiTheme="minorEastAsia" w:hAnsiTheme="minorEastAsia" w:cs="宋体" w:hint="eastAsia"/>
                <w:bCs/>
                <w:kern w:val="0"/>
                <w:szCs w:val="21"/>
                <w:lang w:bidi="ne-NP"/>
              </w:rPr>
              <w:t>提供站</w:t>
            </w:r>
            <w:proofErr w:type="gramEnd"/>
            <w:r w:rsidRPr="00993B65">
              <w:rPr>
                <w:rFonts w:asciiTheme="minorEastAsia" w:hAnsiTheme="minorEastAsia" w:cs="宋体" w:hint="eastAsia"/>
                <w:bCs/>
                <w:kern w:val="0"/>
                <w:szCs w:val="21"/>
                <w:lang w:bidi="ne-NP"/>
              </w:rPr>
              <w:t>群中所有子站的打包备份功能，可以针对数据、文件分别进行备份。</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1.2 系统要求纯B/S结构，JAVA、PHP等语言开发，支持MySQL或SQL Server等多种主流数据库系统。</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2</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站点建设与管理功能</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2.</w:t>
            </w:r>
            <w:r w:rsidRPr="00993B65">
              <w:rPr>
                <w:rFonts w:asciiTheme="minorEastAsia" w:hAnsiTheme="minorEastAsia" w:cs="宋体"/>
                <w:bCs/>
                <w:kern w:val="0"/>
                <w:szCs w:val="21"/>
                <w:lang w:bidi="ne-NP"/>
              </w:rPr>
              <w:t>1</w:t>
            </w:r>
            <w:r w:rsidRPr="00993B65">
              <w:rPr>
                <w:rFonts w:asciiTheme="minorEastAsia" w:hAnsiTheme="minorEastAsia" w:cs="宋体" w:hint="eastAsia"/>
                <w:bCs/>
                <w:kern w:val="0"/>
                <w:szCs w:val="21"/>
                <w:lang w:bidi="ne-NP"/>
              </w:rPr>
              <w:t>在站群平台中能够进行新增、删除子站，能对各个站点用户进行统一管理、统一赋权、</w:t>
            </w:r>
            <w:r w:rsidRPr="00993B65">
              <w:rPr>
                <w:rFonts w:asciiTheme="minorEastAsia" w:hAnsiTheme="minorEastAsia" w:cs="宋体"/>
                <w:bCs/>
                <w:kern w:val="0"/>
                <w:szCs w:val="21"/>
                <w:lang w:bidi="ne-NP"/>
              </w:rPr>
              <w:t>分级授权管理</w:t>
            </w:r>
            <w:r w:rsidRPr="00993B65">
              <w:rPr>
                <w:rFonts w:asciiTheme="minorEastAsia" w:hAnsiTheme="minorEastAsia" w:cs="宋体" w:hint="eastAsia"/>
                <w:bCs/>
                <w:kern w:val="0"/>
                <w:szCs w:val="21"/>
                <w:lang w:bidi="ne-NP"/>
              </w:rPr>
              <w:t>；能对不同的站点、栏目等设置相关权限。站群超级管理员能够在平台管理和各个站点的后台管理中顺利切换。</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2.2支持多站点集群管理，多个站点统一在一个界面上进行管理，各站点间相互独立，拥有自己的管理平台、内容维护平台和信息资源库，成为独立的网站系统</w:t>
            </w:r>
            <w:r w:rsidRPr="00993B65">
              <w:rPr>
                <w:rFonts w:asciiTheme="minorEastAsia" w:hAnsiTheme="minorEastAsia" w:cs="宋体" w:hint="eastAsia"/>
                <w:bCs/>
                <w:kern w:val="0"/>
                <w:szCs w:val="21"/>
                <w:lang w:bidi="ne-NP"/>
              </w:rPr>
              <w:t>。</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2.3支持子站克隆，一键复制出一套完整的子站。</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2.4支持</w:t>
            </w:r>
            <w:r w:rsidRPr="00993B65">
              <w:rPr>
                <w:rFonts w:asciiTheme="minorEastAsia" w:hAnsiTheme="minorEastAsia" w:cs="宋体"/>
                <w:bCs/>
                <w:kern w:val="0"/>
                <w:szCs w:val="21"/>
                <w:lang w:bidi="ne-NP"/>
              </w:rPr>
              <w:t>一键替换模板</w:t>
            </w:r>
            <w:r w:rsidRPr="00993B65">
              <w:rPr>
                <w:rFonts w:asciiTheme="minorEastAsia" w:hAnsiTheme="minorEastAsia" w:cs="宋体" w:hint="eastAsia"/>
                <w:bCs/>
                <w:kern w:val="0"/>
                <w:szCs w:val="21"/>
                <w:lang w:bidi="ne-NP"/>
              </w:rPr>
              <w:t>，可根据站点内容，替换成不同的模板。</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2.5</w:t>
            </w:r>
            <w:r w:rsidRPr="00993B65">
              <w:rPr>
                <w:rFonts w:asciiTheme="minorEastAsia" w:hAnsiTheme="minorEastAsia" w:cs="宋体"/>
                <w:bCs/>
                <w:kern w:val="0"/>
                <w:szCs w:val="21"/>
                <w:lang w:bidi="ne-NP"/>
              </w:rPr>
              <w:t>可快捷设置</w:t>
            </w:r>
            <w:r w:rsidRPr="00993B65">
              <w:rPr>
                <w:rFonts w:asciiTheme="minorEastAsia" w:hAnsiTheme="minorEastAsia" w:cs="宋体" w:hint="eastAsia"/>
                <w:bCs/>
                <w:kern w:val="0"/>
                <w:szCs w:val="21"/>
                <w:lang w:bidi="ne-NP"/>
              </w:rPr>
              <w:t>站点</w:t>
            </w:r>
            <w:r w:rsidRPr="00993B65">
              <w:rPr>
                <w:rFonts w:asciiTheme="minorEastAsia" w:hAnsiTheme="minorEastAsia" w:cs="宋体"/>
                <w:bCs/>
                <w:kern w:val="0"/>
                <w:szCs w:val="21"/>
                <w:lang w:bidi="ne-NP"/>
              </w:rPr>
              <w:t>栏目、菜单、审核员、投稿员</w:t>
            </w:r>
            <w:r w:rsidRPr="00993B65">
              <w:rPr>
                <w:rFonts w:asciiTheme="minorEastAsia" w:hAnsiTheme="minorEastAsia" w:cs="宋体" w:hint="eastAsia"/>
                <w:bCs/>
                <w:kern w:val="0"/>
                <w:szCs w:val="21"/>
                <w:lang w:bidi="ne-NP"/>
              </w:rPr>
              <w:t>等。</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2.6 授权站点</w:t>
            </w:r>
            <w:r w:rsidRPr="00993B65">
              <w:rPr>
                <w:rFonts w:asciiTheme="minorEastAsia" w:hAnsiTheme="minorEastAsia" w:cs="宋体"/>
                <w:bCs/>
                <w:kern w:val="0"/>
                <w:szCs w:val="21"/>
                <w:lang w:bidi="ne-NP"/>
              </w:rPr>
              <w:t>数</w:t>
            </w:r>
            <w:r w:rsidRPr="00993B65">
              <w:rPr>
                <w:rFonts w:asciiTheme="minorEastAsia" w:hAnsiTheme="minorEastAsia" w:cs="宋体" w:hint="eastAsia"/>
                <w:bCs/>
                <w:kern w:val="0"/>
                <w:szCs w:val="21"/>
                <w:lang w:bidi="ne-NP"/>
              </w:rPr>
              <w:t>50个。</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*2.7提供一键关停功能，可对站点统一进行关停或恢复。</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3</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内容管理功能</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3.1</w:t>
            </w:r>
            <w:r w:rsidRPr="00993B65">
              <w:rPr>
                <w:rFonts w:asciiTheme="minorEastAsia" w:hAnsiTheme="minorEastAsia" w:cs="宋体" w:hint="eastAsia"/>
                <w:bCs/>
                <w:kern w:val="0"/>
                <w:szCs w:val="21"/>
                <w:lang w:bidi="ne-NP"/>
              </w:rPr>
              <w:t>文章</w:t>
            </w:r>
            <w:r w:rsidRPr="00993B65">
              <w:rPr>
                <w:rFonts w:asciiTheme="minorEastAsia" w:hAnsiTheme="minorEastAsia" w:cs="宋体"/>
                <w:bCs/>
                <w:kern w:val="0"/>
                <w:szCs w:val="21"/>
                <w:lang w:bidi="ne-NP"/>
              </w:rPr>
              <w:t>管理</w:t>
            </w:r>
            <w:r w:rsidRPr="00993B65">
              <w:rPr>
                <w:rFonts w:asciiTheme="minorEastAsia" w:hAnsiTheme="minorEastAsia" w:cs="宋体" w:hint="eastAsia"/>
                <w:bCs/>
                <w:kern w:val="0"/>
                <w:szCs w:val="21"/>
                <w:lang w:bidi="ne-NP"/>
              </w:rPr>
              <w:t>: 支持一键上传</w:t>
            </w:r>
            <w:r w:rsidRPr="00993B65">
              <w:rPr>
                <w:rFonts w:asciiTheme="minorEastAsia" w:hAnsiTheme="minorEastAsia" w:cs="宋体"/>
                <w:bCs/>
                <w:kern w:val="0"/>
                <w:szCs w:val="21"/>
                <w:lang w:bidi="ne-NP"/>
              </w:rPr>
              <w:t>word、excel、pdf</w:t>
            </w:r>
            <w:r w:rsidRPr="00993B65">
              <w:rPr>
                <w:rFonts w:asciiTheme="minorEastAsia" w:hAnsiTheme="minorEastAsia" w:cs="宋体" w:hint="eastAsia"/>
                <w:bCs/>
                <w:kern w:val="0"/>
                <w:szCs w:val="21"/>
                <w:lang w:bidi="ne-NP"/>
              </w:rPr>
              <w:t>、WPS等多种编辑软件生成的主流格式文档，并且保留原文档的表格、图片，无需图片单独上传；支持文章副标题、摘要等功能并且可选择是否使用；文档编辑时支持多种文档类型，包括HTML文档、文本文档、外部链接、外部文件等类型；文档支持多种附件、</w:t>
            </w:r>
            <w:r w:rsidRPr="00993B65">
              <w:rPr>
                <w:rFonts w:asciiTheme="minorEastAsia" w:hAnsiTheme="minorEastAsia" w:cs="宋体" w:hint="eastAsia"/>
                <w:bCs/>
                <w:kern w:val="0"/>
                <w:szCs w:val="21"/>
                <w:lang w:bidi="ne-NP"/>
              </w:rPr>
              <w:lastRenderedPageBreak/>
              <w:t>多幅图片、各类型文件以及链接附件；支持表格在移动设备的完整查看，且表格无变形、无溢出；可根据需求灵活定制一键排版格式；提供文档自动保存与版本恢复功能；提供预览功能，能够预览发布后的页面效果；支持</w:t>
            </w:r>
            <w:r w:rsidRPr="00993B65">
              <w:rPr>
                <w:rFonts w:asciiTheme="minorEastAsia" w:hAnsiTheme="minorEastAsia" w:cs="宋体"/>
                <w:bCs/>
                <w:kern w:val="0"/>
                <w:szCs w:val="21"/>
                <w:lang w:bidi="ne-NP"/>
              </w:rPr>
              <w:t>回收站功能，能对回收</w:t>
            </w:r>
            <w:r w:rsidRPr="00993B65">
              <w:rPr>
                <w:rFonts w:asciiTheme="minorEastAsia" w:hAnsiTheme="minorEastAsia" w:cs="宋体" w:hint="eastAsia"/>
                <w:bCs/>
                <w:kern w:val="0"/>
                <w:szCs w:val="21"/>
                <w:lang w:bidi="ne-NP"/>
              </w:rPr>
              <w:t>站</w:t>
            </w:r>
            <w:proofErr w:type="gramStart"/>
            <w:r w:rsidRPr="00993B65">
              <w:rPr>
                <w:rFonts w:asciiTheme="minorEastAsia" w:hAnsiTheme="minorEastAsia" w:cs="宋体" w:hint="eastAsia"/>
                <w:bCs/>
                <w:kern w:val="0"/>
                <w:szCs w:val="21"/>
                <w:lang w:bidi="ne-NP"/>
              </w:rPr>
              <w:t>内</w:t>
            </w:r>
            <w:r w:rsidRPr="00993B65">
              <w:rPr>
                <w:rFonts w:asciiTheme="minorEastAsia" w:hAnsiTheme="minorEastAsia" w:cs="宋体"/>
                <w:bCs/>
                <w:kern w:val="0"/>
                <w:szCs w:val="21"/>
                <w:lang w:bidi="ne-NP"/>
              </w:rPr>
              <w:t>文章</w:t>
            </w:r>
            <w:proofErr w:type="gramEnd"/>
            <w:r w:rsidRPr="00993B65">
              <w:rPr>
                <w:rFonts w:asciiTheme="minorEastAsia" w:hAnsiTheme="minorEastAsia" w:cs="宋体"/>
                <w:bCs/>
                <w:kern w:val="0"/>
                <w:szCs w:val="21"/>
                <w:lang w:bidi="ne-NP"/>
              </w:rPr>
              <w:t>进行</w:t>
            </w:r>
            <w:r w:rsidRPr="00993B65">
              <w:rPr>
                <w:rFonts w:asciiTheme="minorEastAsia" w:hAnsiTheme="minorEastAsia" w:cs="宋体" w:hint="eastAsia"/>
                <w:bCs/>
                <w:kern w:val="0"/>
                <w:szCs w:val="21"/>
                <w:lang w:bidi="ne-NP"/>
              </w:rPr>
              <w:t>还原</w:t>
            </w:r>
            <w:r w:rsidRPr="00993B65">
              <w:rPr>
                <w:rFonts w:asciiTheme="minorEastAsia" w:hAnsiTheme="minorEastAsia" w:cs="宋体"/>
                <w:bCs/>
                <w:kern w:val="0"/>
                <w:szCs w:val="21"/>
                <w:lang w:bidi="ne-NP"/>
              </w:rPr>
              <w:t>到指定栏目操作</w:t>
            </w:r>
            <w:r w:rsidRPr="00993B65">
              <w:rPr>
                <w:rFonts w:asciiTheme="minorEastAsia" w:hAnsiTheme="minorEastAsia" w:cs="宋体" w:hint="eastAsia"/>
                <w:bCs/>
                <w:kern w:val="0"/>
                <w:szCs w:val="21"/>
                <w:lang w:bidi="ne-NP"/>
              </w:rPr>
              <w:t>；可设置文章</w:t>
            </w:r>
            <w:r w:rsidRPr="00993B65">
              <w:rPr>
                <w:rFonts w:asciiTheme="minorEastAsia" w:hAnsiTheme="minorEastAsia" w:cs="宋体"/>
                <w:bCs/>
                <w:kern w:val="0"/>
                <w:szCs w:val="21"/>
                <w:lang w:bidi="ne-NP"/>
              </w:rPr>
              <w:t>置顶</w:t>
            </w:r>
            <w:r w:rsidRPr="00993B65">
              <w:rPr>
                <w:rFonts w:asciiTheme="minorEastAsia" w:hAnsiTheme="minorEastAsia" w:cs="宋体" w:hint="eastAsia"/>
                <w:bCs/>
                <w:kern w:val="0"/>
                <w:szCs w:val="21"/>
                <w:lang w:bidi="ne-NP"/>
              </w:rPr>
              <w:t>及上下线时间。</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2</w:t>
            </w:r>
            <w:r w:rsidRPr="00993B65">
              <w:rPr>
                <w:rFonts w:asciiTheme="minorEastAsia" w:hAnsiTheme="minorEastAsia" w:cs="宋体" w:hint="eastAsia"/>
                <w:bCs/>
                <w:kern w:val="0"/>
                <w:szCs w:val="21"/>
                <w:lang w:bidi="ne-NP"/>
              </w:rPr>
              <w:t>图片管理</w:t>
            </w:r>
            <w:r w:rsidRPr="00993B65">
              <w:rPr>
                <w:rFonts w:asciiTheme="minorEastAsia" w:hAnsiTheme="minorEastAsia" w:cs="宋体"/>
                <w:bCs/>
                <w:kern w:val="0"/>
                <w:szCs w:val="21"/>
                <w:lang w:bidi="ne-NP"/>
              </w:rPr>
              <w:t>：</w:t>
            </w:r>
            <w:proofErr w:type="gramStart"/>
            <w:r w:rsidRPr="00993B65">
              <w:rPr>
                <w:rFonts w:asciiTheme="minorEastAsia" w:hAnsiTheme="minorEastAsia" w:cs="宋体" w:hint="eastAsia"/>
                <w:bCs/>
                <w:kern w:val="0"/>
                <w:szCs w:val="21"/>
                <w:lang w:bidi="ne-NP"/>
              </w:rPr>
              <w:t>带图片</w:t>
            </w:r>
            <w:proofErr w:type="gramEnd"/>
            <w:r w:rsidRPr="00993B65">
              <w:rPr>
                <w:rFonts w:asciiTheme="minorEastAsia" w:hAnsiTheme="minorEastAsia" w:cs="宋体" w:hint="eastAsia"/>
                <w:bCs/>
                <w:kern w:val="0"/>
                <w:szCs w:val="21"/>
                <w:lang w:bidi="ne-NP"/>
              </w:rPr>
              <w:t>库</w:t>
            </w:r>
            <w:r w:rsidRPr="00993B65">
              <w:rPr>
                <w:rFonts w:asciiTheme="minorEastAsia" w:hAnsiTheme="minorEastAsia" w:cs="宋体"/>
                <w:bCs/>
                <w:kern w:val="0"/>
                <w:szCs w:val="21"/>
                <w:lang w:bidi="ne-NP"/>
              </w:rPr>
              <w:t>功能，</w:t>
            </w:r>
            <w:r w:rsidRPr="00993B65">
              <w:rPr>
                <w:rFonts w:asciiTheme="minorEastAsia" w:hAnsiTheme="minorEastAsia" w:cs="宋体" w:hint="eastAsia"/>
                <w:bCs/>
                <w:kern w:val="0"/>
                <w:szCs w:val="21"/>
                <w:lang w:bidi="ne-NP"/>
              </w:rPr>
              <w:t>支持图片批量上传，支持自定义尺寸自动缩放，支持追加自定义水印；支持图片分类，不同的分类可配置不同的表现形式；</w:t>
            </w:r>
            <w:r w:rsidRPr="00993B65">
              <w:rPr>
                <w:rFonts w:asciiTheme="minorEastAsia" w:hAnsiTheme="minorEastAsia" w:cs="宋体"/>
                <w:bCs/>
                <w:kern w:val="0"/>
                <w:szCs w:val="21"/>
                <w:lang w:bidi="ne-NP"/>
              </w:rPr>
              <w:t>编辑文档时可</w:t>
            </w:r>
            <w:r w:rsidRPr="00993B65">
              <w:rPr>
                <w:rFonts w:asciiTheme="minorEastAsia" w:hAnsiTheme="minorEastAsia" w:cs="宋体" w:hint="eastAsia"/>
                <w:bCs/>
                <w:kern w:val="0"/>
                <w:szCs w:val="21"/>
                <w:lang w:bidi="ne-NP"/>
              </w:rPr>
              <w:t>直接使用图片库中的图片。</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3.3视频管理：支持视频上传转换、压缩，在线播放功能，支持flv、wmv等常见格式，支持2G以内的大视频文件上传。</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数据</w:t>
            </w:r>
            <w:r w:rsidRPr="00993B65">
              <w:rPr>
                <w:rFonts w:asciiTheme="minorEastAsia" w:hAnsiTheme="minorEastAsia" w:cs="宋体"/>
                <w:bCs/>
                <w:kern w:val="0"/>
                <w:szCs w:val="21"/>
                <w:lang w:bidi="ne-NP"/>
              </w:rPr>
              <w:t>共享管理：</w:t>
            </w:r>
            <w:proofErr w:type="gramStart"/>
            <w:r w:rsidRPr="00993B65">
              <w:rPr>
                <w:rFonts w:asciiTheme="minorEastAsia" w:hAnsiTheme="minorEastAsia" w:cs="宋体" w:hint="eastAsia"/>
                <w:bCs/>
                <w:kern w:val="0"/>
                <w:szCs w:val="21"/>
                <w:lang w:bidi="ne-NP"/>
              </w:rPr>
              <w:t>支持站</w:t>
            </w:r>
            <w:proofErr w:type="gramEnd"/>
            <w:r w:rsidRPr="00993B65">
              <w:rPr>
                <w:rFonts w:asciiTheme="minorEastAsia" w:hAnsiTheme="minorEastAsia" w:cs="宋体" w:hint="eastAsia"/>
                <w:bCs/>
                <w:kern w:val="0"/>
                <w:szCs w:val="21"/>
                <w:lang w:bidi="ne-NP"/>
              </w:rPr>
              <w:t>群</w:t>
            </w:r>
            <w:r w:rsidRPr="00993B65">
              <w:rPr>
                <w:rFonts w:asciiTheme="minorEastAsia" w:hAnsiTheme="minorEastAsia" w:cs="宋体"/>
                <w:bCs/>
                <w:kern w:val="0"/>
                <w:szCs w:val="21"/>
                <w:lang w:bidi="ne-NP"/>
              </w:rPr>
              <w:t>系统里网站信息</w:t>
            </w:r>
            <w:r w:rsidRPr="00993B65">
              <w:rPr>
                <w:rFonts w:asciiTheme="minorEastAsia" w:hAnsiTheme="minorEastAsia" w:cs="宋体" w:hint="eastAsia"/>
                <w:bCs/>
                <w:kern w:val="0"/>
                <w:szCs w:val="21"/>
                <w:lang w:bidi="ne-NP"/>
              </w:rPr>
              <w:t>数据的共享，文章可以选择性发布到多个栏目或多个子站点相应的栏目，实现数据库中数据唯一，文章共享，简化操作。</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3.5</w:t>
            </w:r>
            <w:r w:rsidRPr="00993B65">
              <w:rPr>
                <w:rFonts w:asciiTheme="minorEastAsia" w:hAnsiTheme="minorEastAsia" w:cs="宋体"/>
                <w:bCs/>
                <w:kern w:val="0"/>
                <w:szCs w:val="21"/>
                <w:lang w:bidi="ne-NP"/>
              </w:rPr>
              <w:t>关键字、敏感词管理：支持对网站设置关键字</w:t>
            </w:r>
            <w:r w:rsidRPr="00993B65">
              <w:rPr>
                <w:rFonts w:asciiTheme="minorEastAsia" w:hAnsiTheme="minorEastAsia" w:cs="宋体" w:hint="eastAsia"/>
                <w:bCs/>
                <w:kern w:val="0"/>
                <w:szCs w:val="21"/>
                <w:lang w:bidi="ne-NP"/>
              </w:rPr>
              <w:t>、敏感词，</w:t>
            </w:r>
            <w:r w:rsidRPr="00993B65">
              <w:rPr>
                <w:rFonts w:asciiTheme="minorEastAsia" w:hAnsiTheme="minorEastAsia" w:cs="宋体"/>
                <w:bCs/>
                <w:kern w:val="0"/>
                <w:szCs w:val="21"/>
                <w:lang w:bidi="ne-NP"/>
              </w:rPr>
              <w:t>对关键字及</w:t>
            </w:r>
            <w:r w:rsidRPr="00993B65">
              <w:rPr>
                <w:rFonts w:asciiTheme="minorEastAsia" w:hAnsiTheme="minorEastAsia" w:cs="宋体" w:hint="eastAsia"/>
                <w:bCs/>
                <w:kern w:val="0"/>
                <w:szCs w:val="21"/>
                <w:lang w:bidi="ne-NP"/>
              </w:rPr>
              <w:t>涉及</w:t>
            </w:r>
            <w:r w:rsidRPr="00993B65">
              <w:rPr>
                <w:rFonts w:asciiTheme="minorEastAsia" w:hAnsiTheme="minorEastAsia" w:cs="宋体"/>
                <w:bCs/>
                <w:kern w:val="0"/>
                <w:szCs w:val="21"/>
                <w:lang w:bidi="ne-NP"/>
              </w:rPr>
              <w:t>到的文章进行统计</w:t>
            </w: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禁用</w:t>
            </w:r>
            <w:r w:rsidRPr="00993B65">
              <w:rPr>
                <w:rFonts w:asciiTheme="minorEastAsia" w:hAnsiTheme="minorEastAsia" w:cs="宋体" w:hint="eastAsia"/>
                <w:bCs/>
                <w:kern w:val="0"/>
                <w:szCs w:val="21"/>
                <w:lang w:bidi="ne-NP"/>
              </w:rPr>
              <w:t>及</w:t>
            </w:r>
            <w:r w:rsidRPr="00993B65">
              <w:rPr>
                <w:rFonts w:asciiTheme="minorEastAsia" w:hAnsiTheme="minorEastAsia" w:cs="宋体"/>
                <w:bCs/>
                <w:kern w:val="0"/>
                <w:szCs w:val="21"/>
                <w:lang w:bidi="ne-NP"/>
              </w:rPr>
              <w:t>批量删除</w:t>
            </w:r>
            <w:r w:rsidRPr="00993B65">
              <w:rPr>
                <w:rFonts w:asciiTheme="minorEastAsia" w:hAnsiTheme="minorEastAsia" w:cs="宋体" w:hint="eastAsia"/>
                <w:bCs/>
                <w:kern w:val="0"/>
                <w:szCs w:val="21"/>
                <w:lang w:bidi="ne-NP"/>
              </w:rPr>
              <w:t>替换</w:t>
            </w:r>
            <w:r w:rsidRPr="00993B65">
              <w:rPr>
                <w:rFonts w:asciiTheme="minorEastAsia" w:hAnsiTheme="minorEastAsia" w:cs="宋体"/>
                <w:bCs/>
                <w:kern w:val="0"/>
                <w:szCs w:val="21"/>
                <w:lang w:bidi="ne-NP"/>
              </w:rPr>
              <w:t>；</w:t>
            </w:r>
            <w:r w:rsidRPr="00993B65">
              <w:rPr>
                <w:rFonts w:asciiTheme="minorEastAsia" w:hAnsiTheme="minorEastAsia" w:cs="宋体" w:hint="eastAsia"/>
                <w:bCs/>
                <w:kern w:val="0"/>
                <w:szCs w:val="21"/>
                <w:lang w:bidi="ne-NP"/>
              </w:rPr>
              <w:t>对敏感信息能智能提醒和处理。</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3.6</w:t>
            </w:r>
            <w:r w:rsidRPr="00993B65">
              <w:rPr>
                <w:rFonts w:asciiTheme="minorEastAsia" w:hAnsiTheme="minorEastAsia" w:cs="宋体" w:hint="eastAsia"/>
                <w:bCs/>
                <w:kern w:val="0"/>
                <w:szCs w:val="21"/>
                <w:lang w:bidi="ne-NP"/>
              </w:rPr>
              <w:t>支持信息分权限、分部门独立维护，</w:t>
            </w:r>
            <w:r w:rsidRPr="00993B65">
              <w:rPr>
                <w:rFonts w:asciiTheme="minorEastAsia" w:hAnsiTheme="minorEastAsia" w:cs="宋体"/>
                <w:bCs/>
                <w:kern w:val="0"/>
                <w:szCs w:val="21"/>
                <w:lang w:bidi="ne-NP"/>
              </w:rPr>
              <w:t>可以为每个站点指定不同的用户管理、维护、发布站点，满足用户网站群多级管理的需要。</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7</w:t>
            </w:r>
            <w:r w:rsidRPr="00993B65">
              <w:rPr>
                <w:rFonts w:asciiTheme="minorEastAsia" w:hAnsiTheme="minorEastAsia" w:cs="宋体" w:hint="eastAsia"/>
                <w:bCs/>
                <w:kern w:val="0"/>
                <w:szCs w:val="21"/>
                <w:lang w:bidi="ne-NP"/>
              </w:rPr>
              <w:t>具备文章审核机制，用于文章一级或者多级审核发布。包含审核节点、审核过程，审核级数。针对网站的不同栏目可自定义不同的审核流程。</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8</w:t>
            </w:r>
            <w:r w:rsidRPr="00993B65">
              <w:rPr>
                <w:rFonts w:asciiTheme="minorEastAsia" w:hAnsiTheme="minorEastAsia" w:cs="宋体" w:hint="eastAsia"/>
                <w:bCs/>
                <w:kern w:val="0"/>
                <w:szCs w:val="21"/>
                <w:lang w:bidi="ne-NP"/>
              </w:rPr>
              <w:t>支持浏览</w:t>
            </w:r>
            <w:proofErr w:type="gramStart"/>
            <w:r w:rsidRPr="00993B65">
              <w:rPr>
                <w:rFonts w:asciiTheme="minorEastAsia" w:hAnsiTheme="minorEastAsia" w:cs="宋体" w:hint="eastAsia"/>
                <w:bCs/>
                <w:kern w:val="0"/>
                <w:szCs w:val="21"/>
                <w:lang w:bidi="ne-NP"/>
              </w:rPr>
              <w:t>量修改</w:t>
            </w:r>
            <w:proofErr w:type="gramEnd"/>
            <w:r w:rsidRPr="00993B65">
              <w:rPr>
                <w:rFonts w:asciiTheme="minorEastAsia" w:hAnsiTheme="minorEastAsia" w:cs="宋体"/>
                <w:bCs/>
                <w:kern w:val="0"/>
                <w:szCs w:val="21"/>
                <w:lang w:bidi="ne-NP"/>
              </w:rPr>
              <w:t>功能。</w:t>
            </w:r>
          </w:p>
          <w:p w:rsidR="002F2B96" w:rsidRPr="00993B65" w:rsidRDefault="002F2B96" w:rsidP="002F2B96">
            <w:pPr>
              <w:ind w:firstLineChars="50" w:firstLine="100"/>
              <w:jc w:val="left"/>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9</w:t>
            </w:r>
            <w:r w:rsidRPr="00993B65">
              <w:rPr>
                <w:rFonts w:asciiTheme="minorEastAsia" w:hAnsiTheme="minorEastAsia" w:cs="宋体" w:hint="eastAsia"/>
                <w:bCs/>
                <w:kern w:val="0"/>
                <w:szCs w:val="21"/>
                <w:lang w:bidi="ne-NP"/>
              </w:rPr>
              <w:t>满足多平台图文同步，一键同步至第三方平台，包括但不限于微信，实</w:t>
            </w:r>
            <w:r w:rsidRPr="00993B65">
              <w:rPr>
                <w:rFonts w:asciiTheme="minorEastAsia" w:hAnsiTheme="minorEastAsia" w:cs="宋体" w:hint="eastAsia"/>
                <w:bCs/>
                <w:kern w:val="0"/>
                <w:szCs w:val="21"/>
                <w:lang w:bidi="ne-NP"/>
              </w:rPr>
              <w:lastRenderedPageBreak/>
              <w:t>现</w:t>
            </w:r>
            <w:proofErr w:type="gramStart"/>
            <w:r w:rsidRPr="00993B65">
              <w:rPr>
                <w:rFonts w:asciiTheme="minorEastAsia" w:hAnsiTheme="minorEastAsia" w:cs="宋体" w:hint="eastAsia"/>
                <w:bCs/>
                <w:kern w:val="0"/>
                <w:szCs w:val="21"/>
                <w:lang w:bidi="ne-NP"/>
              </w:rPr>
              <w:t>极简模式</w:t>
            </w:r>
            <w:proofErr w:type="gramEnd"/>
            <w:r w:rsidRPr="00993B65">
              <w:rPr>
                <w:rFonts w:asciiTheme="minorEastAsia" w:hAnsiTheme="minorEastAsia" w:cs="宋体" w:hint="eastAsia"/>
                <w:bCs/>
                <w:kern w:val="0"/>
                <w:szCs w:val="21"/>
                <w:lang w:bidi="ne-NP"/>
              </w:rPr>
              <w:t>管理。</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10</w:t>
            </w:r>
            <w:r w:rsidRPr="00993B65">
              <w:rPr>
                <w:rFonts w:asciiTheme="minorEastAsia" w:hAnsiTheme="minorEastAsia" w:cs="宋体" w:hint="eastAsia"/>
                <w:bCs/>
                <w:kern w:val="0"/>
                <w:szCs w:val="21"/>
                <w:lang w:bidi="ne-NP"/>
              </w:rPr>
              <w:t>栏目管理：支持栏目新增、删除、修改、排序等，支持子栏目的增加、删除，支持批量创建栏目。样式可自定义设计或者直接调用模板中设计的栏目样式，以指定不同的模版和内容模版，用于生成栏目页面和内容页面。</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11</w:t>
            </w:r>
            <w:r w:rsidRPr="00993B65">
              <w:rPr>
                <w:rFonts w:asciiTheme="minorEastAsia" w:hAnsiTheme="minorEastAsia" w:cs="宋体" w:hint="eastAsia"/>
                <w:bCs/>
                <w:kern w:val="0"/>
                <w:szCs w:val="21"/>
                <w:lang w:bidi="ne-NP"/>
              </w:rPr>
              <w:t>专题专栏管理：提供专题制作和管理的工具，管理员可以方便地制作各种需求专栏，可以审核、发布、查询专题文章。</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12</w:t>
            </w:r>
            <w:r w:rsidRPr="00993B65">
              <w:rPr>
                <w:rFonts w:asciiTheme="minorEastAsia" w:hAnsiTheme="minorEastAsia" w:cs="宋体" w:hint="eastAsia"/>
                <w:bCs/>
                <w:kern w:val="0"/>
                <w:szCs w:val="21"/>
                <w:lang w:bidi="ne-NP"/>
              </w:rPr>
              <w:t>留言和咨询管理：系统具有留言板的功能，用户可以在线留言，</w:t>
            </w:r>
            <w:r w:rsidRPr="00993B65">
              <w:rPr>
                <w:rFonts w:asciiTheme="minorEastAsia" w:hAnsiTheme="minorEastAsia" w:cs="宋体"/>
                <w:bCs/>
                <w:kern w:val="0"/>
                <w:szCs w:val="21"/>
                <w:lang w:bidi="ne-NP"/>
              </w:rPr>
              <w:t>相应权限管理员可进行</w:t>
            </w:r>
            <w:r w:rsidRPr="00993B65">
              <w:rPr>
                <w:rFonts w:asciiTheme="minorEastAsia" w:hAnsiTheme="minorEastAsia" w:cs="宋体" w:hint="eastAsia"/>
                <w:bCs/>
                <w:kern w:val="0"/>
                <w:szCs w:val="21"/>
                <w:lang w:bidi="ne-NP"/>
              </w:rPr>
              <w:t>回复。</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13</w:t>
            </w:r>
            <w:r w:rsidRPr="00993B65">
              <w:rPr>
                <w:rFonts w:asciiTheme="minorEastAsia" w:hAnsiTheme="minorEastAsia" w:cs="宋体" w:hint="eastAsia"/>
                <w:bCs/>
                <w:kern w:val="0"/>
                <w:szCs w:val="21"/>
                <w:lang w:bidi="ne-NP"/>
              </w:rPr>
              <w:t>问卷调查：提供通过调查问卷方式收集内外部人员的意见及建议功能，提供调查项分组设置，提供多种选项类型：单选、多选、附加选项；支持多种调查结果统计和查看；提供投票次数控制、调查起止时间设定功能。</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3.</w:t>
            </w:r>
            <w:r w:rsidRPr="00993B65">
              <w:rPr>
                <w:rFonts w:asciiTheme="minorEastAsia" w:hAnsiTheme="minorEastAsia" w:cs="宋体"/>
                <w:bCs/>
                <w:kern w:val="0"/>
                <w:szCs w:val="21"/>
                <w:lang w:bidi="ne-NP"/>
              </w:rPr>
              <w:t>14</w:t>
            </w:r>
            <w:r w:rsidRPr="00993B65">
              <w:rPr>
                <w:rFonts w:asciiTheme="minorEastAsia" w:hAnsiTheme="minorEastAsia" w:cs="宋体" w:hint="eastAsia"/>
                <w:bCs/>
                <w:kern w:val="0"/>
                <w:szCs w:val="21"/>
                <w:lang w:bidi="ne-NP"/>
              </w:rPr>
              <w:t>投票管理：支持网络评选模式，选项可添加图片和链接。可嵌入至文章和专题页面。</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b/>
                <w:bCs/>
                <w:kern w:val="0"/>
                <w:szCs w:val="21"/>
                <w:lang w:bidi="ne-NP"/>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网站建设功能</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.1站群采用响应式</w:t>
            </w:r>
            <w:r w:rsidRPr="00993B65">
              <w:rPr>
                <w:rFonts w:asciiTheme="minorEastAsia" w:hAnsiTheme="minorEastAsia" w:cs="宋体"/>
                <w:bCs/>
                <w:kern w:val="0"/>
                <w:szCs w:val="21"/>
                <w:lang w:bidi="ne-NP"/>
              </w:rPr>
              <w:t>设计</w:t>
            </w:r>
            <w:r w:rsidRPr="00993B65">
              <w:rPr>
                <w:rFonts w:asciiTheme="minorEastAsia" w:hAnsiTheme="minorEastAsia" w:cs="宋体" w:hint="eastAsia"/>
                <w:bCs/>
                <w:kern w:val="0"/>
                <w:szCs w:val="21"/>
                <w:lang w:bidi="ne-NP"/>
              </w:rPr>
              <w:t>，同时支持建设PC、手机和Pad等多终端移动网站群建设功能，并有后端相应移动版优化功能；医院主站实现多</w:t>
            </w:r>
            <w:proofErr w:type="gramStart"/>
            <w:r w:rsidRPr="00993B65">
              <w:rPr>
                <w:rFonts w:asciiTheme="minorEastAsia" w:hAnsiTheme="minorEastAsia" w:cs="宋体" w:hint="eastAsia"/>
                <w:bCs/>
                <w:kern w:val="0"/>
                <w:szCs w:val="21"/>
                <w:lang w:bidi="ne-NP"/>
              </w:rPr>
              <w:t>屏展示</w:t>
            </w:r>
            <w:proofErr w:type="gramEnd"/>
            <w:r w:rsidRPr="00993B65">
              <w:rPr>
                <w:rFonts w:asciiTheme="minorEastAsia" w:hAnsiTheme="minorEastAsia" w:cs="宋体" w:hint="eastAsia"/>
                <w:bCs/>
                <w:kern w:val="0"/>
                <w:szCs w:val="21"/>
                <w:lang w:bidi="ne-NP"/>
              </w:rPr>
              <w:t>效果，网站栏目定义了网站的整体逻辑结构，移动屏、Pad</w:t>
            </w:r>
            <w:proofErr w:type="gramStart"/>
            <w:r w:rsidRPr="00993B65">
              <w:rPr>
                <w:rFonts w:asciiTheme="minorEastAsia" w:hAnsiTheme="minorEastAsia" w:cs="宋体" w:hint="eastAsia"/>
                <w:bCs/>
                <w:kern w:val="0"/>
                <w:szCs w:val="21"/>
                <w:lang w:bidi="ne-NP"/>
              </w:rPr>
              <w:t>屏展示</w:t>
            </w:r>
            <w:proofErr w:type="gramEnd"/>
            <w:r w:rsidRPr="00993B65">
              <w:rPr>
                <w:rFonts w:asciiTheme="minorEastAsia" w:hAnsiTheme="minorEastAsia" w:cs="宋体" w:hint="eastAsia"/>
                <w:bCs/>
                <w:kern w:val="0"/>
                <w:szCs w:val="21"/>
                <w:lang w:bidi="ne-NP"/>
              </w:rPr>
              <w:t>的栏目，可直接继承电脑屏的栏目结构，同时还可根据实际的展示需求进行灵活的增删改等操作。</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*4.2系统兼容微软</w:t>
            </w:r>
            <w:r w:rsidRPr="00993B65">
              <w:rPr>
                <w:rFonts w:asciiTheme="minorEastAsia" w:hAnsiTheme="minorEastAsia" w:cs="宋体"/>
                <w:bCs/>
                <w:kern w:val="0"/>
                <w:szCs w:val="21"/>
                <w:lang w:bidi="ne-NP"/>
              </w:rPr>
              <w:t>IE、谷歌Chrome、360浏览器、</w:t>
            </w:r>
            <w:proofErr w:type="gramStart"/>
            <w:r w:rsidRPr="00993B65">
              <w:rPr>
                <w:rFonts w:asciiTheme="minorEastAsia" w:hAnsiTheme="minorEastAsia" w:cs="宋体"/>
                <w:bCs/>
                <w:kern w:val="0"/>
                <w:szCs w:val="21"/>
                <w:lang w:bidi="ne-NP"/>
              </w:rPr>
              <w:t>搜狗浏览器</w:t>
            </w:r>
            <w:proofErr w:type="gramEnd"/>
            <w:r w:rsidRPr="00993B65">
              <w:rPr>
                <w:rFonts w:asciiTheme="minorEastAsia" w:hAnsiTheme="minorEastAsia" w:cs="宋体"/>
                <w:bCs/>
                <w:kern w:val="0"/>
                <w:szCs w:val="21"/>
                <w:lang w:bidi="ne-NP"/>
              </w:rPr>
              <w:t>、苹果Safari、火狐Firefox等多种</w:t>
            </w:r>
            <w:r w:rsidRPr="00993B65">
              <w:rPr>
                <w:rFonts w:asciiTheme="minorEastAsia" w:hAnsiTheme="minorEastAsia" w:cs="宋体" w:hint="eastAsia"/>
                <w:bCs/>
                <w:kern w:val="0"/>
                <w:szCs w:val="21"/>
                <w:lang w:bidi="ne-NP"/>
              </w:rPr>
              <w:t>主流</w:t>
            </w:r>
            <w:r w:rsidRPr="00993B65">
              <w:rPr>
                <w:rFonts w:asciiTheme="minorEastAsia" w:hAnsiTheme="minorEastAsia" w:cs="宋体"/>
                <w:bCs/>
                <w:kern w:val="0"/>
                <w:szCs w:val="21"/>
                <w:lang w:bidi="ne-NP"/>
              </w:rPr>
              <w:t>浏览器</w:t>
            </w:r>
            <w:r w:rsidRPr="00993B65">
              <w:rPr>
                <w:rFonts w:asciiTheme="minorEastAsia" w:hAnsiTheme="minorEastAsia" w:cs="宋体" w:hint="eastAsia"/>
                <w:bCs/>
                <w:kern w:val="0"/>
                <w:szCs w:val="21"/>
                <w:lang w:bidi="ne-NP"/>
              </w:rPr>
              <w:t>。</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3</w:t>
            </w:r>
            <w:proofErr w:type="gramStart"/>
            <w:r w:rsidRPr="00993B65">
              <w:rPr>
                <w:rFonts w:asciiTheme="minorEastAsia" w:hAnsiTheme="minorEastAsia" w:cs="宋体" w:hint="eastAsia"/>
                <w:bCs/>
                <w:kern w:val="0"/>
                <w:szCs w:val="21"/>
                <w:lang w:bidi="ne-NP"/>
              </w:rPr>
              <w:t>官网网页</w:t>
            </w:r>
            <w:proofErr w:type="gramEnd"/>
            <w:r w:rsidRPr="00993B65">
              <w:rPr>
                <w:rFonts w:asciiTheme="minorEastAsia" w:hAnsiTheme="minorEastAsia" w:cs="宋体"/>
                <w:bCs/>
                <w:kern w:val="0"/>
                <w:szCs w:val="21"/>
                <w:lang w:bidi="ne-NP"/>
              </w:rPr>
              <w:t>页面</w:t>
            </w:r>
            <w:r w:rsidRPr="00993B65">
              <w:rPr>
                <w:rFonts w:asciiTheme="minorEastAsia" w:hAnsiTheme="minorEastAsia" w:cs="宋体" w:hint="eastAsia"/>
                <w:bCs/>
                <w:kern w:val="0"/>
                <w:szCs w:val="21"/>
                <w:lang w:bidi="ne-NP"/>
              </w:rPr>
              <w:t>根据服务为主，宣传为辅主旨设计，</w:t>
            </w:r>
            <w:r w:rsidRPr="00993B65">
              <w:rPr>
                <w:rFonts w:asciiTheme="minorEastAsia" w:hAnsiTheme="minorEastAsia" w:cs="宋体"/>
                <w:bCs/>
                <w:kern w:val="0"/>
                <w:szCs w:val="21"/>
                <w:lang w:bidi="ne-NP"/>
              </w:rPr>
              <w:t>整体大方美观。</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支持预览功能</w:t>
            </w:r>
            <w:r w:rsidRPr="00993B65">
              <w:rPr>
                <w:rFonts w:asciiTheme="minorEastAsia" w:hAnsiTheme="minorEastAsia" w:cs="宋体"/>
                <w:bCs/>
                <w:kern w:val="0"/>
                <w:szCs w:val="21"/>
                <w:lang w:bidi="ne-NP"/>
              </w:rPr>
              <w:t>，</w:t>
            </w:r>
            <w:r w:rsidRPr="00993B65">
              <w:rPr>
                <w:rFonts w:asciiTheme="minorEastAsia" w:hAnsiTheme="minorEastAsia" w:cs="宋体" w:hint="eastAsia"/>
                <w:bCs/>
                <w:kern w:val="0"/>
                <w:szCs w:val="21"/>
                <w:lang w:bidi="ne-NP"/>
              </w:rPr>
              <w:t>能预览多种终端下网站页面和移动</w:t>
            </w:r>
            <w:proofErr w:type="gramStart"/>
            <w:r w:rsidRPr="00993B65">
              <w:rPr>
                <w:rFonts w:asciiTheme="minorEastAsia" w:hAnsiTheme="minorEastAsia" w:cs="宋体" w:hint="eastAsia"/>
                <w:bCs/>
                <w:kern w:val="0"/>
                <w:szCs w:val="21"/>
                <w:lang w:bidi="ne-NP"/>
              </w:rPr>
              <w:t>端内容</w:t>
            </w:r>
            <w:proofErr w:type="gramEnd"/>
            <w:r w:rsidRPr="00993B65">
              <w:rPr>
                <w:rFonts w:asciiTheme="minorEastAsia" w:hAnsiTheme="minorEastAsia" w:cs="宋体" w:hint="eastAsia"/>
                <w:bCs/>
                <w:kern w:val="0"/>
                <w:szCs w:val="21"/>
                <w:lang w:bidi="ne-NP"/>
              </w:rPr>
              <w:t>展示效果，</w:t>
            </w:r>
            <w:proofErr w:type="gramStart"/>
            <w:r w:rsidRPr="00993B65">
              <w:rPr>
                <w:rFonts w:asciiTheme="minorEastAsia" w:hAnsiTheme="minorEastAsia" w:cs="宋体" w:hint="eastAsia"/>
                <w:bCs/>
                <w:kern w:val="0"/>
                <w:szCs w:val="21"/>
                <w:lang w:bidi="ne-NP"/>
              </w:rPr>
              <w:t>便</w:t>
            </w:r>
            <w:r w:rsidRPr="00993B65">
              <w:rPr>
                <w:rFonts w:asciiTheme="minorEastAsia" w:hAnsiTheme="minorEastAsia" w:cs="宋体" w:hint="eastAsia"/>
                <w:bCs/>
                <w:kern w:val="0"/>
                <w:szCs w:val="21"/>
                <w:lang w:bidi="ne-NP"/>
              </w:rPr>
              <w:lastRenderedPageBreak/>
              <w:t>于第</w:t>
            </w:r>
            <w:proofErr w:type="gramEnd"/>
            <w:r w:rsidRPr="00993B65">
              <w:rPr>
                <w:rFonts w:asciiTheme="minorEastAsia" w:hAnsiTheme="minorEastAsia" w:cs="宋体" w:hint="eastAsia"/>
                <w:bCs/>
                <w:kern w:val="0"/>
                <w:szCs w:val="21"/>
                <w:lang w:bidi="ne-NP"/>
              </w:rPr>
              <w:t>一时间进行发布前调整。</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5</w:t>
            </w:r>
            <w:r w:rsidRPr="00993B65">
              <w:rPr>
                <w:rFonts w:asciiTheme="minorEastAsia" w:hAnsiTheme="minorEastAsia" w:cs="宋体" w:hint="eastAsia"/>
                <w:bCs/>
                <w:kern w:val="0"/>
                <w:szCs w:val="21"/>
                <w:lang w:bidi="ne-NP"/>
              </w:rPr>
              <w:t>网站网页制作与修改功能，提供预览、设计、代码编辑等多种视图进行页面的设计，网页的制作与修改支持与网页编辑工具无缝集成。</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w:t>
            </w: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6</w:t>
            </w:r>
            <w:r w:rsidRPr="00993B65">
              <w:rPr>
                <w:rFonts w:asciiTheme="minorEastAsia" w:hAnsiTheme="minorEastAsia" w:cs="宋体" w:hint="eastAsia"/>
                <w:bCs/>
                <w:kern w:val="0"/>
                <w:szCs w:val="21"/>
                <w:lang w:bidi="ne-NP"/>
              </w:rPr>
              <w:t>系统页面模板支持组件的二次开发来满足一些特殊功能。</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4.7</w:t>
            </w:r>
            <w:r w:rsidRPr="00993B65">
              <w:rPr>
                <w:rFonts w:asciiTheme="minorEastAsia" w:hAnsiTheme="minorEastAsia" w:cs="宋体" w:hint="eastAsia"/>
                <w:bCs/>
                <w:kern w:val="0"/>
                <w:szCs w:val="21"/>
                <w:lang w:bidi="ne-NP"/>
              </w:rPr>
              <w:t>提供模板自建功能。</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4.8</w:t>
            </w:r>
            <w:r w:rsidRPr="00993B65">
              <w:rPr>
                <w:rFonts w:asciiTheme="minorEastAsia" w:hAnsiTheme="minorEastAsia" w:cs="宋体" w:hint="eastAsia"/>
                <w:bCs/>
                <w:kern w:val="0"/>
                <w:szCs w:val="21"/>
                <w:lang w:bidi="ne-NP"/>
              </w:rPr>
              <w:t>支持快速建设功能，一键扒站，直接输入网站网址，系统自动将页面转换成模板，并实现原网站原有功能展示效果。</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4.9</w:t>
            </w:r>
            <w:r w:rsidRPr="00993B65">
              <w:rPr>
                <w:rFonts w:asciiTheme="minorEastAsia" w:hAnsiTheme="minorEastAsia" w:cs="宋体" w:hint="eastAsia"/>
                <w:bCs/>
                <w:kern w:val="0"/>
                <w:szCs w:val="21"/>
                <w:lang w:bidi="ne-NP"/>
              </w:rPr>
              <w:t>支持网站数据迁移，可对原有网站数据进行迁移。</w:t>
            </w:r>
          </w:p>
          <w:p w:rsidR="002F2B96" w:rsidRPr="00993B65" w:rsidRDefault="002F2B96" w:rsidP="002F2B96">
            <w:pPr>
              <w:widowControl/>
              <w:topLinePunct/>
              <w:autoSpaceDE w:val="0"/>
              <w:adjustRightInd w:val="0"/>
              <w:ind w:firstLineChars="50" w:firstLine="100"/>
              <w:rPr>
                <w:rFonts w:asciiTheme="minorEastAsia" w:hAnsiTheme="minorEastAsia" w:cs="Times New Roman"/>
                <w:szCs w:val="21"/>
              </w:rPr>
            </w:pPr>
            <w:r w:rsidRPr="00993B65">
              <w:rPr>
                <w:rFonts w:asciiTheme="minorEastAsia" w:hAnsiTheme="minorEastAsia" w:cs="宋体" w:hint="eastAsia"/>
                <w:bCs/>
                <w:kern w:val="0"/>
                <w:szCs w:val="21"/>
                <w:lang w:bidi="ne-NP"/>
              </w:rPr>
              <w:t>4.</w:t>
            </w:r>
            <w:r w:rsidRPr="00993B65">
              <w:rPr>
                <w:rFonts w:asciiTheme="minorEastAsia" w:hAnsiTheme="minorEastAsia" w:cs="宋体"/>
                <w:bCs/>
                <w:kern w:val="0"/>
                <w:szCs w:val="21"/>
                <w:lang w:bidi="ne-NP"/>
              </w:rPr>
              <w:t>10</w:t>
            </w:r>
            <w:r w:rsidRPr="00993B65">
              <w:rPr>
                <w:rFonts w:asciiTheme="minorEastAsia" w:hAnsiTheme="minorEastAsia" w:cs="Times New Roman" w:hint="eastAsia"/>
                <w:szCs w:val="21"/>
              </w:rPr>
              <w:t>高质量公共模板（除开科室子网站）至少30套</w:t>
            </w:r>
            <w:r w:rsidRPr="00993B65">
              <w:rPr>
                <w:rFonts w:asciiTheme="minorEastAsia" w:hAnsiTheme="minorEastAsia" w:cs="Times New Roman"/>
                <w:szCs w:val="21"/>
              </w:rPr>
              <w:t>。</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Times New Roman" w:hint="eastAsia"/>
                <w:szCs w:val="21"/>
              </w:rPr>
              <w:t>4.11支持一键改变网站为黑白色</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权限管理</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5.1实现基于角色或组的管理员权限划分，</w:t>
            </w:r>
            <w:r w:rsidRPr="00993B65">
              <w:rPr>
                <w:rFonts w:asciiTheme="minorEastAsia" w:hAnsiTheme="minorEastAsia" w:cs="宋体"/>
                <w:bCs/>
                <w:kern w:val="0"/>
                <w:szCs w:val="21"/>
                <w:lang w:bidi="ne-NP"/>
              </w:rPr>
              <w:t>对用户采用分级管理的方式，即系统管理员可以管理所有用户，为所有用户分配操作使用权限，而拥有“组管理”权限的用户也可以管理与自己同组织的用户</w:t>
            </w:r>
            <w:r w:rsidRPr="00993B65">
              <w:rPr>
                <w:rFonts w:asciiTheme="minorEastAsia" w:hAnsiTheme="minorEastAsia" w:cs="宋体" w:hint="eastAsia"/>
                <w:bCs/>
                <w:kern w:val="0"/>
                <w:szCs w:val="21"/>
                <w:lang w:bidi="ne-NP"/>
              </w:rPr>
              <w:t>。用户管理可分为用户管理、用户组管理、角色管理。</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5.2管理员权限可根据实际情况进行细致划分。</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*5.3同角色/组可管理不同的栏目信息、功能模块。可以为每个栏目指定不同的用户，让不同的人员负责管理、维护、发布不同的栏目。</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5.4 允许添加的管理员总数不少于500，能够</w:t>
            </w:r>
            <w:r w:rsidRPr="00993B65">
              <w:rPr>
                <w:rFonts w:asciiTheme="minorEastAsia" w:hAnsiTheme="minorEastAsia" w:cs="宋体"/>
                <w:bCs/>
                <w:kern w:val="0"/>
                <w:szCs w:val="21"/>
                <w:lang w:bidi="ne-NP"/>
              </w:rPr>
              <w:t>显示现已有管理员数量</w:t>
            </w:r>
            <w:r w:rsidRPr="00993B65">
              <w:rPr>
                <w:rFonts w:asciiTheme="minorEastAsia" w:hAnsiTheme="minorEastAsia" w:cs="宋体" w:hint="eastAsia"/>
                <w:bCs/>
                <w:kern w:val="0"/>
                <w:szCs w:val="21"/>
                <w:lang w:bidi="ne-NP"/>
              </w:rPr>
              <w:t>，</w:t>
            </w:r>
            <w:r w:rsidRPr="00993B65">
              <w:rPr>
                <w:rFonts w:asciiTheme="minorEastAsia" w:hAnsiTheme="minorEastAsia" w:cs="宋体"/>
                <w:bCs/>
                <w:kern w:val="0"/>
                <w:szCs w:val="21"/>
                <w:lang w:bidi="ne-NP"/>
              </w:rPr>
              <w:t>并</w:t>
            </w:r>
            <w:r w:rsidRPr="00993B65">
              <w:rPr>
                <w:rFonts w:asciiTheme="minorEastAsia" w:hAnsiTheme="minorEastAsia" w:cs="宋体" w:hint="eastAsia"/>
                <w:bCs/>
                <w:kern w:val="0"/>
                <w:szCs w:val="21"/>
                <w:lang w:bidi="ne-NP"/>
              </w:rPr>
              <w:t>有查询</w:t>
            </w:r>
            <w:r w:rsidRPr="00993B65">
              <w:rPr>
                <w:rFonts w:asciiTheme="minorEastAsia" w:hAnsiTheme="minorEastAsia" w:cs="宋体"/>
                <w:bCs/>
                <w:kern w:val="0"/>
                <w:szCs w:val="21"/>
                <w:lang w:bidi="ne-NP"/>
              </w:rPr>
              <w:t>功能。</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6</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信息审核</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6.1系统审核流程要完备，可以针对不同的栏目设置不同的审核体系，审核过程可查询。</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lastRenderedPageBreak/>
              <w:t>6.2支持分级审核，下级管理员审核后再由上一级管理员审核。</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6.</w:t>
            </w:r>
            <w:r w:rsidRPr="00993B65">
              <w:rPr>
                <w:rFonts w:asciiTheme="minorEastAsia" w:hAnsiTheme="minorEastAsia" w:cs="宋体"/>
                <w:bCs/>
                <w:kern w:val="0"/>
                <w:szCs w:val="21"/>
                <w:lang w:bidi="ne-NP"/>
              </w:rPr>
              <w:t>3</w:t>
            </w:r>
            <w:r w:rsidRPr="00993B65">
              <w:rPr>
                <w:rFonts w:asciiTheme="minorEastAsia" w:hAnsiTheme="minorEastAsia" w:cs="宋体" w:hint="eastAsia"/>
                <w:bCs/>
                <w:kern w:val="0"/>
                <w:szCs w:val="21"/>
                <w:lang w:bidi="ne-NP"/>
              </w:rPr>
              <w:t>移动端审核后台，接收待审核、通知、</w:t>
            </w:r>
            <w:r w:rsidRPr="00993B65">
              <w:rPr>
                <w:rFonts w:asciiTheme="minorEastAsia" w:hAnsiTheme="minorEastAsia" w:cs="宋体"/>
                <w:bCs/>
                <w:kern w:val="0"/>
                <w:szCs w:val="21"/>
                <w:lang w:bidi="ne-NP"/>
              </w:rPr>
              <w:t>撤稿</w:t>
            </w:r>
            <w:r w:rsidRPr="00993B65">
              <w:rPr>
                <w:rFonts w:asciiTheme="minorEastAsia" w:hAnsiTheme="minorEastAsia" w:cs="宋体" w:hint="eastAsia"/>
                <w:bCs/>
                <w:kern w:val="0"/>
                <w:szCs w:val="21"/>
                <w:lang w:bidi="ne-NP"/>
              </w:rPr>
              <w:t>等，支持移动端删除、审核信息等操作。</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统计分析</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szCs w:val="21"/>
              </w:rPr>
            </w:pPr>
            <w:r w:rsidRPr="00993B65">
              <w:rPr>
                <w:rFonts w:asciiTheme="minorEastAsia" w:hAnsiTheme="minorEastAsia" w:cs="宋体" w:hint="eastAsia"/>
                <w:bCs/>
                <w:kern w:val="0"/>
                <w:szCs w:val="21"/>
                <w:lang w:bidi="ne-NP"/>
              </w:rPr>
              <w:t>7.1能</w:t>
            </w:r>
            <w:proofErr w:type="gramStart"/>
            <w:r w:rsidRPr="00993B65">
              <w:rPr>
                <w:rFonts w:asciiTheme="minorEastAsia" w:hAnsiTheme="minorEastAsia" w:cs="宋体" w:hint="eastAsia"/>
                <w:bCs/>
                <w:kern w:val="0"/>
                <w:szCs w:val="21"/>
                <w:lang w:bidi="ne-NP"/>
              </w:rPr>
              <w:t>记录站</w:t>
            </w:r>
            <w:proofErr w:type="gramEnd"/>
            <w:r w:rsidRPr="00993B65">
              <w:rPr>
                <w:rFonts w:asciiTheme="minorEastAsia" w:hAnsiTheme="minorEastAsia" w:cs="宋体" w:hint="eastAsia"/>
                <w:bCs/>
                <w:kern w:val="0"/>
                <w:szCs w:val="21"/>
                <w:lang w:bidi="ne-NP"/>
              </w:rPr>
              <w:t>群系统的所有站点访问记录，站点访问量、站点栏目数量、站点/站</w:t>
            </w:r>
            <w:proofErr w:type="gramStart"/>
            <w:r w:rsidRPr="00993B65">
              <w:rPr>
                <w:rFonts w:asciiTheme="minorEastAsia" w:hAnsiTheme="minorEastAsia" w:cs="宋体" w:hint="eastAsia"/>
                <w:bCs/>
                <w:kern w:val="0"/>
                <w:szCs w:val="21"/>
                <w:lang w:bidi="ne-NP"/>
              </w:rPr>
              <w:t>群文章</w:t>
            </w:r>
            <w:proofErr w:type="gramEnd"/>
            <w:r w:rsidRPr="00993B65">
              <w:rPr>
                <w:rFonts w:asciiTheme="minorEastAsia" w:hAnsiTheme="minorEastAsia" w:cs="宋体" w:hint="eastAsia"/>
                <w:bCs/>
                <w:kern w:val="0"/>
                <w:szCs w:val="21"/>
                <w:lang w:bidi="ne-NP"/>
              </w:rPr>
              <w:t>数、页面浏览数、来访IP数等。</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7.</w:t>
            </w:r>
            <w:r w:rsidRPr="00993B65">
              <w:rPr>
                <w:rFonts w:asciiTheme="minorEastAsia" w:hAnsiTheme="minorEastAsia" w:cs="宋体"/>
                <w:bCs/>
                <w:kern w:val="0"/>
                <w:szCs w:val="21"/>
                <w:lang w:bidi="ne-NP"/>
              </w:rPr>
              <w:t>2</w:t>
            </w:r>
            <w:r w:rsidRPr="00993B65">
              <w:rPr>
                <w:rFonts w:asciiTheme="minorEastAsia" w:hAnsiTheme="minorEastAsia" w:cs="宋体" w:hint="eastAsia"/>
                <w:bCs/>
                <w:kern w:val="0"/>
                <w:szCs w:val="21"/>
                <w:lang w:bidi="ne-NP"/>
              </w:rPr>
              <w:t xml:space="preserve"> 可以统计网站浏览者的来源地址、来访浏览器和操作系统、访问的栏目、文章等。</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7.</w:t>
            </w:r>
            <w:r w:rsidRPr="00993B65">
              <w:rPr>
                <w:rFonts w:asciiTheme="minorEastAsia" w:hAnsiTheme="minorEastAsia" w:cs="宋体"/>
                <w:bCs/>
                <w:kern w:val="0"/>
                <w:szCs w:val="21"/>
                <w:lang w:bidi="ne-NP"/>
              </w:rPr>
              <w:t>3</w:t>
            </w:r>
            <w:r w:rsidRPr="00993B65">
              <w:rPr>
                <w:rFonts w:asciiTheme="minorEastAsia" w:hAnsiTheme="minorEastAsia" w:cs="宋体" w:hint="eastAsia"/>
                <w:bCs/>
                <w:kern w:val="0"/>
                <w:szCs w:val="21"/>
                <w:lang w:bidi="ne-NP"/>
              </w:rPr>
              <w:t>提供网站内容统计功能，可以统计不同站点、栏目的文章数据，可以按照栏目的访问量排名。</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7.4支持按用户发稿排名。可以按年、月、日以及时间段统计，支持每个子站的用户发稿统计，支持子站推送数据给主站的稿件统计。</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7</w:t>
            </w:r>
            <w:r w:rsidRPr="00993B65">
              <w:rPr>
                <w:rFonts w:asciiTheme="minorEastAsia" w:hAnsiTheme="minorEastAsia" w:cs="宋体"/>
                <w:bCs/>
                <w:kern w:val="0"/>
                <w:szCs w:val="21"/>
                <w:lang w:bidi="ne-NP"/>
              </w:rPr>
              <w:t>.</w:t>
            </w:r>
            <w:r w:rsidRPr="00993B65">
              <w:rPr>
                <w:rFonts w:asciiTheme="minorEastAsia" w:hAnsiTheme="minorEastAsia" w:cs="宋体" w:hint="eastAsia"/>
                <w:bCs/>
                <w:kern w:val="0"/>
                <w:szCs w:val="21"/>
                <w:lang w:bidi="ne-NP"/>
              </w:rPr>
              <w:t>5支持对统计结果导出成Excel文件。</w:t>
            </w:r>
          </w:p>
        </w:tc>
      </w:tr>
      <w:tr w:rsidR="002F2B96" w:rsidRPr="00993B65" w:rsidTr="00922297">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8</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检索系统</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8.1 关键字检索。实现对网站文章进行关键字检索、批量替换或者删除等有效操作。</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 xml:space="preserve">8.2 </w:t>
            </w:r>
            <w:proofErr w:type="gramStart"/>
            <w:r w:rsidRPr="00993B65">
              <w:rPr>
                <w:rFonts w:asciiTheme="minorEastAsia" w:hAnsiTheme="minorEastAsia" w:cs="宋体" w:hint="eastAsia"/>
                <w:bCs/>
                <w:kern w:val="0"/>
                <w:szCs w:val="21"/>
                <w:lang w:bidi="ne-NP"/>
              </w:rPr>
              <w:t>跨站全文检索</w:t>
            </w:r>
            <w:proofErr w:type="gramEnd"/>
            <w:r w:rsidRPr="00993B65">
              <w:rPr>
                <w:rFonts w:asciiTheme="minorEastAsia" w:hAnsiTheme="minorEastAsia" w:cs="宋体" w:hint="eastAsia"/>
                <w:bCs/>
                <w:kern w:val="0"/>
                <w:szCs w:val="21"/>
                <w:lang w:bidi="ne-NP"/>
              </w:rPr>
              <w:t>。实现多个网站大量信息资源的检索及管理。提供多种检索方式，实现基于内容的全文检索，例如对网页内容及其链接的附件如DOC、PPT、TXT、PDF等进行全文检索，支持在检索结果中进行的二次检索。支持对检索结果进行批量处理。</w:t>
            </w:r>
          </w:p>
        </w:tc>
      </w:tr>
      <w:tr w:rsidR="002F2B96" w:rsidRPr="00993B65" w:rsidTr="002F2B96">
        <w:trPr>
          <w:trHeight w:val="381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lastRenderedPageBreak/>
              <w:t>9</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系统安全与</w:t>
            </w:r>
            <w:r w:rsidRPr="00993B65">
              <w:rPr>
                <w:rFonts w:asciiTheme="minorEastAsia" w:hAnsiTheme="minorEastAsia" w:cs="宋体"/>
                <w:bCs/>
                <w:kern w:val="0"/>
                <w:szCs w:val="21"/>
                <w:lang w:bidi="ne-NP"/>
              </w:rPr>
              <w:t>运维</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9.1系统自带软件防火墙，可对恶意扫描、密码拆解等危险行为按照规则进行IP封禁和账号冻结，可提供详细的攻击行为日志。</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w:t>
            </w:r>
            <w:r w:rsidRPr="00993B65">
              <w:rPr>
                <w:rFonts w:asciiTheme="minorEastAsia" w:hAnsiTheme="minorEastAsia" w:cs="宋体"/>
                <w:bCs/>
                <w:kern w:val="0"/>
                <w:szCs w:val="21"/>
                <w:lang w:bidi="ne-NP"/>
              </w:rPr>
              <w:t>.2</w:t>
            </w:r>
            <w:r w:rsidRPr="00993B65">
              <w:rPr>
                <w:rFonts w:asciiTheme="minorEastAsia" w:hAnsiTheme="minorEastAsia" w:cs="宋体" w:hint="eastAsia"/>
                <w:bCs/>
                <w:kern w:val="0"/>
                <w:szCs w:val="21"/>
                <w:lang w:bidi="ne-NP"/>
              </w:rPr>
              <w:t>可设置安全策略，如IP白名单和黑名单</w:t>
            </w:r>
            <w:r w:rsidRPr="00993B65">
              <w:rPr>
                <w:rFonts w:asciiTheme="minorEastAsia" w:hAnsiTheme="minorEastAsia" w:cs="宋体"/>
                <w:bCs/>
                <w:kern w:val="0"/>
                <w:szCs w:val="21"/>
                <w:lang w:bidi="ne-NP"/>
              </w:rPr>
              <w:t>、攻击IP自动屏蔽</w:t>
            </w:r>
            <w:r w:rsidRPr="00993B65">
              <w:rPr>
                <w:rFonts w:asciiTheme="minorEastAsia" w:hAnsiTheme="minorEastAsia" w:cs="宋体" w:hint="eastAsia"/>
                <w:bCs/>
                <w:kern w:val="0"/>
                <w:szCs w:val="21"/>
                <w:lang w:bidi="ne-NP"/>
              </w:rPr>
              <w:t>访问等。支持后台登陆的ip控制、可以修改后台登陆地址等。</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9.3支持核心</w:t>
            </w:r>
            <w:r w:rsidRPr="00993B65">
              <w:rPr>
                <w:rFonts w:asciiTheme="minorEastAsia" w:hAnsiTheme="minorEastAsia" w:cs="宋体"/>
                <w:bCs/>
                <w:kern w:val="0"/>
                <w:szCs w:val="21"/>
                <w:lang w:bidi="ne-NP"/>
              </w:rPr>
              <w:t>文件</w:t>
            </w:r>
            <w:r w:rsidRPr="00993B65">
              <w:rPr>
                <w:rFonts w:asciiTheme="minorEastAsia" w:hAnsiTheme="minorEastAsia" w:cs="宋体" w:hint="eastAsia"/>
                <w:bCs/>
                <w:kern w:val="0"/>
                <w:szCs w:val="21"/>
                <w:lang w:bidi="ne-NP"/>
              </w:rPr>
              <w:t>扫描核验</w:t>
            </w:r>
            <w:r w:rsidRPr="00993B65">
              <w:rPr>
                <w:rFonts w:asciiTheme="minorEastAsia" w:hAnsiTheme="minorEastAsia" w:cs="宋体"/>
                <w:bCs/>
                <w:kern w:val="0"/>
                <w:szCs w:val="21"/>
                <w:lang w:bidi="ne-NP"/>
              </w:rPr>
              <w:t>。</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9.4 提供账号安全管理功能，能够设置密码规则。</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9.5系统日志查询功能。有完善的安全审计管理功能，对使用系统所有用户的所有操作都提供完善的日志记录，所有后台操作记录均可查。操作包含网站建设、用户管理、用户登入登出、网站备份与恢复、内容维护等；提供入侵防护日志，记录入侵者IP，时间、地点等基本信息，便于管理员进行相关安全策略设定。</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9.6有网站群体检功能，能对各网站系统内部账号安全情况，站点组件代码编辑，管理员IP限制，攻击记录，系统敏感词过滤，备份包日期和完整性，长时间未登录的管理员账号，产品所在磁盘的剩余空间，是否打开系统防火墙等方面进行自动体检，并可以在体检完成后，支持一键完成结果处理。</w:t>
            </w:r>
          </w:p>
          <w:p w:rsidR="002F2B96" w:rsidRPr="00993B65" w:rsidRDefault="002F2B96" w:rsidP="00922297">
            <w:pPr>
              <w:widowControl/>
              <w:topLinePunct/>
              <w:autoSpaceDE w:val="0"/>
              <w:adjustRightInd w:val="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w:t>
            </w:r>
            <w:r w:rsidRPr="00993B65">
              <w:rPr>
                <w:rFonts w:asciiTheme="minorEastAsia" w:hAnsiTheme="minorEastAsia" w:cs="宋体"/>
                <w:bCs/>
                <w:kern w:val="0"/>
                <w:szCs w:val="21"/>
                <w:lang w:bidi="ne-NP"/>
              </w:rPr>
              <w:t>7</w:t>
            </w:r>
            <w:r w:rsidRPr="00993B65">
              <w:rPr>
                <w:rFonts w:asciiTheme="minorEastAsia" w:hAnsiTheme="minorEastAsia" w:cs="宋体" w:hint="eastAsia"/>
                <w:bCs/>
                <w:kern w:val="0"/>
                <w:szCs w:val="21"/>
                <w:lang w:bidi="ne-NP"/>
              </w:rPr>
              <w:t>提供数据备份与恢复功能。支持手工备份</w:t>
            </w:r>
            <w:r w:rsidRPr="00993B65">
              <w:rPr>
                <w:rFonts w:asciiTheme="minorEastAsia" w:hAnsiTheme="minorEastAsia" w:cs="宋体"/>
                <w:bCs/>
                <w:kern w:val="0"/>
                <w:szCs w:val="21"/>
                <w:lang w:bidi="ne-NP"/>
              </w:rPr>
              <w:t>、</w:t>
            </w:r>
            <w:r w:rsidRPr="00993B65">
              <w:rPr>
                <w:rFonts w:asciiTheme="minorEastAsia" w:hAnsiTheme="minorEastAsia" w:cs="宋体" w:hint="eastAsia"/>
                <w:bCs/>
                <w:kern w:val="0"/>
                <w:szCs w:val="21"/>
                <w:lang w:bidi="ne-NP"/>
              </w:rPr>
              <w:t>自动备份、定时备份、异地备份，保证在发生系统故障时及时进行数据恢复。</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9.8提供网站群远程诊断系统，当系统发生故障的时候，用户可以通过远程诊断系统直接求助厂商来进行问题解决。</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w:t>
            </w:r>
            <w:r w:rsidRPr="00993B65">
              <w:rPr>
                <w:rFonts w:asciiTheme="minorEastAsia" w:hAnsiTheme="minorEastAsia" w:cs="宋体"/>
                <w:bCs/>
                <w:kern w:val="0"/>
                <w:szCs w:val="21"/>
                <w:lang w:bidi="ne-NP"/>
              </w:rPr>
              <w:t>9</w:t>
            </w:r>
            <w:r w:rsidRPr="00993B65">
              <w:rPr>
                <w:rFonts w:asciiTheme="minorEastAsia" w:hAnsiTheme="minorEastAsia" w:cs="宋体" w:hint="eastAsia"/>
                <w:bCs/>
                <w:kern w:val="0"/>
                <w:szCs w:val="21"/>
                <w:lang w:bidi="ne-NP"/>
              </w:rPr>
              <w:t>有完善的网页防篡改以及网站</w:t>
            </w:r>
            <w:proofErr w:type="gramStart"/>
            <w:r w:rsidRPr="00993B65">
              <w:rPr>
                <w:rFonts w:asciiTheme="minorEastAsia" w:hAnsiTheme="minorEastAsia" w:cs="宋体" w:hint="eastAsia"/>
                <w:bCs/>
                <w:kern w:val="0"/>
                <w:szCs w:val="21"/>
                <w:lang w:bidi="ne-NP"/>
              </w:rPr>
              <w:t>群安全</w:t>
            </w:r>
            <w:proofErr w:type="gramEnd"/>
            <w:r w:rsidRPr="00993B65">
              <w:rPr>
                <w:rFonts w:asciiTheme="minorEastAsia" w:hAnsiTheme="minorEastAsia" w:cs="宋体" w:hint="eastAsia"/>
                <w:bCs/>
                <w:kern w:val="0"/>
                <w:szCs w:val="21"/>
                <w:lang w:bidi="ne-NP"/>
              </w:rPr>
              <w:t>防护功能，可控制禁用内容发布和修改，</w:t>
            </w:r>
            <w:r w:rsidRPr="00993B65">
              <w:rPr>
                <w:rFonts w:asciiTheme="minorEastAsia" w:hAnsiTheme="minorEastAsia" w:cs="宋体"/>
                <w:bCs/>
                <w:kern w:val="0"/>
                <w:szCs w:val="21"/>
                <w:lang w:bidi="ne-NP"/>
              </w:rPr>
              <w:t>设置后，</w:t>
            </w:r>
            <w:r w:rsidRPr="00993B65">
              <w:rPr>
                <w:rFonts w:asciiTheme="minorEastAsia" w:hAnsiTheme="minorEastAsia" w:cs="宋体" w:hint="eastAsia"/>
                <w:bCs/>
                <w:kern w:val="0"/>
                <w:szCs w:val="21"/>
                <w:lang w:bidi="ne-NP"/>
              </w:rPr>
              <w:t>无相关权限的用户无法</w:t>
            </w:r>
            <w:r w:rsidRPr="00993B65">
              <w:rPr>
                <w:rFonts w:asciiTheme="minorEastAsia" w:hAnsiTheme="minorEastAsia" w:cs="宋体"/>
                <w:bCs/>
                <w:kern w:val="0"/>
                <w:szCs w:val="21"/>
                <w:lang w:bidi="ne-NP"/>
              </w:rPr>
              <w:t>删除</w:t>
            </w:r>
            <w:r w:rsidRPr="00993B65">
              <w:rPr>
                <w:rFonts w:asciiTheme="minorEastAsia" w:hAnsiTheme="minorEastAsia" w:cs="宋体" w:hint="eastAsia"/>
                <w:bCs/>
                <w:kern w:val="0"/>
                <w:szCs w:val="21"/>
                <w:lang w:bidi="ne-NP"/>
              </w:rPr>
              <w:t>和修改数据。</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lastRenderedPageBreak/>
              <w:t>9.</w:t>
            </w:r>
            <w:r w:rsidRPr="00993B65">
              <w:rPr>
                <w:rFonts w:asciiTheme="minorEastAsia" w:hAnsiTheme="minorEastAsia" w:cs="宋体"/>
                <w:bCs/>
                <w:kern w:val="0"/>
                <w:szCs w:val="21"/>
                <w:lang w:bidi="ne-NP"/>
              </w:rPr>
              <w:t>10</w:t>
            </w:r>
            <w:r w:rsidRPr="00993B65">
              <w:rPr>
                <w:rFonts w:asciiTheme="minorEastAsia" w:hAnsiTheme="minorEastAsia" w:cs="宋体" w:hint="eastAsia"/>
                <w:bCs/>
                <w:kern w:val="0"/>
                <w:szCs w:val="21"/>
                <w:lang w:bidi="ne-NP"/>
              </w:rPr>
              <w:t>要求在重庆高校或大型三甲医院有</w:t>
            </w:r>
            <w:r w:rsidRPr="00993B65">
              <w:rPr>
                <w:rFonts w:asciiTheme="minorEastAsia" w:hAnsiTheme="minorEastAsia" w:cs="宋体"/>
                <w:bCs/>
                <w:kern w:val="0"/>
                <w:szCs w:val="21"/>
                <w:lang w:bidi="ne-NP"/>
              </w:rPr>
              <w:t>3个以上的</w:t>
            </w:r>
            <w:r w:rsidRPr="00993B65">
              <w:rPr>
                <w:rFonts w:asciiTheme="minorEastAsia" w:hAnsiTheme="minorEastAsia" w:cs="宋体" w:hint="eastAsia"/>
                <w:bCs/>
                <w:kern w:val="0"/>
                <w:szCs w:val="21"/>
                <w:lang w:bidi="ne-NP"/>
              </w:rPr>
              <w:t>类似</w:t>
            </w:r>
            <w:r w:rsidRPr="00993B65">
              <w:rPr>
                <w:rFonts w:asciiTheme="minorEastAsia" w:hAnsiTheme="minorEastAsia" w:cs="宋体"/>
                <w:bCs/>
                <w:kern w:val="0"/>
                <w:szCs w:val="21"/>
                <w:lang w:bidi="ne-NP"/>
              </w:rPr>
              <w:t>案例</w:t>
            </w:r>
            <w:r w:rsidRPr="00993B65">
              <w:rPr>
                <w:rFonts w:asciiTheme="minorEastAsia" w:hAnsiTheme="minorEastAsia" w:cs="宋体" w:hint="eastAsia"/>
                <w:bCs/>
                <w:kern w:val="0"/>
                <w:szCs w:val="21"/>
                <w:lang w:bidi="ne-NP"/>
              </w:rPr>
              <w:t>。</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bCs/>
                <w:kern w:val="0"/>
                <w:szCs w:val="21"/>
                <w:lang w:bidi="ne-NP"/>
              </w:rPr>
              <w:t>9.11</w:t>
            </w:r>
            <w:r w:rsidRPr="00993B65">
              <w:rPr>
                <w:rFonts w:asciiTheme="minorEastAsia" w:hAnsiTheme="minorEastAsia" w:cs="宋体" w:hint="eastAsia"/>
                <w:bCs/>
                <w:kern w:val="0"/>
                <w:szCs w:val="21"/>
                <w:lang w:bidi="ne-NP"/>
              </w:rPr>
              <w:t>投标单位在本地有完善的售后服务体系，能提供本地化技术服务，各投标单位、厂家需出具相关承诺函。</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w:t>
            </w:r>
            <w:r w:rsidRPr="00993B65">
              <w:rPr>
                <w:rFonts w:asciiTheme="minorEastAsia" w:hAnsiTheme="minorEastAsia" w:cs="宋体"/>
                <w:bCs/>
                <w:kern w:val="0"/>
                <w:szCs w:val="21"/>
                <w:lang w:bidi="ne-NP"/>
              </w:rPr>
              <w:t>12</w:t>
            </w:r>
            <w:r w:rsidRPr="00993B65">
              <w:rPr>
                <w:rFonts w:asciiTheme="minorEastAsia" w:hAnsiTheme="minorEastAsia" w:cs="宋体" w:hint="eastAsia"/>
                <w:bCs/>
                <w:kern w:val="0"/>
                <w:szCs w:val="21"/>
                <w:lang w:bidi="ne-NP"/>
              </w:rPr>
              <w:t>没有被国家信息安全漏洞共享平台（</w:t>
            </w:r>
            <w:r w:rsidRPr="00993B65">
              <w:rPr>
                <w:rFonts w:asciiTheme="minorEastAsia" w:hAnsiTheme="minorEastAsia" w:cs="宋体"/>
                <w:bCs/>
                <w:kern w:val="0"/>
                <w:szCs w:val="21"/>
                <w:lang w:bidi="ne-NP"/>
              </w:rPr>
              <w:t>www.cnvd.org.cn）收录的明显漏洞，软件厂家提供相关承诺书，必要时可现场网上查询结果</w:t>
            </w:r>
            <w:r w:rsidRPr="00993B65">
              <w:rPr>
                <w:rFonts w:asciiTheme="minorEastAsia" w:hAnsiTheme="minorEastAsia" w:cs="宋体" w:hint="eastAsia"/>
                <w:bCs/>
                <w:kern w:val="0"/>
                <w:szCs w:val="21"/>
                <w:lang w:bidi="ne-NP"/>
              </w:rPr>
              <w:t>。</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9.</w:t>
            </w:r>
            <w:r w:rsidRPr="00993B65">
              <w:rPr>
                <w:rFonts w:asciiTheme="minorEastAsia" w:hAnsiTheme="minorEastAsia" w:cs="宋体"/>
                <w:bCs/>
                <w:kern w:val="0"/>
                <w:szCs w:val="21"/>
                <w:lang w:bidi="ne-NP"/>
              </w:rPr>
              <w:t>13</w:t>
            </w:r>
            <w:r w:rsidRPr="00993B65">
              <w:rPr>
                <w:rFonts w:asciiTheme="minorEastAsia" w:hAnsiTheme="minorEastAsia" w:cs="宋体" w:hint="eastAsia"/>
                <w:bCs/>
                <w:kern w:val="0"/>
                <w:szCs w:val="21"/>
                <w:lang w:bidi="ne-NP"/>
              </w:rPr>
              <w:t>有协助用户完成</w:t>
            </w:r>
            <w:proofErr w:type="gramStart"/>
            <w:r w:rsidRPr="00993B65">
              <w:rPr>
                <w:rFonts w:asciiTheme="minorEastAsia" w:hAnsiTheme="minorEastAsia" w:cs="宋体" w:hint="eastAsia"/>
                <w:bCs/>
                <w:kern w:val="0"/>
                <w:szCs w:val="21"/>
                <w:lang w:bidi="ne-NP"/>
              </w:rPr>
              <w:t>三级等保备案</w:t>
            </w:r>
            <w:proofErr w:type="gramEnd"/>
            <w:r w:rsidRPr="00993B65">
              <w:rPr>
                <w:rFonts w:asciiTheme="minorEastAsia" w:hAnsiTheme="minorEastAsia" w:cs="宋体" w:hint="eastAsia"/>
                <w:bCs/>
                <w:kern w:val="0"/>
                <w:szCs w:val="21"/>
                <w:lang w:bidi="ne-NP"/>
              </w:rPr>
              <w:t>和测评工作的能力，提供案例。</w:t>
            </w:r>
          </w:p>
        </w:tc>
      </w:tr>
      <w:tr w:rsidR="002F2B96" w:rsidRPr="00993B65" w:rsidTr="00922297">
        <w:trPr>
          <w:trHeight w:val="1407"/>
        </w:trPr>
        <w:tc>
          <w:tcPr>
            <w:tcW w:w="704"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lastRenderedPageBreak/>
              <w:t>10</w:t>
            </w:r>
          </w:p>
        </w:tc>
        <w:tc>
          <w:tcPr>
            <w:tcW w:w="1276"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922297">
            <w:pPr>
              <w:widowControl/>
              <w:topLinePunct/>
              <w:autoSpaceDE w:val="0"/>
              <w:adjustRightInd w:val="0"/>
              <w:ind w:left="108"/>
              <w:jc w:val="center"/>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项目部署和实施</w:t>
            </w:r>
          </w:p>
        </w:tc>
        <w:tc>
          <w:tcPr>
            <w:tcW w:w="6917" w:type="dxa"/>
            <w:tcBorders>
              <w:top w:val="single" w:sz="4" w:space="0" w:color="auto"/>
              <w:left w:val="single" w:sz="4" w:space="0" w:color="auto"/>
              <w:bottom w:val="single" w:sz="4" w:space="0" w:color="auto"/>
              <w:right w:val="single" w:sz="4" w:space="0" w:color="auto"/>
            </w:tcBorders>
            <w:vAlign w:val="center"/>
          </w:tcPr>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10.1支持具备跨平台部署运行，如Windows、Linux、等主流操作系统。可采用动静态分离部署、单机部署、双机部署、物理隔离部署等方式。</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*10.2需将原网站数据全部迁移至新网站群平台中，并完成软件测试。</w:t>
            </w:r>
          </w:p>
          <w:p w:rsidR="002F2B96" w:rsidRPr="00993B65" w:rsidRDefault="002F2B96" w:rsidP="002F2B96">
            <w:pPr>
              <w:widowControl/>
              <w:topLinePunct/>
              <w:autoSpaceDE w:val="0"/>
              <w:adjustRightInd w:val="0"/>
              <w:ind w:firstLineChars="50" w:firstLine="100"/>
              <w:rPr>
                <w:rFonts w:asciiTheme="minorEastAsia" w:hAnsiTheme="minorEastAsia" w:cs="宋体"/>
                <w:bCs/>
                <w:kern w:val="0"/>
                <w:szCs w:val="21"/>
                <w:lang w:bidi="ne-NP"/>
              </w:rPr>
            </w:pPr>
            <w:r w:rsidRPr="00993B65">
              <w:rPr>
                <w:rFonts w:asciiTheme="minorEastAsia" w:hAnsiTheme="minorEastAsia" w:cs="宋体" w:hint="eastAsia"/>
                <w:bCs/>
                <w:kern w:val="0"/>
                <w:szCs w:val="21"/>
                <w:lang w:bidi="ne-NP"/>
              </w:rPr>
              <w:t>10.3提供软件的安装、部署、调试、培训。</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D5" w:rsidRDefault="00DD4CD5" w:rsidP="00156746">
      <w:r>
        <w:separator/>
      </w:r>
    </w:p>
  </w:endnote>
  <w:endnote w:type="continuationSeparator" w:id="0">
    <w:p w:rsidR="00DD4CD5" w:rsidRDefault="00DD4CD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Pr="00EB77AB" w:rsidRDefault="00D133CC">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54BD5">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Pr="00EB77AB" w:rsidRDefault="00D133CC">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54BD5">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Pr="00EB77AB" w:rsidRDefault="00D133CC">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54BD5">
      <w:rPr>
        <w:rStyle w:val="a7"/>
        <w:noProof/>
        <w:sz w:val="24"/>
        <w:szCs w:val="24"/>
      </w:rPr>
      <w:t>64</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D5" w:rsidRDefault="00DD4CD5" w:rsidP="00156746">
      <w:r>
        <w:separator/>
      </w:r>
    </w:p>
  </w:footnote>
  <w:footnote w:type="continuationSeparator" w:id="0">
    <w:p w:rsidR="00DD4CD5" w:rsidRDefault="00DD4CD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sz w:val="21"/>
        <w:szCs w:val="21"/>
      </w:rPr>
    </w:pPr>
  </w:p>
  <w:p w:rsidR="00D133CC" w:rsidRDefault="00D133CC">
    <w:pPr>
      <w:pStyle w:val="a4"/>
      <w:jc w:val="both"/>
      <w:rPr>
        <w:rFonts w:ascii="楷体_GB2312" w:eastAsia="楷体_GB2312"/>
        <w:sz w:val="21"/>
        <w:szCs w:val="21"/>
      </w:rPr>
    </w:pPr>
  </w:p>
  <w:p w:rsidR="00D133CC" w:rsidRPr="006A13FB" w:rsidRDefault="00D133C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sz w:val="21"/>
        <w:szCs w:val="21"/>
      </w:rPr>
    </w:pPr>
  </w:p>
  <w:p w:rsidR="00D133CC" w:rsidRDefault="00D133CC">
    <w:pPr>
      <w:pStyle w:val="a4"/>
      <w:jc w:val="both"/>
      <w:rPr>
        <w:rFonts w:ascii="楷体_GB2312" w:eastAsia="楷体_GB2312"/>
        <w:sz w:val="21"/>
        <w:szCs w:val="21"/>
      </w:rPr>
    </w:pPr>
  </w:p>
  <w:p w:rsidR="00D133CC" w:rsidRPr="006A13FB" w:rsidRDefault="00D133C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sz w:val="21"/>
        <w:szCs w:val="21"/>
      </w:rPr>
    </w:pPr>
  </w:p>
  <w:p w:rsidR="00D133CC" w:rsidRDefault="00D133CC">
    <w:pPr>
      <w:pStyle w:val="a4"/>
      <w:jc w:val="both"/>
      <w:rPr>
        <w:rFonts w:ascii="楷体_GB2312" w:eastAsia="楷体_GB2312"/>
        <w:sz w:val="21"/>
        <w:szCs w:val="21"/>
      </w:rPr>
    </w:pPr>
  </w:p>
  <w:p w:rsidR="00D133CC" w:rsidRPr="006A13FB" w:rsidRDefault="00D133C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Pr="006A13FB" w:rsidRDefault="00D133C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sz w:val="21"/>
        <w:szCs w:val="21"/>
      </w:rPr>
    </w:pPr>
  </w:p>
  <w:p w:rsidR="00D133CC" w:rsidRDefault="00D133CC">
    <w:pPr>
      <w:pStyle w:val="a4"/>
      <w:jc w:val="both"/>
      <w:rPr>
        <w:rFonts w:ascii="楷体_GB2312" w:eastAsia="楷体_GB2312"/>
        <w:sz w:val="21"/>
        <w:szCs w:val="21"/>
      </w:rPr>
    </w:pPr>
  </w:p>
  <w:p w:rsidR="00D133CC" w:rsidRPr="006A13FB" w:rsidRDefault="00D133CC">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bCs/>
        <w:sz w:val="21"/>
        <w:szCs w:val="21"/>
      </w:rPr>
    </w:pPr>
  </w:p>
  <w:p w:rsidR="00D133CC" w:rsidRDefault="00D133CC">
    <w:pPr>
      <w:pStyle w:val="a4"/>
      <w:jc w:val="both"/>
      <w:rPr>
        <w:rFonts w:ascii="楷体_GB2312" w:eastAsia="楷体_GB2312"/>
        <w:bCs/>
        <w:sz w:val="21"/>
        <w:szCs w:val="21"/>
      </w:rPr>
    </w:pPr>
  </w:p>
  <w:p w:rsidR="00D133CC" w:rsidRPr="006A13FB" w:rsidRDefault="00D133CC">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bCs/>
        <w:sz w:val="21"/>
        <w:szCs w:val="21"/>
      </w:rPr>
    </w:pPr>
  </w:p>
  <w:p w:rsidR="00D133CC" w:rsidRDefault="00D133CC">
    <w:pPr>
      <w:pStyle w:val="a4"/>
      <w:jc w:val="both"/>
      <w:rPr>
        <w:rFonts w:ascii="楷体_GB2312" w:eastAsia="楷体_GB2312"/>
        <w:bCs/>
        <w:sz w:val="21"/>
        <w:szCs w:val="21"/>
      </w:rPr>
    </w:pPr>
  </w:p>
  <w:p w:rsidR="00D133CC" w:rsidRPr="00635860" w:rsidRDefault="00D133CC">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CC" w:rsidRDefault="00D133CC">
    <w:pPr>
      <w:pStyle w:val="a4"/>
      <w:jc w:val="both"/>
      <w:rPr>
        <w:rFonts w:ascii="楷体_GB2312" w:eastAsia="楷体_GB2312"/>
        <w:bCs/>
        <w:sz w:val="21"/>
        <w:szCs w:val="21"/>
      </w:rPr>
    </w:pPr>
  </w:p>
  <w:p w:rsidR="00D133CC" w:rsidRDefault="00D133CC">
    <w:pPr>
      <w:pStyle w:val="a4"/>
      <w:jc w:val="both"/>
      <w:rPr>
        <w:rFonts w:ascii="楷体_GB2312" w:eastAsia="楷体_GB2312"/>
        <w:bCs/>
        <w:sz w:val="21"/>
        <w:szCs w:val="21"/>
      </w:rPr>
    </w:pPr>
  </w:p>
  <w:p w:rsidR="00D133CC" w:rsidRPr="00635860" w:rsidRDefault="00D133CC">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716728"/>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4">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5">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C78662A"/>
    <w:multiLevelType w:val="hybridMultilevel"/>
    <w:tmpl w:val="65E8EDDA"/>
    <w:lvl w:ilvl="0" w:tplc="28BC2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7">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3">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2"/>
  </w:num>
  <w:num w:numId="3">
    <w:abstractNumId w:val="30"/>
  </w:num>
  <w:num w:numId="4">
    <w:abstractNumId w:val="12"/>
  </w:num>
  <w:num w:numId="5">
    <w:abstractNumId w:val="21"/>
  </w:num>
  <w:num w:numId="6">
    <w:abstractNumId w:val="23"/>
  </w:num>
  <w:num w:numId="7">
    <w:abstractNumId w:val="3"/>
  </w:num>
  <w:num w:numId="8">
    <w:abstractNumId w:val="14"/>
  </w:num>
  <w:num w:numId="9">
    <w:abstractNumId w:val="9"/>
  </w:num>
  <w:num w:numId="10">
    <w:abstractNumId w:val="4"/>
  </w:num>
  <w:num w:numId="11">
    <w:abstractNumId w:val="1"/>
  </w:num>
  <w:num w:numId="12">
    <w:abstractNumId w:val="15"/>
  </w:num>
  <w:num w:numId="13">
    <w:abstractNumId w:val="38"/>
  </w:num>
  <w:num w:numId="14">
    <w:abstractNumId w:val="11"/>
  </w:num>
  <w:num w:numId="15">
    <w:abstractNumId w:val="35"/>
  </w:num>
  <w:num w:numId="16">
    <w:abstractNumId w:val="34"/>
  </w:num>
  <w:num w:numId="17">
    <w:abstractNumId w:val="44"/>
  </w:num>
  <w:num w:numId="18">
    <w:abstractNumId w:val="10"/>
  </w:num>
  <w:num w:numId="19">
    <w:abstractNumId w:val="48"/>
  </w:num>
  <w:num w:numId="20">
    <w:abstractNumId w:val="4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3"/>
  </w:num>
  <w:num w:numId="33">
    <w:abstractNumId w:val="49"/>
  </w:num>
  <w:num w:numId="34">
    <w:abstractNumId w:val="45"/>
  </w:num>
  <w:num w:numId="35">
    <w:abstractNumId w:val="28"/>
  </w:num>
  <w:num w:numId="36">
    <w:abstractNumId w:val="26"/>
  </w:num>
  <w:num w:numId="37">
    <w:abstractNumId w:val="6"/>
  </w:num>
  <w:num w:numId="38">
    <w:abstractNumId w:val="5"/>
  </w:num>
  <w:num w:numId="39">
    <w:abstractNumId w:val="29"/>
  </w:num>
  <w:num w:numId="40">
    <w:abstractNumId w:val="13"/>
  </w:num>
  <w:num w:numId="41">
    <w:abstractNumId w:val="3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31"/>
  </w:num>
  <w:num w:numId="46">
    <w:abstractNumId w:val="0"/>
  </w:num>
  <w:num w:numId="47">
    <w:abstractNumId w:val="41"/>
  </w:num>
  <w:num w:numId="48">
    <w:abstractNumId w:val="32"/>
  </w:num>
  <w:num w:numId="49">
    <w:abstractNumId w:val="1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17AE4"/>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68D1"/>
    <w:rsid w:val="00101A4E"/>
    <w:rsid w:val="001146EE"/>
    <w:rsid w:val="0011544D"/>
    <w:rsid w:val="001175A3"/>
    <w:rsid w:val="00126E2A"/>
    <w:rsid w:val="0013520A"/>
    <w:rsid w:val="00140433"/>
    <w:rsid w:val="00141DF3"/>
    <w:rsid w:val="00146B8C"/>
    <w:rsid w:val="00151352"/>
    <w:rsid w:val="00151D52"/>
    <w:rsid w:val="00153547"/>
    <w:rsid w:val="00154A37"/>
    <w:rsid w:val="00156746"/>
    <w:rsid w:val="00162BA1"/>
    <w:rsid w:val="00165CC1"/>
    <w:rsid w:val="00167E17"/>
    <w:rsid w:val="00172231"/>
    <w:rsid w:val="00172F73"/>
    <w:rsid w:val="00174EC9"/>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30849"/>
    <w:rsid w:val="002425C9"/>
    <w:rsid w:val="002474B3"/>
    <w:rsid w:val="00252ECA"/>
    <w:rsid w:val="00262C6B"/>
    <w:rsid w:val="00265A44"/>
    <w:rsid w:val="00274BC0"/>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2B96"/>
    <w:rsid w:val="002F6C52"/>
    <w:rsid w:val="003027C7"/>
    <w:rsid w:val="00303E33"/>
    <w:rsid w:val="003174CE"/>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050D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945ED"/>
    <w:rsid w:val="004A7E30"/>
    <w:rsid w:val="004B0444"/>
    <w:rsid w:val="004B75DB"/>
    <w:rsid w:val="004C0035"/>
    <w:rsid w:val="004C3916"/>
    <w:rsid w:val="004E0DFC"/>
    <w:rsid w:val="004E0F38"/>
    <w:rsid w:val="004E18EC"/>
    <w:rsid w:val="004E35E3"/>
    <w:rsid w:val="004E6AEB"/>
    <w:rsid w:val="004F142D"/>
    <w:rsid w:val="004F5E12"/>
    <w:rsid w:val="00503A7C"/>
    <w:rsid w:val="0051124A"/>
    <w:rsid w:val="00511818"/>
    <w:rsid w:val="005161B6"/>
    <w:rsid w:val="005222C3"/>
    <w:rsid w:val="00522CA7"/>
    <w:rsid w:val="00531671"/>
    <w:rsid w:val="00532B1E"/>
    <w:rsid w:val="00533850"/>
    <w:rsid w:val="00554BD5"/>
    <w:rsid w:val="00554F2D"/>
    <w:rsid w:val="00560BBB"/>
    <w:rsid w:val="00563E2F"/>
    <w:rsid w:val="00564319"/>
    <w:rsid w:val="00564B59"/>
    <w:rsid w:val="00576044"/>
    <w:rsid w:val="00577AD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51F35"/>
    <w:rsid w:val="006624BA"/>
    <w:rsid w:val="00662CCA"/>
    <w:rsid w:val="006638B8"/>
    <w:rsid w:val="00670479"/>
    <w:rsid w:val="006725A4"/>
    <w:rsid w:val="00677854"/>
    <w:rsid w:val="006846E0"/>
    <w:rsid w:val="00692DE9"/>
    <w:rsid w:val="00696F01"/>
    <w:rsid w:val="006979A0"/>
    <w:rsid w:val="006A14FA"/>
    <w:rsid w:val="006A7511"/>
    <w:rsid w:val="006B1285"/>
    <w:rsid w:val="006B13AA"/>
    <w:rsid w:val="006B2818"/>
    <w:rsid w:val="006C1884"/>
    <w:rsid w:val="006C1CF4"/>
    <w:rsid w:val="006C6D5D"/>
    <w:rsid w:val="006D2D2E"/>
    <w:rsid w:val="006D6637"/>
    <w:rsid w:val="006E2984"/>
    <w:rsid w:val="006E5F9F"/>
    <w:rsid w:val="006E67F2"/>
    <w:rsid w:val="006F0609"/>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636"/>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1013"/>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22D"/>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33CC"/>
    <w:rsid w:val="00D1746D"/>
    <w:rsid w:val="00D27EB7"/>
    <w:rsid w:val="00D37ADF"/>
    <w:rsid w:val="00D40A20"/>
    <w:rsid w:val="00D47BC2"/>
    <w:rsid w:val="00D51588"/>
    <w:rsid w:val="00D53C28"/>
    <w:rsid w:val="00D55C88"/>
    <w:rsid w:val="00D7048A"/>
    <w:rsid w:val="00D93183"/>
    <w:rsid w:val="00DA3A11"/>
    <w:rsid w:val="00DA6119"/>
    <w:rsid w:val="00DA6CAB"/>
    <w:rsid w:val="00DB24F6"/>
    <w:rsid w:val="00DB4E01"/>
    <w:rsid w:val="00DC3285"/>
    <w:rsid w:val="00DC4AC7"/>
    <w:rsid w:val="00DD114F"/>
    <w:rsid w:val="00DD189B"/>
    <w:rsid w:val="00DD4CD5"/>
    <w:rsid w:val="00DD59E7"/>
    <w:rsid w:val="00DD7F3E"/>
    <w:rsid w:val="00DE0F84"/>
    <w:rsid w:val="00DE1EE3"/>
    <w:rsid w:val="00DE2535"/>
    <w:rsid w:val="00DE45D1"/>
    <w:rsid w:val="00DF28D9"/>
    <w:rsid w:val="00E014C3"/>
    <w:rsid w:val="00E04BC0"/>
    <w:rsid w:val="00E12058"/>
    <w:rsid w:val="00E20928"/>
    <w:rsid w:val="00E267CB"/>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56A9E"/>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网格型51"/>
    <w:basedOn w:val="a2"/>
    <w:next w:val="ae"/>
    <w:uiPriority w:val="99"/>
    <w:unhideWhenUsed/>
    <w:rsid w:val="006B128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网格型29"/>
    <w:basedOn w:val="a2"/>
    <w:next w:val="ae"/>
    <w:uiPriority w:val="99"/>
    <w:unhideWhenUsed/>
    <w:qFormat/>
    <w:rsid w:val="00D55C8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网格型23"/>
    <w:basedOn w:val="a2"/>
    <w:next w:val="ae"/>
    <w:uiPriority w:val="39"/>
    <w:unhideWhenUsed/>
    <w:rsid w:val="002F2B96"/>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8AAA-C66D-48D0-9EFD-4DAC1DFE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7940</TotalTime>
  <Pages>67</Pages>
  <Words>4848</Words>
  <Characters>27638</Characters>
  <Application>Microsoft Office Word</Application>
  <DocSecurity>0</DocSecurity>
  <Lines>230</Lines>
  <Paragraphs>64</Paragraphs>
  <ScaleCrop>false</ScaleCrop>
  <Company>china</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344</cp:revision>
  <cp:lastPrinted>2020-07-28T03:09:00Z</cp:lastPrinted>
  <dcterms:created xsi:type="dcterms:W3CDTF">2016-06-29T06:49:00Z</dcterms:created>
  <dcterms:modified xsi:type="dcterms:W3CDTF">2020-09-04T07:38:00Z</dcterms:modified>
</cp:coreProperties>
</file>