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907961" w:rsidRPr="00BB7A16">
        <w:rPr>
          <w:rFonts w:ascii="宋体" w:eastAsia="宋体" w:hAnsi="宋体" w:cs="Times New Roman" w:hint="eastAsia"/>
          <w:kern w:val="0"/>
          <w:sz w:val="36"/>
          <w:szCs w:val="36"/>
          <w:u w:val="single"/>
        </w:rPr>
        <w:t>激光共聚焦显微镜</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907961">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907961">
        <w:rPr>
          <w:rFonts w:ascii="宋体" w:eastAsia="宋体" w:hAnsi="宋体" w:cs="Times New Roman" w:hint="eastAsia"/>
          <w:kern w:val="0"/>
          <w:sz w:val="36"/>
          <w:szCs w:val="36"/>
          <w:u w:val="single"/>
        </w:rPr>
        <w:t>2</w:t>
      </w:r>
      <w:r w:rsidR="0039601D" w:rsidRPr="0039601D">
        <w:rPr>
          <w:rFonts w:ascii="宋体" w:eastAsia="宋体" w:hAnsi="宋体" w:cs="Times New Roman"/>
          <w:kern w:val="0"/>
          <w:sz w:val="36"/>
          <w:szCs w:val="36"/>
          <w:u w:val="single"/>
        </w:rPr>
        <w:t>8</w:t>
      </w:r>
      <w:r w:rsidR="00907961">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63316E"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40230B">
          <w:rPr>
            <w:noProof/>
            <w:webHidden/>
            <w:sz w:val="32"/>
          </w:rPr>
          <w:t>1</w:t>
        </w:r>
        <w:r w:rsidRPr="00644283">
          <w:rPr>
            <w:noProof/>
            <w:webHidden/>
            <w:sz w:val="32"/>
          </w:rPr>
          <w:fldChar w:fldCharType="end"/>
        </w:r>
      </w:hyperlink>
    </w:p>
    <w:p w:rsidR="00644283" w:rsidRPr="00644283" w:rsidRDefault="0063316E"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40230B">
          <w:rPr>
            <w:noProof/>
            <w:webHidden/>
            <w:sz w:val="32"/>
          </w:rPr>
          <w:t>4</w:t>
        </w:r>
        <w:r w:rsidRPr="00644283">
          <w:rPr>
            <w:noProof/>
            <w:webHidden/>
            <w:sz w:val="32"/>
          </w:rPr>
          <w:fldChar w:fldCharType="end"/>
        </w:r>
      </w:hyperlink>
    </w:p>
    <w:p w:rsidR="00644283" w:rsidRPr="00644283" w:rsidRDefault="0063316E"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40230B">
          <w:rPr>
            <w:noProof/>
            <w:webHidden/>
            <w:sz w:val="32"/>
          </w:rPr>
          <w:t>9</w:t>
        </w:r>
        <w:r w:rsidRPr="00644283">
          <w:rPr>
            <w:noProof/>
            <w:webHidden/>
            <w:sz w:val="32"/>
          </w:rPr>
          <w:fldChar w:fldCharType="end"/>
        </w:r>
      </w:hyperlink>
    </w:p>
    <w:p w:rsidR="00644283" w:rsidRPr="00644283" w:rsidRDefault="0063316E"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40230B">
          <w:rPr>
            <w:noProof/>
            <w:webHidden/>
            <w:sz w:val="32"/>
          </w:rPr>
          <w:t>33</w:t>
        </w:r>
        <w:r w:rsidRPr="00644283">
          <w:rPr>
            <w:noProof/>
            <w:webHidden/>
            <w:sz w:val="32"/>
          </w:rPr>
          <w:fldChar w:fldCharType="end"/>
        </w:r>
      </w:hyperlink>
    </w:p>
    <w:p w:rsidR="00644283" w:rsidRPr="00644283" w:rsidRDefault="0063316E"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40230B">
          <w:rPr>
            <w:noProof/>
            <w:webHidden/>
            <w:sz w:val="32"/>
          </w:rPr>
          <w:t>37</w:t>
        </w:r>
        <w:r w:rsidRPr="00644283">
          <w:rPr>
            <w:noProof/>
            <w:webHidden/>
            <w:sz w:val="32"/>
          </w:rPr>
          <w:fldChar w:fldCharType="end"/>
        </w:r>
      </w:hyperlink>
    </w:p>
    <w:p w:rsidR="007154D8" w:rsidRPr="002B0A3B" w:rsidRDefault="0063316E"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3900D8">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074F4C" w:rsidRDefault="00E44EB0" w:rsidP="00895983">
      <w:pPr>
        <w:adjustRightInd w:val="0"/>
        <w:snapToGrid w:val="0"/>
        <w:spacing w:line="440" w:lineRule="exact"/>
        <w:jc w:val="center"/>
        <w:rPr>
          <w:rFonts w:ascii="Tahoma" w:hAnsi="Tahoma" w:cs="Tahoma"/>
          <w:b/>
          <w:bCs/>
          <w:kern w:val="0"/>
          <w:sz w:val="28"/>
          <w:szCs w:val="28"/>
        </w:rPr>
      </w:pPr>
      <w:r w:rsidRPr="00074F4C">
        <w:rPr>
          <w:rFonts w:ascii="Tahoma" w:hAnsi="Tahoma" w:cs="Tahoma" w:hint="eastAsia"/>
          <w:b/>
          <w:bCs/>
          <w:kern w:val="0"/>
          <w:sz w:val="28"/>
          <w:szCs w:val="28"/>
        </w:rPr>
        <w:t>关于激光共聚焦显微镜的采购</w:t>
      </w:r>
      <w:r w:rsidRPr="00074F4C">
        <w:rPr>
          <w:rFonts w:ascii="Tahoma" w:hAnsi="Tahoma" w:cs="Tahoma"/>
          <w:b/>
          <w:bCs/>
          <w:kern w:val="0"/>
          <w:sz w:val="28"/>
          <w:szCs w:val="28"/>
        </w:rPr>
        <w:t>公告</w:t>
      </w:r>
      <w:r w:rsidRPr="00074F4C">
        <w:rPr>
          <w:rFonts w:ascii="Tahoma" w:hAnsi="Tahoma" w:cs="Tahoma"/>
          <w:b/>
          <w:bCs/>
          <w:kern w:val="0"/>
          <w:sz w:val="28"/>
          <w:szCs w:val="28"/>
        </w:rPr>
        <w:t>20</w:t>
      </w:r>
      <w:r w:rsidRPr="00074F4C">
        <w:rPr>
          <w:rFonts w:ascii="Tahoma" w:hAnsi="Tahoma" w:cs="Tahoma" w:hint="eastAsia"/>
          <w:b/>
          <w:bCs/>
          <w:kern w:val="0"/>
          <w:sz w:val="28"/>
          <w:szCs w:val="28"/>
        </w:rPr>
        <w:t>20</w:t>
      </w:r>
      <w:r w:rsidRPr="00074F4C">
        <w:rPr>
          <w:rFonts w:ascii="Tahoma" w:hAnsi="Tahoma" w:cs="Tahoma"/>
          <w:b/>
          <w:bCs/>
          <w:kern w:val="0"/>
          <w:sz w:val="28"/>
          <w:szCs w:val="28"/>
        </w:rPr>
        <w:t>-XNYY-YQ-</w:t>
      </w:r>
      <w:r w:rsidRPr="00074F4C">
        <w:rPr>
          <w:rFonts w:ascii="Tahoma" w:hAnsi="Tahoma" w:cs="Tahoma" w:hint="eastAsia"/>
          <w:b/>
          <w:bCs/>
          <w:kern w:val="0"/>
          <w:sz w:val="28"/>
          <w:szCs w:val="28"/>
        </w:rPr>
        <w:t>28</w:t>
      </w:r>
    </w:p>
    <w:p w:rsidR="00297A15" w:rsidRPr="00074F4C"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074F4C"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我</w:t>
      </w:r>
      <w:r w:rsidR="00733A42" w:rsidRPr="00074F4C">
        <w:rPr>
          <w:rFonts w:asciiTheme="minorEastAsia" w:hAnsiTheme="minorEastAsia" w:cs="Times New Roman" w:hint="eastAsia"/>
          <w:kern w:val="0"/>
          <w:sz w:val="24"/>
          <w:szCs w:val="24"/>
        </w:rPr>
        <w:t>院</w:t>
      </w:r>
      <w:r w:rsidRPr="00074F4C">
        <w:rPr>
          <w:rFonts w:asciiTheme="minorEastAsia" w:hAnsiTheme="minorEastAsia" w:cs="Times New Roman" w:hint="eastAsia"/>
          <w:kern w:val="0"/>
          <w:sz w:val="24"/>
          <w:szCs w:val="24"/>
        </w:rPr>
        <w:t>就以下项目进行国内公开招标，采购资金已全部落实，欢迎符合条件的供应商参加投标。</w:t>
      </w:r>
    </w:p>
    <w:p w:rsidR="00CE31CC" w:rsidRPr="00074F4C" w:rsidRDefault="00CE31CC" w:rsidP="00CE31CC">
      <w:pPr>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一、</w:t>
      </w:r>
      <w:r w:rsidRPr="00074F4C">
        <w:rPr>
          <w:rFonts w:asciiTheme="minorEastAsia" w:hAnsiTheme="minorEastAsia" w:cs="Times New Roman"/>
          <w:b/>
          <w:kern w:val="0"/>
          <w:sz w:val="24"/>
          <w:szCs w:val="24"/>
        </w:rPr>
        <w:t>项目名称：</w:t>
      </w:r>
      <w:r w:rsidRPr="00074F4C">
        <w:rPr>
          <w:rFonts w:asciiTheme="minorEastAsia" w:hAnsiTheme="minorEastAsia" w:cs="Times New Roman" w:hint="eastAsia"/>
          <w:b/>
          <w:kern w:val="0"/>
          <w:sz w:val="24"/>
          <w:szCs w:val="24"/>
        </w:rPr>
        <w:t>激光共聚焦显微镜</w:t>
      </w:r>
    </w:p>
    <w:p w:rsidR="00CE31CC" w:rsidRPr="00074F4C" w:rsidRDefault="00CE31CC" w:rsidP="00CE31C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二、</w:t>
      </w:r>
      <w:r w:rsidRPr="00074F4C">
        <w:rPr>
          <w:rFonts w:asciiTheme="minorEastAsia" w:hAnsiTheme="minorEastAsia" w:cs="Times New Roman"/>
          <w:b/>
          <w:kern w:val="0"/>
          <w:sz w:val="24"/>
          <w:szCs w:val="24"/>
        </w:rPr>
        <w:t>项目编号：2020-XNYY-YQ-</w:t>
      </w:r>
      <w:r w:rsidRPr="00074F4C">
        <w:rPr>
          <w:rFonts w:asciiTheme="minorEastAsia" w:hAnsiTheme="minorEastAsia" w:cs="Times New Roman" w:hint="eastAsia"/>
          <w:b/>
          <w:kern w:val="0"/>
          <w:sz w:val="24"/>
          <w:szCs w:val="24"/>
        </w:rPr>
        <w:t>28</w:t>
      </w:r>
    </w:p>
    <w:p w:rsidR="000F19EE" w:rsidRPr="00074F4C" w:rsidRDefault="004E18EC" w:rsidP="00CE31CC">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三、</w:t>
      </w:r>
      <w:r w:rsidR="007E05D4" w:rsidRPr="00074F4C">
        <w:rPr>
          <w:rFonts w:asciiTheme="minorEastAsia" w:hAnsiTheme="minorEastAsia" w:cs="Times New Roman" w:hint="eastAsia"/>
          <w:b/>
          <w:kern w:val="0"/>
          <w:sz w:val="24"/>
          <w:szCs w:val="24"/>
        </w:rPr>
        <w:t>项目概况</w:t>
      </w:r>
      <w:r w:rsidR="000F19EE" w:rsidRPr="00074F4C">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074F4C"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074F4C" w:rsidRDefault="00E016D8"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序</w:t>
            </w:r>
            <w:r w:rsidR="000F19EE" w:rsidRPr="00074F4C">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074F4C" w:rsidRDefault="000F19EE" w:rsidP="003D1292">
            <w:pPr>
              <w:adjustRightInd w:val="0"/>
              <w:snapToGrid w:val="0"/>
              <w:jc w:val="center"/>
              <w:rPr>
                <w:rFonts w:asciiTheme="minorEastAsia" w:hAnsiTheme="minorEastAsia" w:cs="Times New Roman"/>
                <w:snapToGrid w:val="0"/>
                <w:kern w:val="0"/>
                <w:szCs w:val="21"/>
              </w:rPr>
            </w:pPr>
            <w:r w:rsidRPr="00074F4C">
              <w:rPr>
                <w:rFonts w:asciiTheme="minorEastAsia" w:hAnsiTheme="minorEastAsia" w:cs="Times New Roman" w:hint="eastAsia"/>
                <w:snapToGrid w:val="0"/>
                <w:kern w:val="0"/>
                <w:szCs w:val="21"/>
              </w:rPr>
              <w:t>货物</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074F4C" w:rsidRDefault="000F19EE" w:rsidP="003D1292">
            <w:pPr>
              <w:adjustRightInd w:val="0"/>
              <w:snapToGrid w:val="0"/>
              <w:jc w:val="center"/>
              <w:rPr>
                <w:rFonts w:asciiTheme="minorEastAsia" w:hAnsiTheme="minorEastAsia" w:cs="Times New Roman"/>
                <w:snapToGrid w:val="0"/>
                <w:kern w:val="0"/>
                <w:szCs w:val="21"/>
              </w:rPr>
            </w:pPr>
            <w:r w:rsidRPr="00074F4C">
              <w:rPr>
                <w:rFonts w:asciiTheme="minorEastAsia" w:hAnsiTheme="minorEastAsia" w:cs="Times New Roman" w:hint="eastAsia"/>
                <w:snapToGrid w:val="0"/>
                <w:kern w:val="0"/>
                <w:szCs w:val="21"/>
              </w:rPr>
              <w:t>规格</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计量</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交货</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074F4C" w:rsidRDefault="000F19EE" w:rsidP="003D1292">
            <w:pPr>
              <w:adjustRightInd w:val="0"/>
              <w:snapToGrid w:val="0"/>
              <w:jc w:val="center"/>
              <w:rPr>
                <w:rFonts w:asciiTheme="minorEastAsia" w:hAnsiTheme="minorEastAsia" w:cs="Times New Roman"/>
                <w:snapToGrid w:val="0"/>
                <w:kern w:val="0"/>
                <w:szCs w:val="21"/>
              </w:rPr>
            </w:pPr>
            <w:r w:rsidRPr="00074F4C">
              <w:rPr>
                <w:rFonts w:asciiTheme="minorEastAsia" w:hAnsiTheme="minorEastAsia" w:cs="Times New Roman" w:hint="eastAsia"/>
                <w:snapToGrid w:val="0"/>
                <w:kern w:val="0"/>
                <w:szCs w:val="21"/>
              </w:rPr>
              <w:t>交货</w:t>
            </w:r>
          </w:p>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napToGrid w:val="0"/>
                <w:szCs w:val="21"/>
              </w:rPr>
            </w:pPr>
            <w:r w:rsidRPr="00074F4C">
              <w:rPr>
                <w:rFonts w:asciiTheme="minorEastAsia" w:hAnsiTheme="minorEastAsia" w:cs="Times New Roman" w:hint="eastAsia"/>
                <w:snapToGrid w:val="0"/>
                <w:kern w:val="0"/>
                <w:szCs w:val="21"/>
              </w:rPr>
              <w:t>备注</w:t>
            </w:r>
          </w:p>
        </w:tc>
      </w:tr>
      <w:tr w:rsidR="008D485F" w:rsidRPr="00074F4C"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激光共聚焦显微镜</w:t>
            </w:r>
          </w:p>
        </w:tc>
        <w:tc>
          <w:tcPr>
            <w:tcW w:w="70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8D485F" w:rsidRPr="00074F4C" w:rsidRDefault="008D485F" w:rsidP="001A3624">
            <w:pPr>
              <w:adjustRightInd w:val="0"/>
              <w:snapToGrid w:val="0"/>
              <w:jc w:val="center"/>
              <w:rPr>
                <w:rFonts w:asciiTheme="minorEastAsia" w:hAnsiTheme="minorEastAsia" w:cs="Times New Roman"/>
                <w:szCs w:val="21"/>
              </w:rPr>
            </w:pPr>
          </w:p>
        </w:tc>
      </w:tr>
      <w:tr w:rsidR="000F19EE" w:rsidRPr="00074F4C"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074F4C" w:rsidRDefault="000F19EE" w:rsidP="003D1292">
            <w:pPr>
              <w:adjustRightInd w:val="0"/>
              <w:snapToGrid w:val="0"/>
              <w:jc w:val="center"/>
              <w:rPr>
                <w:rFonts w:asciiTheme="minorEastAsia" w:hAnsiTheme="minorEastAsia" w:cs="Times New Roman"/>
                <w:szCs w:val="21"/>
              </w:rPr>
            </w:pPr>
            <w:r w:rsidRPr="00074F4C">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074F4C" w:rsidRDefault="000F19EE" w:rsidP="003D1292">
            <w:pPr>
              <w:adjustRightInd w:val="0"/>
              <w:snapToGrid w:val="0"/>
              <w:rPr>
                <w:rFonts w:asciiTheme="minorEastAsia" w:hAnsiTheme="minorEastAsia" w:cs="Times New Roman"/>
                <w:kern w:val="0"/>
                <w:szCs w:val="21"/>
              </w:rPr>
            </w:pPr>
            <w:r w:rsidRPr="00074F4C">
              <w:rPr>
                <w:rFonts w:asciiTheme="minorEastAsia" w:hAnsiTheme="minorEastAsia" w:cs="Times New Roman"/>
                <w:kern w:val="0"/>
                <w:szCs w:val="21"/>
              </w:rPr>
              <w:t>1.</w:t>
            </w:r>
            <w:r w:rsidR="007E05D4" w:rsidRPr="00074F4C">
              <w:rPr>
                <w:rFonts w:asciiTheme="minorEastAsia" w:hAnsiTheme="minorEastAsia" w:cs="Times New Roman" w:hint="eastAsia"/>
                <w:kern w:val="0"/>
                <w:szCs w:val="21"/>
              </w:rPr>
              <w:t>投标人</w:t>
            </w:r>
            <w:r w:rsidRPr="00074F4C">
              <w:rPr>
                <w:rFonts w:asciiTheme="minorEastAsia" w:hAnsiTheme="minorEastAsia" w:cs="Times New Roman" w:hint="eastAsia"/>
                <w:kern w:val="0"/>
                <w:szCs w:val="21"/>
              </w:rPr>
              <w:t>须对所</w:t>
            </w:r>
            <w:r w:rsidR="00D75EF5" w:rsidRPr="00074F4C">
              <w:rPr>
                <w:rFonts w:asciiTheme="minorEastAsia" w:hAnsiTheme="minorEastAsia" w:cs="Times New Roman" w:hint="eastAsia"/>
                <w:kern w:val="0"/>
                <w:szCs w:val="21"/>
              </w:rPr>
              <w:t>投</w:t>
            </w:r>
            <w:r w:rsidRPr="00074F4C">
              <w:rPr>
                <w:rFonts w:asciiTheme="minorEastAsia" w:hAnsiTheme="minorEastAsia" w:cs="Times New Roman" w:hint="eastAsia"/>
                <w:kern w:val="0"/>
                <w:szCs w:val="21"/>
              </w:rPr>
              <w:t>包内所有产品和数量进行</w:t>
            </w:r>
            <w:r w:rsidR="007E05D4" w:rsidRPr="00074F4C">
              <w:rPr>
                <w:rFonts w:asciiTheme="minorEastAsia" w:hAnsiTheme="minorEastAsia" w:cs="Times New Roman" w:hint="eastAsia"/>
                <w:kern w:val="0"/>
                <w:szCs w:val="21"/>
              </w:rPr>
              <w:t>投标</w:t>
            </w:r>
            <w:r w:rsidRPr="00074F4C">
              <w:rPr>
                <w:rFonts w:asciiTheme="minorEastAsia" w:hAnsiTheme="minorEastAsia" w:cs="Times New Roman" w:hint="eastAsia"/>
                <w:kern w:val="0"/>
                <w:szCs w:val="21"/>
              </w:rPr>
              <w:t>报价，否则视为无效</w:t>
            </w:r>
            <w:r w:rsidR="007E05D4" w:rsidRPr="00074F4C">
              <w:rPr>
                <w:rFonts w:asciiTheme="minorEastAsia" w:hAnsiTheme="minorEastAsia" w:cs="Times New Roman" w:hint="eastAsia"/>
                <w:kern w:val="0"/>
                <w:szCs w:val="21"/>
              </w:rPr>
              <w:t>投标</w:t>
            </w:r>
            <w:r w:rsidRPr="00074F4C">
              <w:rPr>
                <w:rFonts w:asciiTheme="minorEastAsia" w:hAnsiTheme="minorEastAsia" w:cs="Times New Roman" w:hint="eastAsia"/>
                <w:kern w:val="0"/>
                <w:szCs w:val="21"/>
              </w:rPr>
              <w:t>。</w:t>
            </w:r>
          </w:p>
          <w:p w:rsidR="000F241F" w:rsidRPr="00074F4C" w:rsidRDefault="000F241F" w:rsidP="003D1292">
            <w:pPr>
              <w:adjustRightInd w:val="0"/>
              <w:snapToGrid w:val="0"/>
              <w:rPr>
                <w:rFonts w:asciiTheme="minorEastAsia" w:hAnsiTheme="minorEastAsia" w:cs="Times New Roman"/>
                <w:szCs w:val="21"/>
              </w:rPr>
            </w:pPr>
            <w:r w:rsidRPr="00074F4C">
              <w:rPr>
                <w:rFonts w:asciiTheme="minorEastAsia" w:hAnsiTheme="minorEastAsia" w:cs="Times New Roman" w:hint="eastAsia"/>
                <w:kern w:val="0"/>
                <w:szCs w:val="21"/>
              </w:rPr>
              <w:t>2.</w:t>
            </w:r>
            <w:r w:rsidRPr="00074F4C">
              <w:rPr>
                <w:rFonts w:ascii="宋体" w:hAnsi="宋体" w:hint="eastAsia"/>
              </w:rPr>
              <w:t xml:space="preserve"> 投标报价应包括所有货物供应、安装、培训、售后服务价格。</w:t>
            </w:r>
          </w:p>
        </w:tc>
      </w:tr>
    </w:tbl>
    <w:p w:rsidR="000F19EE" w:rsidRPr="00074F4C"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四、</w:t>
      </w:r>
      <w:r w:rsidR="007E05D4" w:rsidRPr="00074F4C">
        <w:rPr>
          <w:rFonts w:asciiTheme="minorEastAsia" w:hAnsiTheme="minorEastAsia" w:cs="Times New Roman" w:hint="eastAsia"/>
          <w:b/>
          <w:kern w:val="0"/>
          <w:sz w:val="24"/>
          <w:szCs w:val="24"/>
        </w:rPr>
        <w:t>投标人</w:t>
      </w:r>
      <w:r w:rsidR="000F19EE" w:rsidRPr="00074F4C">
        <w:rPr>
          <w:rFonts w:asciiTheme="minorEastAsia" w:hAnsiTheme="minorEastAsia" w:cs="Times New Roman"/>
          <w:b/>
          <w:kern w:val="0"/>
          <w:sz w:val="24"/>
          <w:szCs w:val="24"/>
        </w:rPr>
        <w:t>资格条件：</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（一）符合《中华人民共和国政府采购法》第二十二条资格条件：</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1.具有独立承担民事责任的能力；</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2.具有良好的商业信誉和健全的财务会计制度；</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3.具有履行合同所必需的设备和专业技术能力；</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4.有依法缴纳税收和社会保障资金的良好记录；</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5.参加政府采购活动前3年内，在经营活动中没有重大违法记录；</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6.法律、行政法规规定的其他条件。</w:t>
      </w:r>
    </w:p>
    <w:p w:rsidR="00490B39" w:rsidRPr="00074F4C"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（二）供应商成立时间不少于</w:t>
      </w:r>
      <w:r w:rsidR="008D485F" w:rsidRPr="00074F4C">
        <w:rPr>
          <w:rFonts w:asciiTheme="minorEastAsia" w:hAnsiTheme="minorEastAsia" w:cs="Times New Roman" w:hint="eastAsia"/>
          <w:kern w:val="0"/>
          <w:sz w:val="24"/>
          <w:szCs w:val="24"/>
        </w:rPr>
        <w:t>3</w:t>
      </w:r>
      <w:r w:rsidRPr="00074F4C">
        <w:rPr>
          <w:rFonts w:asciiTheme="minorEastAsia" w:hAnsiTheme="minorEastAsia" w:cs="Times New Roman" w:hint="eastAsia"/>
          <w:kern w:val="0"/>
          <w:sz w:val="24"/>
          <w:szCs w:val="24"/>
        </w:rPr>
        <w:t>年</w:t>
      </w:r>
      <w:r w:rsidR="00490B39" w:rsidRPr="00074F4C">
        <w:rPr>
          <w:rFonts w:asciiTheme="minorEastAsia" w:hAnsiTheme="minorEastAsia" w:cs="Times New Roman" w:hint="eastAsia"/>
          <w:kern w:val="0"/>
          <w:sz w:val="24"/>
          <w:szCs w:val="24"/>
        </w:rPr>
        <w:t>。</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（三）</w:t>
      </w:r>
      <w:r w:rsidR="000F19EE" w:rsidRPr="00074F4C">
        <w:rPr>
          <w:rFonts w:asciiTheme="minorEastAsia" w:hAnsiTheme="minorEastAsia" w:cs="Times New Roman" w:hint="eastAsia"/>
          <w:kern w:val="0"/>
          <w:sz w:val="24"/>
          <w:szCs w:val="24"/>
        </w:rPr>
        <w:t>非外资独资或外资控股企业。</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lastRenderedPageBreak/>
        <w:t>（四</w:t>
      </w:r>
      <w:r w:rsidR="000F19EE" w:rsidRPr="00074F4C">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074F4C">
        <w:rPr>
          <w:rFonts w:asciiTheme="minorEastAsia" w:hAnsiTheme="minorEastAsia" w:cs="Times New Roman" w:hint="eastAsia"/>
          <w:kern w:val="0"/>
          <w:sz w:val="24"/>
          <w:szCs w:val="24"/>
        </w:rPr>
        <w:t>我院</w:t>
      </w:r>
      <w:r w:rsidR="000F19EE" w:rsidRPr="00074F4C">
        <w:rPr>
          <w:rFonts w:asciiTheme="minorEastAsia" w:hAnsiTheme="minorEastAsia" w:cs="Times New Roman" w:hint="eastAsia"/>
          <w:kern w:val="0"/>
          <w:sz w:val="24"/>
          <w:szCs w:val="24"/>
        </w:rPr>
        <w:t>采购活动的处罚。</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（五</w:t>
      </w:r>
      <w:r w:rsidR="000F19EE" w:rsidRPr="00074F4C">
        <w:rPr>
          <w:rFonts w:asciiTheme="minorEastAsia" w:hAnsiTheme="minorEastAsia" w:cs="Times New Roman" w:hint="eastAsia"/>
          <w:kern w:val="0"/>
          <w:sz w:val="24"/>
          <w:szCs w:val="24"/>
        </w:rPr>
        <w:t>）本项目不接受联合体</w:t>
      </w:r>
      <w:r w:rsidR="007E05D4" w:rsidRPr="00074F4C">
        <w:rPr>
          <w:rFonts w:asciiTheme="minorEastAsia" w:hAnsiTheme="minorEastAsia" w:cs="Times New Roman" w:hint="eastAsia"/>
          <w:kern w:val="0"/>
          <w:sz w:val="24"/>
          <w:szCs w:val="24"/>
        </w:rPr>
        <w:t>投标</w:t>
      </w:r>
      <w:r w:rsidR="000F19EE" w:rsidRPr="00074F4C">
        <w:rPr>
          <w:rFonts w:asciiTheme="minorEastAsia" w:hAnsiTheme="minorEastAsia" w:cs="Times New Roman" w:hint="eastAsia"/>
          <w:kern w:val="0"/>
          <w:sz w:val="24"/>
          <w:szCs w:val="24"/>
        </w:rPr>
        <w:t>。</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（六</w:t>
      </w:r>
      <w:r w:rsidR="000F19EE" w:rsidRPr="00074F4C">
        <w:rPr>
          <w:rFonts w:asciiTheme="minorEastAsia" w:hAnsiTheme="minorEastAsia" w:cs="Times New Roman" w:hint="eastAsia"/>
          <w:kern w:val="0"/>
          <w:sz w:val="24"/>
          <w:szCs w:val="24"/>
        </w:rPr>
        <w:t>）注册资金</w:t>
      </w:r>
      <w:r w:rsidR="000F19EE" w:rsidRPr="00074F4C">
        <w:rPr>
          <w:rFonts w:asciiTheme="minorEastAsia" w:hAnsiTheme="minorEastAsia" w:cs="Times New Roman"/>
          <w:kern w:val="0"/>
          <w:sz w:val="24"/>
          <w:szCs w:val="24"/>
        </w:rPr>
        <w:t>200</w:t>
      </w:r>
      <w:r w:rsidR="000F19EE" w:rsidRPr="00074F4C">
        <w:rPr>
          <w:rFonts w:asciiTheme="minorEastAsia" w:hAnsiTheme="minorEastAsia" w:cs="Times New Roman" w:hint="eastAsia"/>
          <w:kern w:val="0"/>
          <w:sz w:val="24"/>
          <w:szCs w:val="24"/>
        </w:rPr>
        <w:t>万（含）以上生产或销售型企业。</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（七</w:t>
      </w:r>
      <w:r w:rsidR="000F19EE" w:rsidRPr="00074F4C">
        <w:rPr>
          <w:rFonts w:asciiTheme="minorEastAsia" w:hAnsiTheme="minorEastAsia" w:cs="Times New Roman" w:hint="eastAsia"/>
          <w:kern w:val="0"/>
          <w:sz w:val="24"/>
          <w:szCs w:val="24"/>
        </w:rPr>
        <w:t>）</w:t>
      </w:r>
      <w:r w:rsidR="007E05D4" w:rsidRPr="00074F4C">
        <w:rPr>
          <w:rFonts w:asciiTheme="minorEastAsia" w:hAnsiTheme="minorEastAsia" w:cs="Times New Roman" w:hint="eastAsia"/>
          <w:kern w:val="0"/>
          <w:sz w:val="24"/>
          <w:szCs w:val="24"/>
        </w:rPr>
        <w:t>投标人</w:t>
      </w:r>
      <w:r w:rsidR="00026C64" w:rsidRPr="00074F4C">
        <w:rPr>
          <w:rFonts w:asciiTheme="minorEastAsia" w:hAnsiTheme="minorEastAsia" w:cs="Times New Roman" w:hint="eastAsia"/>
          <w:kern w:val="0"/>
          <w:sz w:val="24"/>
          <w:szCs w:val="24"/>
        </w:rPr>
        <w:t>则应具备本项目生产或者销售范围</w:t>
      </w:r>
      <w:r w:rsidR="000F19EE" w:rsidRPr="00074F4C">
        <w:rPr>
          <w:rFonts w:asciiTheme="minorEastAsia" w:hAnsiTheme="minorEastAsia" w:cs="Times New Roman" w:hint="eastAsia"/>
          <w:kern w:val="0"/>
          <w:sz w:val="24"/>
          <w:szCs w:val="24"/>
        </w:rPr>
        <w:t>（以</w:t>
      </w:r>
      <w:r w:rsidR="007E05D4" w:rsidRPr="00074F4C">
        <w:rPr>
          <w:rFonts w:asciiTheme="minorEastAsia" w:hAnsiTheme="minorEastAsia" w:cs="Times New Roman" w:hint="eastAsia"/>
          <w:kern w:val="0"/>
          <w:sz w:val="24"/>
          <w:szCs w:val="24"/>
        </w:rPr>
        <w:t>投标人</w:t>
      </w:r>
      <w:r w:rsidR="000F19EE" w:rsidRPr="00074F4C">
        <w:rPr>
          <w:rFonts w:asciiTheme="minorEastAsia" w:hAnsiTheme="minorEastAsia" w:cs="Times New Roman" w:hint="eastAsia"/>
          <w:kern w:val="0"/>
          <w:sz w:val="24"/>
          <w:szCs w:val="24"/>
        </w:rPr>
        <w:t>提供的营业执照、经营许可证为准）。</w:t>
      </w:r>
    </w:p>
    <w:p w:rsidR="000F19EE" w:rsidRPr="00074F4C"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（八</w:t>
      </w:r>
      <w:r w:rsidR="000F19EE" w:rsidRPr="00074F4C">
        <w:rPr>
          <w:rFonts w:asciiTheme="minorEastAsia" w:hAnsiTheme="minorEastAsia" w:cs="Times New Roman" w:hint="eastAsia"/>
          <w:kern w:val="0"/>
          <w:sz w:val="24"/>
          <w:szCs w:val="24"/>
        </w:rPr>
        <w:t>）具备生产许可证、特许经营许可证、</w:t>
      </w:r>
      <w:r w:rsidR="00026C64" w:rsidRPr="00074F4C">
        <w:rPr>
          <w:rFonts w:asciiTheme="minorEastAsia" w:hAnsiTheme="minorEastAsia" w:cs="Times New Roman" w:hint="eastAsia"/>
          <w:kern w:val="0"/>
          <w:sz w:val="24"/>
          <w:szCs w:val="24"/>
        </w:rPr>
        <w:t>医疗器械注册证、</w:t>
      </w:r>
      <w:r w:rsidR="000F19EE" w:rsidRPr="00074F4C">
        <w:rPr>
          <w:rFonts w:asciiTheme="minorEastAsia" w:hAnsiTheme="minorEastAsia" w:cs="Times New Roman" w:hint="eastAsia"/>
          <w:kern w:val="0"/>
          <w:sz w:val="24"/>
          <w:szCs w:val="24"/>
        </w:rPr>
        <w:t>质量管理体系认证、</w:t>
      </w:r>
      <w:r w:rsidR="000F19EE" w:rsidRPr="00074F4C">
        <w:rPr>
          <w:rFonts w:asciiTheme="minorEastAsia" w:hAnsiTheme="minorEastAsia" w:cs="Times New Roman"/>
          <w:kern w:val="0"/>
          <w:sz w:val="24"/>
          <w:szCs w:val="24"/>
        </w:rPr>
        <w:t>3C</w:t>
      </w:r>
      <w:r w:rsidR="000F19EE" w:rsidRPr="00074F4C">
        <w:rPr>
          <w:rFonts w:asciiTheme="minorEastAsia" w:hAnsiTheme="minorEastAsia" w:cs="Times New Roman" w:hint="eastAsia"/>
          <w:kern w:val="0"/>
          <w:sz w:val="24"/>
          <w:szCs w:val="24"/>
        </w:rPr>
        <w:t>认证等相关行业资质。</w:t>
      </w:r>
    </w:p>
    <w:p w:rsidR="000F19EE" w:rsidRPr="00074F4C"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五</w:t>
      </w:r>
      <w:r w:rsidR="004E18EC" w:rsidRPr="00074F4C">
        <w:rPr>
          <w:rFonts w:asciiTheme="minorEastAsia" w:hAnsiTheme="minorEastAsia" w:cs="Times New Roman" w:hint="eastAsia"/>
          <w:b/>
          <w:kern w:val="0"/>
          <w:sz w:val="24"/>
          <w:szCs w:val="24"/>
        </w:rPr>
        <w:t>、</w:t>
      </w:r>
      <w:r w:rsidR="007E05D4" w:rsidRPr="00074F4C">
        <w:rPr>
          <w:rFonts w:asciiTheme="minorEastAsia" w:hAnsiTheme="minorEastAsia" w:cs="Times New Roman" w:hint="eastAsia"/>
          <w:b/>
          <w:kern w:val="0"/>
          <w:sz w:val="24"/>
          <w:szCs w:val="24"/>
        </w:rPr>
        <w:t>招标</w:t>
      </w:r>
      <w:r w:rsidR="000F19EE" w:rsidRPr="00074F4C">
        <w:rPr>
          <w:rFonts w:asciiTheme="minorEastAsia" w:hAnsiTheme="minorEastAsia" w:cs="Times New Roman"/>
          <w:b/>
          <w:kern w:val="0"/>
          <w:sz w:val="24"/>
          <w:szCs w:val="24"/>
        </w:rPr>
        <w:t>文件发售时间、地点、方式及售价</w:t>
      </w:r>
    </w:p>
    <w:p w:rsidR="000F19EE" w:rsidRPr="00074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（一）发售时间：</w:t>
      </w:r>
      <w:r w:rsidR="00B07ACA" w:rsidRPr="00074F4C">
        <w:rPr>
          <w:rFonts w:asciiTheme="minorEastAsia" w:hAnsiTheme="minorEastAsia" w:cs="Times New Roman" w:hint="eastAsia"/>
          <w:kern w:val="0"/>
          <w:sz w:val="24"/>
          <w:szCs w:val="24"/>
          <w:u w:val="single"/>
        </w:rPr>
        <w:t xml:space="preserve"> </w:t>
      </w:r>
      <w:r w:rsidR="005B3948" w:rsidRPr="00074F4C">
        <w:rPr>
          <w:rFonts w:asciiTheme="minorEastAsia" w:hAnsiTheme="minorEastAsia" w:cs="Times New Roman" w:hint="eastAsia"/>
          <w:kern w:val="0"/>
          <w:sz w:val="24"/>
          <w:szCs w:val="24"/>
          <w:u w:val="single"/>
        </w:rPr>
        <w:t>2020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年</w:t>
      </w:r>
      <w:r w:rsidR="00B07ACA" w:rsidRPr="00074F4C">
        <w:rPr>
          <w:rFonts w:asciiTheme="minorEastAsia" w:hAnsiTheme="minorEastAsia" w:cs="Times New Roman" w:hint="eastAsia"/>
          <w:kern w:val="0"/>
          <w:sz w:val="24"/>
          <w:szCs w:val="24"/>
          <w:u w:val="single"/>
        </w:rPr>
        <w:t xml:space="preserve"> </w:t>
      </w:r>
      <w:r w:rsidR="008D485F" w:rsidRPr="00074F4C">
        <w:rPr>
          <w:rFonts w:asciiTheme="minorEastAsia" w:hAnsiTheme="minorEastAsia" w:cs="Times New Roman" w:hint="eastAsia"/>
          <w:kern w:val="0"/>
          <w:sz w:val="24"/>
          <w:szCs w:val="24"/>
          <w:u w:val="single"/>
        </w:rPr>
        <w:t>4</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8D485F" w:rsidRPr="00074F4C">
        <w:rPr>
          <w:rFonts w:asciiTheme="minorEastAsia" w:hAnsiTheme="minorEastAsia" w:cs="Times New Roman" w:hint="eastAsia"/>
          <w:kern w:val="0"/>
          <w:sz w:val="24"/>
          <w:szCs w:val="24"/>
          <w:u w:val="single"/>
        </w:rPr>
        <w:t>16</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日至</w:t>
      </w:r>
      <w:r w:rsidR="00B07ACA" w:rsidRPr="00074F4C">
        <w:rPr>
          <w:rFonts w:asciiTheme="minorEastAsia" w:hAnsiTheme="minorEastAsia" w:cs="Times New Roman" w:hint="eastAsia"/>
          <w:kern w:val="0"/>
          <w:sz w:val="24"/>
          <w:szCs w:val="24"/>
          <w:u w:val="single"/>
        </w:rPr>
        <w:t xml:space="preserve"> </w:t>
      </w:r>
      <w:r w:rsidR="005B3948" w:rsidRPr="00074F4C">
        <w:rPr>
          <w:rFonts w:asciiTheme="minorEastAsia" w:hAnsiTheme="minorEastAsia" w:cs="Times New Roman" w:hint="eastAsia"/>
          <w:kern w:val="0"/>
          <w:sz w:val="24"/>
          <w:szCs w:val="24"/>
          <w:u w:val="single"/>
        </w:rPr>
        <w:t>4</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8D485F" w:rsidRPr="00074F4C">
        <w:rPr>
          <w:rFonts w:asciiTheme="minorEastAsia" w:hAnsiTheme="minorEastAsia" w:cs="Times New Roman" w:hint="eastAsia"/>
          <w:kern w:val="0"/>
          <w:sz w:val="24"/>
          <w:szCs w:val="24"/>
          <w:u w:val="single"/>
        </w:rPr>
        <w:t>30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日（08:00—11:30，14:30—1</w:t>
      </w:r>
      <w:r w:rsidR="00EB77AB" w:rsidRPr="00074F4C">
        <w:rPr>
          <w:rFonts w:asciiTheme="minorEastAsia" w:hAnsiTheme="minorEastAsia" w:cs="Times New Roman" w:hint="eastAsia"/>
          <w:kern w:val="0"/>
          <w:sz w:val="24"/>
          <w:szCs w:val="24"/>
        </w:rPr>
        <w:t>7</w:t>
      </w:r>
      <w:r w:rsidRPr="00074F4C">
        <w:rPr>
          <w:rFonts w:asciiTheme="minorEastAsia" w:hAnsiTheme="minorEastAsia" w:cs="Times New Roman" w:hint="eastAsia"/>
          <w:kern w:val="0"/>
          <w:sz w:val="24"/>
          <w:szCs w:val="24"/>
        </w:rPr>
        <w:t>:</w:t>
      </w:r>
      <w:r w:rsidR="00EB77AB" w:rsidRPr="00074F4C">
        <w:rPr>
          <w:rFonts w:asciiTheme="minorEastAsia" w:hAnsiTheme="minorEastAsia" w:cs="Times New Roman" w:hint="eastAsia"/>
          <w:kern w:val="0"/>
          <w:sz w:val="24"/>
          <w:szCs w:val="24"/>
        </w:rPr>
        <w:t>0</w:t>
      </w:r>
      <w:r w:rsidRPr="00074F4C">
        <w:rPr>
          <w:rFonts w:asciiTheme="minorEastAsia" w:hAnsiTheme="minorEastAsia" w:cs="Times New Roman" w:hint="eastAsia"/>
          <w:kern w:val="0"/>
          <w:sz w:val="24"/>
          <w:szCs w:val="24"/>
        </w:rPr>
        <w:t>0）（北京时间、节假日除外）。</w:t>
      </w:r>
    </w:p>
    <w:p w:rsidR="000F19EE" w:rsidRPr="00074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（二）发售地点：</w:t>
      </w:r>
      <w:r w:rsidRPr="00074F4C">
        <w:rPr>
          <w:rFonts w:asciiTheme="minorEastAsia" w:hAnsiTheme="minorEastAsia" w:cs="Times New Roman" w:hint="eastAsia"/>
          <w:kern w:val="0"/>
          <w:sz w:val="24"/>
          <w:szCs w:val="24"/>
          <w:u w:val="single"/>
        </w:rPr>
        <w:t xml:space="preserve">   </w:t>
      </w:r>
      <w:r w:rsidR="005B3948" w:rsidRPr="00074F4C">
        <w:rPr>
          <w:rFonts w:asciiTheme="minorEastAsia" w:hAnsiTheme="minorEastAsia" w:cs="Times New Roman" w:hint="eastAsia"/>
          <w:kern w:val="0"/>
          <w:sz w:val="24"/>
          <w:szCs w:val="24"/>
          <w:u w:val="single"/>
        </w:rPr>
        <w:t xml:space="preserve">重庆市 </w:t>
      </w:r>
      <w:r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w:t>
      </w:r>
    </w:p>
    <w:p w:rsidR="002D331A"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（三）发售方式：</w:t>
      </w:r>
      <w:r w:rsidR="007E05D4" w:rsidRPr="00074F4C">
        <w:rPr>
          <w:rFonts w:asciiTheme="minorEastAsia" w:hAnsiTheme="minorEastAsia" w:cs="Times New Roman" w:hint="eastAsia"/>
          <w:kern w:val="0"/>
          <w:sz w:val="24"/>
          <w:szCs w:val="24"/>
        </w:rPr>
        <w:t>投标人</w:t>
      </w:r>
      <w:r w:rsidRPr="00074F4C">
        <w:rPr>
          <w:rFonts w:asciiTheme="minorEastAsia" w:hAnsiTheme="minorEastAsia" w:cs="Times New Roman" w:hint="eastAsia"/>
          <w:kern w:val="0"/>
          <w:sz w:val="24"/>
          <w:szCs w:val="24"/>
        </w:rPr>
        <w:t>指定专人现场领取，不接受邮寄等其他方式。</w:t>
      </w:r>
      <w:r w:rsidR="007E05D4" w:rsidRPr="00074F4C">
        <w:rPr>
          <w:rFonts w:asciiTheme="minorEastAsia" w:hAnsiTheme="minorEastAsia" w:cs="Times New Roman" w:hint="eastAsia"/>
          <w:kern w:val="0"/>
          <w:sz w:val="24"/>
          <w:szCs w:val="24"/>
        </w:rPr>
        <w:t>投标人</w:t>
      </w:r>
      <w:r w:rsidR="002D331A" w:rsidRPr="00074F4C">
        <w:rPr>
          <w:rFonts w:asciiTheme="minorEastAsia" w:hAnsiTheme="minorEastAsia" w:cs="Times New Roman" w:hint="eastAsia"/>
          <w:kern w:val="0"/>
          <w:sz w:val="24"/>
          <w:szCs w:val="24"/>
        </w:rPr>
        <w:t>购买</w:t>
      </w:r>
      <w:r w:rsidR="007E05D4" w:rsidRPr="00074F4C">
        <w:rPr>
          <w:rFonts w:asciiTheme="minorEastAsia" w:hAnsiTheme="minorEastAsia" w:cs="Times New Roman" w:hint="eastAsia"/>
          <w:kern w:val="0"/>
          <w:sz w:val="24"/>
          <w:szCs w:val="24"/>
        </w:rPr>
        <w:t>招标</w:t>
      </w:r>
      <w:r w:rsidR="002D331A" w:rsidRPr="00074F4C">
        <w:rPr>
          <w:rFonts w:asciiTheme="minorEastAsia" w:hAnsiTheme="minorEastAsia" w:cs="Times New Roman" w:hint="eastAsia"/>
          <w:kern w:val="0"/>
          <w:sz w:val="24"/>
          <w:szCs w:val="24"/>
        </w:rPr>
        <w:t>文件时需提供以下材料原件</w:t>
      </w:r>
      <w:r w:rsidR="00B33EB7" w:rsidRPr="00074F4C">
        <w:rPr>
          <w:rFonts w:asciiTheme="minorEastAsia" w:hAnsiTheme="minorEastAsia" w:cs="Times New Roman" w:hint="eastAsia"/>
          <w:kern w:val="0"/>
          <w:sz w:val="24"/>
          <w:szCs w:val="24"/>
        </w:rPr>
        <w:t>或</w:t>
      </w:r>
      <w:r w:rsidR="002D331A" w:rsidRPr="00074F4C">
        <w:rPr>
          <w:rFonts w:asciiTheme="minorEastAsia" w:hAnsiTheme="minorEastAsia" w:cs="Times New Roman" w:hint="eastAsia"/>
          <w:kern w:val="0"/>
          <w:sz w:val="24"/>
          <w:szCs w:val="24"/>
        </w:rPr>
        <w:t>装订成册加盖单位公章的复印件1份。</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1.营业执照</w:t>
      </w:r>
      <w:r w:rsidR="00B16B77" w:rsidRPr="00074F4C">
        <w:rPr>
          <w:rFonts w:asciiTheme="minorEastAsia" w:hAnsiTheme="minorEastAsia" w:cs="Times New Roman" w:hint="eastAsia"/>
          <w:kern w:val="0"/>
          <w:sz w:val="24"/>
          <w:szCs w:val="24"/>
        </w:rPr>
        <w:t>（三证合一）</w:t>
      </w:r>
      <w:r w:rsidRPr="00074F4C">
        <w:rPr>
          <w:rFonts w:asciiTheme="minorEastAsia" w:hAnsiTheme="minorEastAsia" w:cs="Times New Roman" w:hint="eastAsia"/>
          <w:kern w:val="0"/>
          <w:sz w:val="24"/>
          <w:szCs w:val="24"/>
        </w:rPr>
        <w:t>；</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2.</w:t>
      </w:r>
      <w:r w:rsidR="005A4B13" w:rsidRPr="00074F4C">
        <w:rPr>
          <w:rFonts w:asciiTheme="minorEastAsia" w:hAnsiTheme="minorEastAsia" w:cs="Times New Roman" w:hint="eastAsia"/>
          <w:kern w:val="0"/>
          <w:sz w:val="24"/>
          <w:szCs w:val="24"/>
        </w:rPr>
        <w:t>法定代表人资格证明书（含法定代表人身份证复印件）；</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3.</w:t>
      </w:r>
      <w:r w:rsidR="005A4B13" w:rsidRPr="00074F4C">
        <w:rPr>
          <w:rFonts w:asciiTheme="minorEastAsia" w:hAnsiTheme="minorEastAsia" w:cs="Times New Roman" w:hint="eastAsia"/>
          <w:kern w:val="0"/>
          <w:sz w:val="24"/>
          <w:szCs w:val="24"/>
        </w:rPr>
        <w:t>法定代表人授权书（含被授权人身份证复印件）；</w:t>
      </w:r>
    </w:p>
    <w:p w:rsidR="002D331A" w:rsidRPr="00074F4C"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4.</w:t>
      </w:r>
      <w:r w:rsidR="009E48BE" w:rsidRPr="00074F4C">
        <w:rPr>
          <w:rFonts w:asciiTheme="minorEastAsia" w:hAnsiTheme="minorEastAsia" w:cs="Times New Roman" w:hint="eastAsia"/>
          <w:kern w:val="0"/>
          <w:sz w:val="24"/>
          <w:szCs w:val="24"/>
        </w:rPr>
        <w:t>主要股东或出资人信息</w:t>
      </w:r>
      <w:r w:rsidR="005F680F" w:rsidRPr="00074F4C">
        <w:rPr>
          <w:rFonts w:asciiTheme="minorEastAsia" w:hAnsiTheme="minorEastAsia" w:cs="Times New Roman" w:hint="eastAsia"/>
          <w:kern w:val="0"/>
          <w:sz w:val="24"/>
          <w:szCs w:val="24"/>
        </w:rPr>
        <w:t>；</w:t>
      </w:r>
    </w:p>
    <w:p w:rsidR="00CE48C7"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5.保密承诺书</w:t>
      </w:r>
    </w:p>
    <w:p w:rsidR="00CE48C7" w:rsidRPr="00074F4C"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074F4C">
        <w:rPr>
          <w:rFonts w:asciiTheme="minorEastAsia" w:hAnsiTheme="minorEastAsia" w:cs="Times New Roman" w:hint="eastAsia"/>
          <w:snapToGrid w:val="0"/>
          <w:kern w:val="0"/>
          <w:sz w:val="24"/>
          <w:szCs w:val="24"/>
          <w:lang w:val="zh-CN"/>
        </w:rPr>
        <w:t>6.</w:t>
      </w:r>
      <w:r w:rsidR="006C6901" w:rsidRPr="00074F4C">
        <w:rPr>
          <w:rFonts w:asciiTheme="minorEastAsia" w:hAnsiTheme="minorEastAsia" w:cs="Times New Roman" w:hint="eastAsia"/>
          <w:snapToGrid w:val="0"/>
          <w:kern w:val="0"/>
          <w:sz w:val="24"/>
          <w:szCs w:val="24"/>
          <w:lang w:val="zh-CN"/>
        </w:rPr>
        <w:t>廉洁诚信承诺书</w:t>
      </w:r>
    </w:p>
    <w:p w:rsidR="00104F9C"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7</w:t>
      </w:r>
      <w:r w:rsidR="00104F9C" w:rsidRPr="00074F4C">
        <w:rPr>
          <w:rFonts w:asciiTheme="minorEastAsia" w:hAnsiTheme="minorEastAsia" w:cs="Times New Roman" w:hint="eastAsia"/>
          <w:kern w:val="0"/>
          <w:sz w:val="24"/>
          <w:szCs w:val="24"/>
        </w:rPr>
        <w:t>.</w:t>
      </w:r>
      <w:r w:rsidR="009E48BE" w:rsidRPr="00074F4C">
        <w:rPr>
          <w:rFonts w:asciiTheme="minorEastAsia" w:hAnsiTheme="minorEastAsia" w:cs="Times New Roman" w:hint="eastAsia"/>
          <w:kern w:val="0"/>
          <w:sz w:val="24"/>
          <w:szCs w:val="24"/>
        </w:rPr>
        <w:t>最近连续6个月缴纳社会保障金的银行转账汇款单</w:t>
      </w:r>
      <w:r w:rsidR="00EB01B3" w:rsidRPr="00074F4C">
        <w:rPr>
          <w:rFonts w:asciiTheme="minorEastAsia" w:hAnsiTheme="minorEastAsia" w:cs="Times New Roman" w:hint="eastAsia"/>
          <w:kern w:val="0"/>
          <w:sz w:val="24"/>
          <w:szCs w:val="24"/>
        </w:rPr>
        <w:t>或相应证明材料</w:t>
      </w:r>
      <w:r w:rsidR="00AE22ED" w:rsidRPr="00074F4C">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074F4C">
        <w:rPr>
          <w:rFonts w:asciiTheme="minorEastAsia" w:hAnsiTheme="minorEastAsia" w:cs="Times New Roman" w:hint="eastAsia"/>
          <w:kern w:val="0"/>
          <w:sz w:val="24"/>
          <w:szCs w:val="24"/>
        </w:rPr>
        <w:t>；</w:t>
      </w:r>
    </w:p>
    <w:p w:rsidR="00D03D3C"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8</w:t>
      </w:r>
      <w:r w:rsidR="00767AAD" w:rsidRPr="00074F4C">
        <w:rPr>
          <w:rFonts w:asciiTheme="minorEastAsia" w:hAnsiTheme="minorEastAsia" w:cs="Times New Roman" w:hint="eastAsia"/>
          <w:kern w:val="0"/>
          <w:sz w:val="24"/>
          <w:szCs w:val="24"/>
        </w:rPr>
        <w:t>.</w:t>
      </w:r>
      <w:r w:rsidR="009E48BE" w:rsidRPr="00074F4C">
        <w:rPr>
          <w:rFonts w:asciiTheme="minorEastAsia" w:hAnsiTheme="minorEastAsia" w:cs="Times New Roman" w:hint="eastAsia"/>
          <w:kern w:val="0"/>
          <w:sz w:val="24"/>
          <w:szCs w:val="24"/>
        </w:rPr>
        <w:t>最近连续6个月纳税的银行转账汇款单</w:t>
      </w:r>
      <w:r w:rsidR="00EB01B3" w:rsidRPr="00074F4C">
        <w:rPr>
          <w:rFonts w:asciiTheme="minorEastAsia" w:hAnsiTheme="minorEastAsia" w:cs="Times New Roman" w:hint="eastAsia"/>
          <w:kern w:val="0"/>
          <w:sz w:val="24"/>
          <w:szCs w:val="24"/>
        </w:rPr>
        <w:t>或相应证明材料</w:t>
      </w:r>
      <w:r w:rsidR="00AE22ED" w:rsidRPr="00074F4C">
        <w:rPr>
          <w:rFonts w:asciiTheme="minorEastAsia" w:hAnsiTheme="minorEastAsia" w:cs="Times New Roman" w:hint="eastAsia"/>
          <w:kern w:val="0"/>
          <w:sz w:val="24"/>
          <w:szCs w:val="24"/>
        </w:rPr>
        <w:t>（依法免税的投标人，应提供相应文件证明其依法免税）</w:t>
      </w:r>
      <w:r w:rsidR="005F680F" w:rsidRPr="00074F4C">
        <w:rPr>
          <w:rFonts w:asciiTheme="minorEastAsia" w:hAnsiTheme="minorEastAsia" w:cs="Times New Roman" w:hint="eastAsia"/>
          <w:kern w:val="0"/>
          <w:sz w:val="24"/>
          <w:szCs w:val="24"/>
        </w:rPr>
        <w:t>；</w:t>
      </w:r>
    </w:p>
    <w:p w:rsidR="00767AAD"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9</w:t>
      </w:r>
      <w:r w:rsidR="00767AAD" w:rsidRPr="00074F4C">
        <w:rPr>
          <w:rFonts w:asciiTheme="minorEastAsia" w:hAnsiTheme="minorEastAsia" w:cs="Times New Roman" w:hint="eastAsia"/>
          <w:kern w:val="0"/>
          <w:sz w:val="24"/>
          <w:szCs w:val="24"/>
        </w:rPr>
        <w:t>.</w:t>
      </w:r>
      <w:r w:rsidR="00B62611" w:rsidRPr="00074F4C">
        <w:rPr>
          <w:rFonts w:hint="eastAsia"/>
        </w:rPr>
        <w:t xml:space="preserve"> </w:t>
      </w:r>
      <w:r w:rsidR="00B62611" w:rsidRPr="00074F4C">
        <w:rPr>
          <w:rFonts w:asciiTheme="minorEastAsia" w:hAnsiTheme="minorEastAsia" w:cs="Times New Roman" w:hint="eastAsia"/>
          <w:kern w:val="0"/>
          <w:sz w:val="24"/>
          <w:szCs w:val="24"/>
        </w:rPr>
        <w:t>良好的商业信誉和健全的财务会计制度证明材料（</w:t>
      </w:r>
      <w:r w:rsidR="00054AFA" w:rsidRPr="00074F4C">
        <w:rPr>
          <w:rFonts w:asciiTheme="minorEastAsia" w:hAnsiTheme="minorEastAsia" w:cs="Times New Roman" w:hint="eastAsia"/>
          <w:kern w:val="0"/>
          <w:sz w:val="24"/>
          <w:szCs w:val="24"/>
        </w:rPr>
        <w:t>会计师事务所出具的近3年审计报告主要内容，至少包含资产负债表、利润表、</w:t>
      </w:r>
      <w:r w:rsidR="0078225A" w:rsidRPr="00074F4C">
        <w:rPr>
          <w:rFonts w:asciiTheme="minorEastAsia" w:hAnsiTheme="minorEastAsia" w:cs="Times New Roman" w:hint="eastAsia"/>
          <w:kern w:val="0"/>
          <w:sz w:val="24"/>
          <w:szCs w:val="24"/>
        </w:rPr>
        <w:t>现</w:t>
      </w:r>
      <w:r w:rsidR="00054AFA" w:rsidRPr="00074F4C">
        <w:rPr>
          <w:rFonts w:asciiTheme="minorEastAsia" w:hAnsiTheme="minorEastAsia" w:cs="Times New Roman" w:hint="eastAsia"/>
          <w:kern w:val="0"/>
          <w:sz w:val="24"/>
          <w:szCs w:val="24"/>
        </w:rPr>
        <w:t>金流量表或</w:t>
      </w:r>
      <w:r w:rsidR="0038583F" w:rsidRPr="00074F4C">
        <w:rPr>
          <w:rFonts w:asciiTheme="minorEastAsia" w:hAnsiTheme="minorEastAsia" w:cs="Times New Roman" w:hint="eastAsia"/>
          <w:kern w:val="0"/>
          <w:sz w:val="24"/>
          <w:szCs w:val="24"/>
        </w:rPr>
        <w:t>公司财务报表</w:t>
      </w:r>
      <w:r w:rsidR="00516724" w:rsidRPr="00074F4C">
        <w:rPr>
          <w:rFonts w:asciiTheme="minorEastAsia" w:hAnsiTheme="minorEastAsia" w:cs="Times New Roman" w:hint="eastAsia"/>
          <w:kern w:val="0"/>
          <w:sz w:val="24"/>
          <w:szCs w:val="24"/>
        </w:rPr>
        <w:t>，至少应</w:t>
      </w:r>
      <w:r w:rsidR="00516724" w:rsidRPr="00074F4C">
        <w:rPr>
          <w:rFonts w:asciiTheme="minorEastAsia" w:hAnsiTheme="minorEastAsia" w:cs="Times New Roman" w:hint="eastAsia"/>
          <w:kern w:val="0"/>
          <w:sz w:val="24"/>
          <w:szCs w:val="24"/>
        </w:rPr>
        <w:lastRenderedPageBreak/>
        <w:t>包括</w:t>
      </w:r>
      <w:r w:rsidR="00B62611" w:rsidRPr="00074F4C">
        <w:rPr>
          <w:rFonts w:asciiTheme="minorEastAsia" w:hAnsiTheme="minorEastAsia" w:cs="Times New Roman" w:hint="eastAsia"/>
          <w:kern w:val="0"/>
          <w:sz w:val="24"/>
          <w:szCs w:val="24"/>
        </w:rPr>
        <w:t>资产负债表、利润表</w:t>
      </w:r>
      <w:r w:rsidR="00516724" w:rsidRPr="00074F4C">
        <w:rPr>
          <w:rFonts w:asciiTheme="minorEastAsia" w:hAnsiTheme="minorEastAsia" w:cs="Times New Roman" w:hint="eastAsia"/>
          <w:kern w:val="0"/>
          <w:sz w:val="24"/>
          <w:szCs w:val="24"/>
        </w:rPr>
        <w:t>及</w:t>
      </w:r>
      <w:r w:rsidR="0078225A" w:rsidRPr="00074F4C">
        <w:rPr>
          <w:rFonts w:asciiTheme="minorEastAsia" w:hAnsiTheme="minorEastAsia" w:cs="Times New Roman" w:hint="eastAsia"/>
          <w:kern w:val="0"/>
          <w:sz w:val="24"/>
          <w:szCs w:val="24"/>
        </w:rPr>
        <w:t>现</w:t>
      </w:r>
      <w:r w:rsidR="00B62611" w:rsidRPr="00074F4C">
        <w:rPr>
          <w:rFonts w:asciiTheme="minorEastAsia" w:hAnsiTheme="minorEastAsia" w:cs="Times New Roman" w:hint="eastAsia"/>
          <w:kern w:val="0"/>
          <w:sz w:val="24"/>
          <w:szCs w:val="24"/>
        </w:rPr>
        <w:t>金流量表）</w:t>
      </w:r>
      <w:r w:rsidR="005F680F" w:rsidRPr="00074F4C">
        <w:rPr>
          <w:rFonts w:asciiTheme="minorEastAsia" w:hAnsiTheme="minorEastAsia" w:cs="Times New Roman" w:hint="eastAsia"/>
          <w:kern w:val="0"/>
          <w:sz w:val="24"/>
          <w:szCs w:val="24"/>
        </w:rPr>
        <w:t>；</w:t>
      </w:r>
    </w:p>
    <w:p w:rsidR="00767AAD"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10</w:t>
      </w:r>
      <w:r w:rsidR="00767AAD" w:rsidRPr="00074F4C">
        <w:rPr>
          <w:rFonts w:asciiTheme="minorEastAsia" w:hAnsiTheme="minorEastAsia" w:cs="Times New Roman" w:hint="eastAsia"/>
          <w:kern w:val="0"/>
          <w:sz w:val="24"/>
          <w:szCs w:val="24"/>
        </w:rPr>
        <w:t>.</w:t>
      </w:r>
      <w:r w:rsidR="00D168DD" w:rsidRPr="00074F4C">
        <w:rPr>
          <w:rFonts w:asciiTheme="minorEastAsia" w:hAnsiTheme="minorEastAsia" w:cs="Times New Roman" w:hint="eastAsia"/>
          <w:kern w:val="0"/>
          <w:sz w:val="24"/>
          <w:szCs w:val="24"/>
        </w:rPr>
        <w:t xml:space="preserve"> </w:t>
      </w:r>
      <w:r w:rsidR="00B36D3D" w:rsidRPr="00074F4C">
        <w:rPr>
          <w:rFonts w:asciiTheme="minorEastAsia" w:hAnsiTheme="minorEastAsia" w:cs="Times New Roman" w:hint="eastAsia"/>
          <w:kern w:val="0"/>
          <w:sz w:val="24"/>
          <w:szCs w:val="24"/>
        </w:rPr>
        <w:t>相</w:t>
      </w:r>
      <w:r w:rsidR="00D168DD" w:rsidRPr="00074F4C">
        <w:rPr>
          <w:rFonts w:asciiTheme="minorEastAsia" w:hAnsiTheme="minorEastAsia" w:cs="Times New Roman" w:hint="eastAsia"/>
          <w:kern w:val="0"/>
          <w:sz w:val="24"/>
          <w:szCs w:val="24"/>
        </w:rPr>
        <w:t>关声明书（包</w:t>
      </w:r>
      <w:r w:rsidR="00E655D3" w:rsidRPr="00074F4C">
        <w:rPr>
          <w:rFonts w:asciiTheme="minorEastAsia" w:hAnsiTheme="minorEastAsia" w:cs="Times New Roman" w:hint="eastAsia"/>
          <w:kern w:val="0"/>
          <w:sz w:val="24"/>
          <w:szCs w:val="24"/>
        </w:rPr>
        <w:t>含</w:t>
      </w:r>
      <w:r w:rsidR="00D168DD" w:rsidRPr="00074F4C">
        <w:rPr>
          <w:rFonts w:asciiTheme="minorEastAsia" w:hAnsiTheme="minorEastAsia" w:cs="Times New Roman" w:hint="eastAsia"/>
          <w:kern w:val="0"/>
          <w:sz w:val="24"/>
          <w:szCs w:val="24"/>
        </w:rPr>
        <w:t>但不限于以下内容：①非外资企业或外资控股企业</w:t>
      </w:r>
      <w:r w:rsidR="00281540" w:rsidRPr="00074F4C">
        <w:rPr>
          <w:rFonts w:asciiTheme="minorEastAsia" w:hAnsiTheme="minorEastAsia" w:cs="Times New Roman" w:hint="eastAsia"/>
          <w:kern w:val="0"/>
          <w:sz w:val="24"/>
          <w:szCs w:val="24"/>
        </w:rPr>
        <w:t>的</w:t>
      </w:r>
      <w:r w:rsidR="00D168DD" w:rsidRPr="00074F4C">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074F4C">
        <w:rPr>
          <w:rFonts w:asciiTheme="minorEastAsia" w:hAnsiTheme="minorEastAsia" w:cs="Times New Roman" w:hint="eastAsia"/>
          <w:kern w:val="0"/>
          <w:sz w:val="24"/>
          <w:szCs w:val="24"/>
        </w:rPr>
        <w:t>；</w:t>
      </w:r>
    </w:p>
    <w:p w:rsidR="00767AAD" w:rsidRPr="00074F4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11</w:t>
      </w:r>
      <w:r w:rsidR="00767AAD" w:rsidRPr="00074F4C">
        <w:rPr>
          <w:rFonts w:asciiTheme="minorEastAsia" w:hAnsiTheme="minorEastAsia" w:cs="Times New Roman" w:hint="eastAsia"/>
          <w:kern w:val="0"/>
          <w:sz w:val="24"/>
          <w:szCs w:val="24"/>
        </w:rPr>
        <w:t>.</w:t>
      </w:r>
      <w:r w:rsidR="00C41960" w:rsidRPr="00074F4C">
        <w:rPr>
          <w:rFonts w:asciiTheme="minorEastAsia" w:hAnsiTheme="minorEastAsia" w:cs="Times New Roman" w:hint="eastAsia"/>
          <w:kern w:val="0"/>
          <w:sz w:val="24"/>
          <w:szCs w:val="24"/>
        </w:rPr>
        <w:t>医疗器械经营许可证</w:t>
      </w:r>
      <w:r w:rsidR="00AB5A7B" w:rsidRPr="00074F4C">
        <w:rPr>
          <w:rFonts w:asciiTheme="minorEastAsia" w:hAnsiTheme="minorEastAsia" w:cs="Times New Roman" w:hint="eastAsia"/>
          <w:kern w:val="0"/>
          <w:sz w:val="24"/>
          <w:szCs w:val="24"/>
        </w:rPr>
        <w:t>或</w:t>
      </w:r>
      <w:r w:rsidR="00C41960" w:rsidRPr="00074F4C">
        <w:rPr>
          <w:rFonts w:asciiTheme="minorEastAsia" w:hAnsiTheme="minorEastAsia" w:cs="Times New Roman" w:hint="eastAsia"/>
          <w:kern w:val="0"/>
          <w:sz w:val="24"/>
          <w:szCs w:val="24"/>
        </w:rPr>
        <w:t>二类备案凭证</w:t>
      </w:r>
      <w:r w:rsidR="00AB5A7B" w:rsidRPr="00074F4C">
        <w:rPr>
          <w:rFonts w:asciiTheme="minorEastAsia" w:hAnsiTheme="minorEastAsia" w:cs="Times New Roman" w:hint="eastAsia"/>
          <w:kern w:val="0"/>
          <w:sz w:val="24"/>
          <w:szCs w:val="24"/>
        </w:rPr>
        <w:t>（</w:t>
      </w:r>
      <w:r w:rsidR="00C41960" w:rsidRPr="00074F4C">
        <w:rPr>
          <w:rFonts w:asciiTheme="minorEastAsia" w:hAnsiTheme="minorEastAsia" w:cs="Times New Roman" w:hint="eastAsia"/>
          <w:kern w:val="0"/>
          <w:sz w:val="24"/>
          <w:szCs w:val="24"/>
        </w:rPr>
        <w:t>需具备投标产品经营资格)</w:t>
      </w:r>
      <w:r w:rsidR="005F680F" w:rsidRPr="00074F4C">
        <w:rPr>
          <w:rFonts w:asciiTheme="minorEastAsia" w:hAnsiTheme="minorEastAsia" w:cs="Times New Roman" w:hint="eastAsia"/>
          <w:kern w:val="0"/>
          <w:sz w:val="24"/>
          <w:szCs w:val="24"/>
        </w:rPr>
        <w:t xml:space="preserve"> ；</w:t>
      </w:r>
    </w:p>
    <w:p w:rsidR="00767AAD" w:rsidRPr="00074F4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2</w:t>
      </w:r>
      <w:r w:rsidRPr="00074F4C">
        <w:rPr>
          <w:rFonts w:asciiTheme="minorEastAsia" w:hAnsiTheme="minorEastAsia" w:cs="Times New Roman" w:hint="eastAsia"/>
          <w:kern w:val="0"/>
          <w:sz w:val="24"/>
          <w:szCs w:val="24"/>
        </w:rPr>
        <w:t>.</w:t>
      </w:r>
      <w:r w:rsidR="009E48BE" w:rsidRPr="00074F4C">
        <w:rPr>
          <w:rFonts w:asciiTheme="minorEastAsia" w:hAnsiTheme="minorEastAsia" w:cs="Times New Roman" w:hint="eastAsia"/>
          <w:kern w:val="0"/>
          <w:sz w:val="24"/>
          <w:szCs w:val="24"/>
        </w:rPr>
        <w:t xml:space="preserve"> </w:t>
      </w:r>
      <w:r w:rsidR="00AB5A7B" w:rsidRPr="00074F4C">
        <w:rPr>
          <w:rFonts w:asciiTheme="minorEastAsia" w:hAnsiTheme="minorEastAsia" w:cs="Times New Roman" w:hint="eastAsia"/>
          <w:kern w:val="0"/>
          <w:sz w:val="24"/>
          <w:szCs w:val="24"/>
        </w:rPr>
        <w:t>生产企业营业执照（进口产品需提供国内总代理营业执照）</w:t>
      </w:r>
      <w:r w:rsidR="005F680F" w:rsidRPr="00074F4C">
        <w:rPr>
          <w:rFonts w:asciiTheme="minorEastAsia" w:hAnsiTheme="minorEastAsia" w:cs="Times New Roman" w:hint="eastAsia"/>
          <w:kern w:val="0"/>
          <w:sz w:val="24"/>
          <w:szCs w:val="24"/>
        </w:rPr>
        <w:t>；</w:t>
      </w:r>
    </w:p>
    <w:p w:rsidR="00767AAD" w:rsidRPr="00074F4C"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3</w:t>
      </w:r>
      <w:r w:rsidRPr="00074F4C">
        <w:rPr>
          <w:rFonts w:asciiTheme="minorEastAsia" w:hAnsiTheme="minorEastAsia" w:cs="Times New Roman" w:hint="eastAsia"/>
          <w:kern w:val="0"/>
          <w:sz w:val="24"/>
          <w:szCs w:val="24"/>
        </w:rPr>
        <w:t>.</w:t>
      </w:r>
      <w:r w:rsidR="00C41960" w:rsidRPr="00074F4C">
        <w:rPr>
          <w:rFonts w:asciiTheme="minorEastAsia" w:hAnsiTheme="minorEastAsia" w:cs="Times New Roman" w:hint="eastAsia"/>
          <w:kern w:val="0"/>
          <w:sz w:val="24"/>
          <w:szCs w:val="24"/>
        </w:rPr>
        <w:t xml:space="preserve"> </w:t>
      </w:r>
      <w:r w:rsidR="00AB5A7B" w:rsidRPr="00074F4C">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074F4C">
        <w:rPr>
          <w:rFonts w:asciiTheme="minorEastAsia" w:hAnsiTheme="minorEastAsia" w:cs="Times New Roman" w:hint="eastAsia"/>
          <w:kern w:val="0"/>
          <w:sz w:val="24"/>
          <w:szCs w:val="24"/>
        </w:rPr>
        <w:t>；</w:t>
      </w:r>
    </w:p>
    <w:p w:rsidR="00767AAD" w:rsidRPr="00074F4C"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4</w:t>
      </w:r>
      <w:r w:rsidR="00AB5A7B" w:rsidRPr="00074F4C">
        <w:rPr>
          <w:rFonts w:asciiTheme="minorEastAsia" w:hAnsiTheme="minorEastAsia" w:cs="Times New Roman" w:hint="eastAsia"/>
          <w:kern w:val="0"/>
          <w:sz w:val="24"/>
          <w:szCs w:val="24"/>
        </w:rPr>
        <w:t>.</w:t>
      </w:r>
      <w:r w:rsidR="00AB5A7B" w:rsidRPr="00074F4C">
        <w:rPr>
          <w:rFonts w:hint="eastAsia"/>
        </w:rPr>
        <w:t xml:space="preserve"> </w:t>
      </w:r>
      <w:r w:rsidR="00AB5A7B" w:rsidRPr="00074F4C">
        <w:rPr>
          <w:rFonts w:asciiTheme="minorEastAsia" w:hAnsiTheme="minorEastAsia" w:cs="Times New Roman" w:hint="eastAsia"/>
          <w:kern w:val="0"/>
          <w:sz w:val="24"/>
          <w:szCs w:val="24"/>
        </w:rPr>
        <w:t>投标产品《医疗器械产品注册证》</w:t>
      </w:r>
      <w:r w:rsidR="00E36E55" w:rsidRPr="00074F4C">
        <w:rPr>
          <w:rFonts w:asciiTheme="minorEastAsia" w:hAnsiTheme="minorEastAsia" w:cs="Times New Roman" w:hint="eastAsia"/>
          <w:kern w:val="0"/>
          <w:sz w:val="24"/>
          <w:szCs w:val="24"/>
        </w:rPr>
        <w:t>（所投产品不属于医疗器械的无需提供）</w:t>
      </w:r>
      <w:r w:rsidR="005F680F" w:rsidRPr="00074F4C">
        <w:rPr>
          <w:rFonts w:asciiTheme="minorEastAsia" w:hAnsiTheme="minorEastAsia" w:cs="Times New Roman" w:hint="eastAsia"/>
          <w:kern w:val="0"/>
          <w:sz w:val="24"/>
          <w:szCs w:val="24"/>
        </w:rPr>
        <w:t>；</w:t>
      </w:r>
    </w:p>
    <w:p w:rsidR="00E270B5" w:rsidRPr="00074F4C"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1</w:t>
      </w:r>
      <w:r w:rsidR="00CE48C7" w:rsidRPr="00074F4C">
        <w:rPr>
          <w:rFonts w:asciiTheme="minorEastAsia" w:hAnsiTheme="minorEastAsia" w:cs="Times New Roman" w:hint="eastAsia"/>
          <w:kern w:val="0"/>
          <w:sz w:val="24"/>
          <w:szCs w:val="24"/>
        </w:rPr>
        <w:t>5</w:t>
      </w:r>
      <w:r w:rsidRPr="00074F4C">
        <w:rPr>
          <w:rFonts w:asciiTheme="minorEastAsia" w:hAnsiTheme="minorEastAsia" w:cs="Times New Roman" w:hint="eastAsia"/>
          <w:kern w:val="0"/>
          <w:sz w:val="24"/>
          <w:szCs w:val="24"/>
        </w:rPr>
        <w:t>.</w:t>
      </w:r>
      <w:r w:rsidRPr="00074F4C">
        <w:rPr>
          <w:rFonts w:hint="eastAsia"/>
        </w:rPr>
        <w:t xml:space="preserve"> </w:t>
      </w:r>
      <w:r w:rsidRPr="00074F4C">
        <w:rPr>
          <w:rFonts w:asciiTheme="minorEastAsia" w:hAnsiTheme="minorEastAsia" w:cs="Times New Roman" w:hint="eastAsia"/>
          <w:kern w:val="0"/>
          <w:sz w:val="24"/>
          <w:szCs w:val="24"/>
        </w:rPr>
        <w:t>生产企业对</w:t>
      </w:r>
      <w:r w:rsidR="0025364F" w:rsidRPr="00074F4C">
        <w:rPr>
          <w:rFonts w:asciiTheme="minorEastAsia" w:hAnsiTheme="minorEastAsia" w:cs="Times New Roman" w:hint="eastAsia"/>
          <w:kern w:val="0"/>
          <w:sz w:val="24"/>
          <w:szCs w:val="24"/>
        </w:rPr>
        <w:t>代理</w:t>
      </w:r>
      <w:r w:rsidRPr="00074F4C">
        <w:rPr>
          <w:rFonts w:asciiTheme="minorEastAsia" w:hAnsiTheme="minorEastAsia" w:cs="Times New Roman" w:hint="eastAsia"/>
          <w:kern w:val="0"/>
          <w:sz w:val="24"/>
          <w:szCs w:val="24"/>
        </w:rPr>
        <w:t>公司</w:t>
      </w:r>
      <w:r w:rsidR="001D70FA" w:rsidRPr="00074F4C">
        <w:rPr>
          <w:rFonts w:asciiTheme="minorEastAsia" w:hAnsiTheme="minorEastAsia" w:cs="Times New Roman" w:hint="eastAsia"/>
          <w:kern w:val="0"/>
          <w:sz w:val="24"/>
          <w:szCs w:val="24"/>
        </w:rPr>
        <w:t>投标</w:t>
      </w:r>
      <w:r w:rsidRPr="00074F4C">
        <w:rPr>
          <w:rFonts w:asciiTheme="minorEastAsia" w:hAnsiTheme="minorEastAsia" w:cs="Times New Roman" w:hint="eastAsia"/>
          <w:kern w:val="0"/>
          <w:sz w:val="24"/>
          <w:szCs w:val="24"/>
        </w:rPr>
        <w:t>授权书（进口产品需提供原产厂家对中国总代的中英文授权书复印件或同步翻译件）</w:t>
      </w:r>
      <w:r w:rsidR="005F680F" w:rsidRPr="00074F4C">
        <w:rPr>
          <w:rFonts w:asciiTheme="minorEastAsia" w:hAnsiTheme="minorEastAsia" w:cs="Times New Roman" w:hint="eastAsia"/>
          <w:kern w:val="0"/>
          <w:sz w:val="24"/>
          <w:szCs w:val="24"/>
        </w:rPr>
        <w:t>；</w:t>
      </w:r>
    </w:p>
    <w:p w:rsidR="000F19EE" w:rsidRPr="00074F4C"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（四）</w:t>
      </w:r>
      <w:r w:rsidR="007E05D4" w:rsidRPr="00074F4C">
        <w:rPr>
          <w:rFonts w:asciiTheme="minorEastAsia" w:hAnsiTheme="minorEastAsia" w:cs="Times New Roman" w:hint="eastAsia"/>
          <w:kern w:val="0"/>
          <w:sz w:val="24"/>
          <w:szCs w:val="24"/>
        </w:rPr>
        <w:t>招标</w:t>
      </w:r>
      <w:r w:rsidRPr="00074F4C">
        <w:rPr>
          <w:rFonts w:asciiTheme="minorEastAsia" w:hAnsiTheme="minorEastAsia" w:cs="Times New Roman" w:hint="eastAsia"/>
          <w:kern w:val="0"/>
          <w:sz w:val="24"/>
          <w:szCs w:val="24"/>
        </w:rPr>
        <w:t>文件售价：200元/份，售后不退。</w:t>
      </w:r>
    </w:p>
    <w:p w:rsidR="007E05D4" w:rsidRPr="00074F4C"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六</w:t>
      </w:r>
      <w:r w:rsidR="004E18EC" w:rsidRPr="00074F4C">
        <w:rPr>
          <w:rFonts w:asciiTheme="minorEastAsia" w:hAnsiTheme="minorEastAsia" w:cs="Times New Roman" w:hint="eastAsia"/>
          <w:b/>
          <w:kern w:val="0"/>
          <w:sz w:val="24"/>
          <w:szCs w:val="24"/>
        </w:rPr>
        <w:t>、</w:t>
      </w:r>
      <w:r w:rsidR="007E05D4" w:rsidRPr="00074F4C">
        <w:rPr>
          <w:rFonts w:asciiTheme="minorEastAsia" w:hAnsiTheme="minorEastAsia" w:cs="Times New Roman" w:hint="eastAsia"/>
          <w:b/>
          <w:kern w:val="0"/>
          <w:sz w:val="24"/>
          <w:szCs w:val="24"/>
        </w:rPr>
        <w:t>投标开始和截止</w:t>
      </w:r>
      <w:r w:rsidR="000F19EE" w:rsidRPr="00074F4C">
        <w:rPr>
          <w:rFonts w:asciiTheme="minorEastAsia" w:hAnsiTheme="minorEastAsia" w:cs="Times New Roman"/>
          <w:b/>
          <w:kern w:val="0"/>
          <w:sz w:val="24"/>
          <w:szCs w:val="24"/>
        </w:rPr>
        <w:t>时间</w:t>
      </w:r>
      <w:r w:rsidR="007E05D4" w:rsidRPr="00074F4C">
        <w:rPr>
          <w:rFonts w:asciiTheme="minorEastAsia" w:hAnsiTheme="minorEastAsia" w:cs="Times New Roman" w:hint="eastAsia"/>
          <w:b/>
          <w:kern w:val="0"/>
          <w:sz w:val="24"/>
          <w:szCs w:val="24"/>
        </w:rPr>
        <w:t>及</w:t>
      </w:r>
      <w:r w:rsidR="000F19EE" w:rsidRPr="00074F4C">
        <w:rPr>
          <w:rFonts w:asciiTheme="minorEastAsia" w:hAnsiTheme="minorEastAsia" w:cs="Times New Roman"/>
          <w:b/>
          <w:kern w:val="0"/>
          <w:sz w:val="24"/>
          <w:szCs w:val="24"/>
        </w:rPr>
        <w:t>地点</w:t>
      </w:r>
      <w:r w:rsidR="007E05D4" w:rsidRPr="00074F4C">
        <w:rPr>
          <w:rFonts w:asciiTheme="minorEastAsia" w:hAnsiTheme="minorEastAsia" w:cs="Times New Roman" w:hint="eastAsia"/>
          <w:b/>
          <w:kern w:val="0"/>
          <w:sz w:val="24"/>
          <w:szCs w:val="24"/>
        </w:rPr>
        <w:t>、</w:t>
      </w:r>
      <w:r w:rsidR="000F19EE" w:rsidRPr="00074F4C">
        <w:rPr>
          <w:rFonts w:asciiTheme="minorEastAsia" w:hAnsiTheme="minorEastAsia" w:cs="Times New Roman" w:hint="eastAsia"/>
          <w:b/>
          <w:kern w:val="0"/>
          <w:sz w:val="24"/>
          <w:szCs w:val="24"/>
        </w:rPr>
        <w:t>方式</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（一）投标开始时间：</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2020</w:t>
      </w:r>
      <w:r w:rsidRPr="00074F4C">
        <w:rPr>
          <w:rFonts w:asciiTheme="minorEastAsia" w:hAnsiTheme="minorEastAsia" w:cs="Times New Roman" w:hint="eastAsia"/>
          <w:kern w:val="0"/>
          <w:sz w:val="24"/>
          <w:szCs w:val="24"/>
        </w:rPr>
        <w:t>年</w:t>
      </w:r>
      <w:r w:rsidR="00002C2E"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5</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8</w:t>
      </w:r>
      <w:r w:rsidRPr="00074F4C">
        <w:rPr>
          <w:rFonts w:asciiTheme="minorEastAsia" w:hAnsiTheme="minorEastAsia" w:cs="Times New Roman" w:hint="eastAsia"/>
          <w:kern w:val="0"/>
          <w:sz w:val="24"/>
          <w:szCs w:val="24"/>
        </w:rPr>
        <w:t>日</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8</w:t>
      </w:r>
      <w:r w:rsidRPr="00074F4C">
        <w:rPr>
          <w:rFonts w:asciiTheme="minorEastAsia" w:hAnsiTheme="minorEastAsia" w:cs="Times New Roman" w:hint="eastAsia"/>
          <w:kern w:val="0"/>
          <w:sz w:val="24"/>
          <w:szCs w:val="24"/>
        </w:rPr>
        <w:t>时</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分（北京时间）。</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（二）投标截止时间：</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2020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年</w:t>
      </w:r>
      <w:r w:rsidR="00B07ACA"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5</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8</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日</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9</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时</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0</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分（北京时间）。</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（三）投标地点：</w:t>
      </w:r>
      <w:r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 xml:space="preserve">  重庆市</w:t>
      </w:r>
      <w:r w:rsidR="00B07ACA" w:rsidRPr="00074F4C">
        <w:rPr>
          <w:rFonts w:asciiTheme="minorEastAsia" w:hAnsiTheme="minorEastAsia" w:cs="Times New Roman" w:hint="eastAsia"/>
          <w:kern w:val="0"/>
          <w:sz w:val="24"/>
          <w:szCs w:val="24"/>
          <w:u w:val="single"/>
        </w:rPr>
        <w:t xml:space="preserve"> </w:t>
      </w:r>
      <w:r w:rsidR="00002C2E" w:rsidRPr="00074F4C">
        <w:rPr>
          <w:rFonts w:asciiTheme="minorEastAsia" w:hAnsiTheme="minorEastAsia" w:cs="Times New Roman" w:hint="eastAsia"/>
          <w:kern w:val="0"/>
          <w:sz w:val="24"/>
          <w:szCs w:val="24"/>
          <w:u w:val="single"/>
        </w:rPr>
        <w:t xml:space="preserve"> </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（四）投标方式：指定专人递交投标文件，不接受邮寄等其他方式。</w:t>
      </w:r>
    </w:p>
    <w:p w:rsidR="007E05D4" w:rsidRPr="00074F4C"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七</w:t>
      </w:r>
      <w:r w:rsidR="007E05D4" w:rsidRPr="00074F4C">
        <w:rPr>
          <w:rFonts w:asciiTheme="minorEastAsia" w:hAnsiTheme="minorEastAsia" w:cs="Times New Roman" w:hint="eastAsia"/>
          <w:b/>
          <w:kern w:val="0"/>
          <w:sz w:val="24"/>
          <w:szCs w:val="24"/>
        </w:rPr>
        <w:t>、</w:t>
      </w:r>
      <w:r w:rsidR="007E05D4" w:rsidRPr="00074F4C">
        <w:rPr>
          <w:rFonts w:asciiTheme="minorEastAsia" w:hAnsiTheme="minorEastAsia" w:cs="Times New Roman" w:hint="eastAsia"/>
          <w:b/>
          <w:kern w:val="0"/>
          <w:sz w:val="24"/>
          <w:szCs w:val="24"/>
        </w:rPr>
        <w:tab/>
        <w:t>开标时间、地点</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（一）</w:t>
      </w:r>
      <w:r w:rsidRPr="00074F4C">
        <w:rPr>
          <w:rFonts w:asciiTheme="minorEastAsia" w:hAnsiTheme="minorEastAsia" w:cs="Times New Roman" w:hint="eastAsia"/>
          <w:kern w:val="0"/>
          <w:sz w:val="24"/>
          <w:szCs w:val="24"/>
        </w:rPr>
        <w:tab/>
        <w:t>开标时间：</w:t>
      </w:r>
      <w:r w:rsidR="00EB0CD8" w:rsidRPr="00074F4C">
        <w:rPr>
          <w:rFonts w:asciiTheme="minorEastAsia" w:hAnsiTheme="minorEastAsia" w:cs="Times New Roman" w:hint="eastAsia"/>
          <w:kern w:val="0"/>
          <w:sz w:val="24"/>
          <w:szCs w:val="24"/>
          <w:u w:val="single"/>
        </w:rPr>
        <w:t xml:space="preserve"> 2020 </w:t>
      </w:r>
      <w:r w:rsidR="00EB0CD8" w:rsidRPr="00074F4C">
        <w:rPr>
          <w:rFonts w:asciiTheme="minorEastAsia" w:hAnsiTheme="minorEastAsia" w:cs="Times New Roman" w:hint="eastAsia"/>
          <w:kern w:val="0"/>
          <w:sz w:val="24"/>
          <w:szCs w:val="24"/>
        </w:rPr>
        <w:t>年</w:t>
      </w:r>
      <w:r w:rsidR="00EB0CD8"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5</w:t>
      </w:r>
      <w:r w:rsidR="00EB0CD8" w:rsidRPr="00074F4C">
        <w:rPr>
          <w:rFonts w:asciiTheme="minorEastAsia" w:hAnsiTheme="minorEastAsia" w:cs="Times New Roman" w:hint="eastAsia"/>
          <w:kern w:val="0"/>
          <w:sz w:val="24"/>
          <w:szCs w:val="24"/>
          <w:u w:val="single"/>
        </w:rPr>
        <w:t xml:space="preserve"> </w:t>
      </w:r>
      <w:r w:rsidR="00EB0CD8" w:rsidRPr="00074F4C">
        <w:rPr>
          <w:rFonts w:asciiTheme="minorEastAsia" w:hAnsiTheme="minorEastAsia" w:cs="Times New Roman" w:hint="eastAsia"/>
          <w:kern w:val="0"/>
          <w:sz w:val="24"/>
          <w:szCs w:val="24"/>
        </w:rPr>
        <w:t>月</w:t>
      </w:r>
      <w:r w:rsidR="00EB0CD8" w:rsidRPr="00074F4C">
        <w:rPr>
          <w:rFonts w:asciiTheme="minorEastAsia" w:hAnsiTheme="minorEastAsia" w:cs="Times New Roman" w:hint="eastAsia"/>
          <w:kern w:val="0"/>
          <w:sz w:val="24"/>
          <w:szCs w:val="24"/>
          <w:u w:val="single"/>
        </w:rPr>
        <w:t xml:space="preserve"> </w:t>
      </w:r>
      <w:r w:rsidR="00A44116" w:rsidRPr="00074F4C">
        <w:rPr>
          <w:rFonts w:asciiTheme="minorEastAsia" w:hAnsiTheme="minorEastAsia" w:cs="Times New Roman" w:hint="eastAsia"/>
          <w:kern w:val="0"/>
          <w:sz w:val="24"/>
          <w:szCs w:val="24"/>
          <w:u w:val="single"/>
        </w:rPr>
        <w:t>8</w:t>
      </w:r>
      <w:r w:rsidR="00EB0CD8" w:rsidRPr="00074F4C">
        <w:rPr>
          <w:rFonts w:asciiTheme="minorEastAsia" w:hAnsiTheme="minorEastAsia" w:cs="Times New Roman" w:hint="eastAsia"/>
          <w:kern w:val="0"/>
          <w:sz w:val="24"/>
          <w:szCs w:val="24"/>
          <w:u w:val="single"/>
        </w:rPr>
        <w:t xml:space="preserve"> </w:t>
      </w:r>
      <w:r w:rsidR="00EB0CD8" w:rsidRPr="00074F4C">
        <w:rPr>
          <w:rFonts w:asciiTheme="minorEastAsia" w:hAnsiTheme="minorEastAsia" w:cs="Times New Roman" w:hint="eastAsia"/>
          <w:kern w:val="0"/>
          <w:sz w:val="24"/>
          <w:szCs w:val="24"/>
        </w:rPr>
        <w:t>日</w:t>
      </w:r>
      <w:r w:rsidR="00EB0CD8" w:rsidRPr="00074F4C">
        <w:rPr>
          <w:rFonts w:asciiTheme="minorEastAsia" w:hAnsiTheme="minorEastAsia" w:cs="Times New Roman" w:hint="eastAsia"/>
          <w:kern w:val="0"/>
          <w:sz w:val="24"/>
          <w:szCs w:val="24"/>
          <w:u w:val="single"/>
        </w:rPr>
        <w:t xml:space="preserve"> 9 </w:t>
      </w:r>
      <w:r w:rsidR="00EB0CD8" w:rsidRPr="00074F4C">
        <w:rPr>
          <w:rFonts w:asciiTheme="minorEastAsia" w:hAnsiTheme="minorEastAsia" w:cs="Times New Roman" w:hint="eastAsia"/>
          <w:kern w:val="0"/>
          <w:sz w:val="24"/>
          <w:szCs w:val="24"/>
        </w:rPr>
        <w:t>时</w:t>
      </w:r>
      <w:r w:rsidR="00EB0CD8" w:rsidRPr="00074F4C">
        <w:rPr>
          <w:rFonts w:asciiTheme="minorEastAsia" w:hAnsiTheme="minorEastAsia" w:cs="Times New Roman" w:hint="eastAsia"/>
          <w:kern w:val="0"/>
          <w:sz w:val="24"/>
          <w:szCs w:val="24"/>
          <w:u w:val="single"/>
        </w:rPr>
        <w:t xml:space="preserve"> 0 </w:t>
      </w:r>
      <w:r w:rsidR="00EB0CD8" w:rsidRPr="00074F4C">
        <w:rPr>
          <w:rFonts w:asciiTheme="minorEastAsia" w:hAnsiTheme="minorEastAsia" w:cs="Times New Roman" w:hint="eastAsia"/>
          <w:kern w:val="0"/>
          <w:sz w:val="24"/>
          <w:szCs w:val="24"/>
        </w:rPr>
        <w:t>分（北京时间）</w:t>
      </w:r>
      <w:r w:rsidRPr="00074F4C">
        <w:rPr>
          <w:rFonts w:asciiTheme="minorEastAsia" w:hAnsiTheme="minorEastAsia" w:cs="Times New Roman" w:hint="eastAsia"/>
          <w:kern w:val="0"/>
          <w:sz w:val="24"/>
          <w:szCs w:val="24"/>
        </w:rPr>
        <w:t>。</w:t>
      </w:r>
    </w:p>
    <w:p w:rsidR="007E05D4" w:rsidRPr="00074F4C"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（二）</w:t>
      </w:r>
      <w:r w:rsidRPr="00074F4C">
        <w:rPr>
          <w:rFonts w:asciiTheme="minorEastAsia" w:hAnsiTheme="minorEastAsia" w:cs="Times New Roman" w:hint="eastAsia"/>
          <w:kern w:val="0"/>
          <w:sz w:val="24"/>
          <w:szCs w:val="24"/>
        </w:rPr>
        <w:tab/>
        <w:t>开标地点：</w:t>
      </w:r>
      <w:r w:rsidRPr="00074F4C">
        <w:rPr>
          <w:rFonts w:asciiTheme="minorEastAsia" w:hAnsiTheme="minorEastAsia" w:cs="Times New Roman" w:hint="eastAsia"/>
          <w:kern w:val="0"/>
          <w:sz w:val="24"/>
          <w:szCs w:val="24"/>
          <w:u w:val="single"/>
        </w:rPr>
        <w:t xml:space="preserve">   </w:t>
      </w:r>
      <w:r w:rsidR="00EB0CD8" w:rsidRPr="00074F4C">
        <w:rPr>
          <w:rFonts w:asciiTheme="minorEastAsia" w:hAnsiTheme="minorEastAsia" w:cs="Times New Roman" w:hint="eastAsia"/>
          <w:kern w:val="0"/>
          <w:sz w:val="24"/>
          <w:szCs w:val="24"/>
          <w:u w:val="single"/>
        </w:rPr>
        <w:t>重庆市</w:t>
      </w:r>
      <w:r w:rsidR="00B07ACA"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rPr>
        <w:t>。</w:t>
      </w:r>
    </w:p>
    <w:p w:rsidR="000F19EE" w:rsidRPr="00074F4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八</w:t>
      </w:r>
      <w:r w:rsidR="004E18EC" w:rsidRPr="00074F4C">
        <w:rPr>
          <w:rFonts w:asciiTheme="minorEastAsia" w:hAnsiTheme="minorEastAsia" w:cs="Times New Roman" w:hint="eastAsia"/>
          <w:b/>
          <w:kern w:val="0"/>
          <w:sz w:val="24"/>
          <w:szCs w:val="24"/>
        </w:rPr>
        <w:t>、</w:t>
      </w:r>
      <w:r w:rsidR="000F19EE" w:rsidRPr="00074F4C">
        <w:rPr>
          <w:rFonts w:asciiTheme="minorEastAsia" w:hAnsiTheme="minorEastAsia" w:cs="Times New Roman"/>
          <w:b/>
          <w:kern w:val="0"/>
          <w:sz w:val="24"/>
          <w:szCs w:val="24"/>
        </w:rPr>
        <w:t>本</w:t>
      </w:r>
      <w:r w:rsidR="000F19EE" w:rsidRPr="00074F4C">
        <w:rPr>
          <w:rFonts w:asciiTheme="minorEastAsia" w:hAnsiTheme="minorEastAsia" w:cs="Times New Roman" w:hint="eastAsia"/>
          <w:b/>
          <w:kern w:val="0"/>
          <w:sz w:val="24"/>
          <w:szCs w:val="24"/>
        </w:rPr>
        <w:t>采购</w:t>
      </w:r>
      <w:r w:rsidR="000F19EE" w:rsidRPr="00074F4C">
        <w:rPr>
          <w:rFonts w:asciiTheme="minorEastAsia" w:hAnsiTheme="minorEastAsia" w:cs="Times New Roman"/>
          <w:b/>
          <w:kern w:val="0"/>
          <w:sz w:val="24"/>
          <w:szCs w:val="24"/>
        </w:rPr>
        <w:t>项目相关信息在《</w:t>
      </w:r>
      <w:r w:rsidR="00EB0CD8" w:rsidRPr="00074F4C">
        <w:rPr>
          <w:rFonts w:asciiTheme="minorEastAsia" w:hAnsiTheme="minorEastAsia" w:cs="Times New Roman" w:hint="eastAsia"/>
          <w:b/>
          <w:kern w:val="0"/>
          <w:sz w:val="24"/>
          <w:szCs w:val="24"/>
        </w:rPr>
        <w:t>中国招标</w:t>
      </w:r>
      <w:r w:rsidR="000F19EE" w:rsidRPr="00074F4C">
        <w:rPr>
          <w:rFonts w:asciiTheme="minorEastAsia" w:hAnsiTheme="minorEastAsia" w:cs="Times New Roman"/>
          <w:b/>
          <w:kern w:val="0"/>
          <w:sz w:val="24"/>
          <w:szCs w:val="24"/>
        </w:rPr>
        <w:t>网》</w:t>
      </w:r>
      <w:r w:rsidR="001E3D72" w:rsidRPr="00074F4C">
        <w:rPr>
          <w:rFonts w:asciiTheme="minorEastAsia" w:hAnsiTheme="minorEastAsia" w:cs="Times New Roman" w:hint="eastAsia"/>
          <w:b/>
          <w:kern w:val="0"/>
          <w:sz w:val="24"/>
          <w:szCs w:val="24"/>
        </w:rPr>
        <w:t>（</w:t>
      </w:r>
      <w:hyperlink r:id="rId8" w:history="1">
        <w:r w:rsidR="00EB0CD8" w:rsidRPr="00074F4C">
          <w:rPr>
            <w:rStyle w:val="aa"/>
            <w:rFonts w:asciiTheme="minorEastAsia" w:hAnsiTheme="minorEastAsia"/>
            <w:b/>
            <w:color w:val="auto"/>
            <w:kern w:val="0"/>
            <w:sz w:val="24"/>
            <w:szCs w:val="24"/>
            <w:u w:val="none"/>
          </w:rPr>
          <w:t>www.zhaobiao.cn</w:t>
        </w:r>
      </w:hyperlink>
      <w:r w:rsidR="001E3D72" w:rsidRPr="00074F4C">
        <w:rPr>
          <w:rFonts w:asciiTheme="minorEastAsia" w:hAnsiTheme="minorEastAsia" w:cs="Times New Roman" w:hint="eastAsia"/>
          <w:b/>
          <w:kern w:val="0"/>
          <w:sz w:val="24"/>
          <w:szCs w:val="24"/>
        </w:rPr>
        <w:t>）</w:t>
      </w:r>
      <w:r w:rsidR="00EB0CD8" w:rsidRPr="00074F4C">
        <w:rPr>
          <w:rFonts w:asciiTheme="minorEastAsia" w:hAnsiTheme="minorEastAsia" w:cs="Times New Roman" w:hint="eastAsia"/>
          <w:b/>
          <w:kern w:val="0"/>
          <w:sz w:val="24"/>
          <w:szCs w:val="24"/>
        </w:rPr>
        <w:t>及我院官网</w:t>
      </w:r>
      <w:r w:rsidR="001E3D72" w:rsidRPr="00074F4C">
        <w:rPr>
          <w:rFonts w:asciiTheme="minorEastAsia" w:hAnsiTheme="minorEastAsia" w:cs="Times New Roman" w:hint="eastAsia"/>
          <w:b/>
          <w:kern w:val="0"/>
          <w:sz w:val="24"/>
          <w:szCs w:val="24"/>
        </w:rPr>
        <w:t>（</w:t>
      </w:r>
      <w:r w:rsidR="00EB0CD8" w:rsidRPr="00074F4C">
        <w:rPr>
          <w:rFonts w:asciiTheme="minorEastAsia" w:hAnsiTheme="minorEastAsia" w:cs="Times New Roman"/>
          <w:b/>
          <w:kern w:val="0"/>
          <w:sz w:val="24"/>
          <w:szCs w:val="24"/>
        </w:rPr>
        <w:t>www.xnyy.cn</w:t>
      </w:r>
      <w:r w:rsidR="001E3D72" w:rsidRPr="00074F4C">
        <w:rPr>
          <w:rFonts w:asciiTheme="minorEastAsia" w:hAnsiTheme="minorEastAsia" w:cs="Times New Roman" w:hint="eastAsia"/>
          <w:b/>
          <w:kern w:val="0"/>
          <w:sz w:val="24"/>
          <w:szCs w:val="24"/>
        </w:rPr>
        <w:t>）</w:t>
      </w:r>
      <w:r w:rsidR="000F19EE" w:rsidRPr="00074F4C">
        <w:rPr>
          <w:rFonts w:asciiTheme="minorEastAsia" w:hAnsiTheme="minorEastAsia" w:cs="Times New Roman"/>
          <w:b/>
          <w:kern w:val="0"/>
          <w:sz w:val="24"/>
          <w:szCs w:val="24"/>
        </w:rPr>
        <w:t>上发布。</w:t>
      </w:r>
    </w:p>
    <w:p w:rsidR="000F19EE" w:rsidRPr="00074F4C"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074F4C">
        <w:rPr>
          <w:rFonts w:asciiTheme="minorEastAsia" w:hAnsiTheme="minorEastAsia" w:cs="Times New Roman" w:hint="eastAsia"/>
          <w:b/>
          <w:kern w:val="0"/>
          <w:sz w:val="24"/>
          <w:szCs w:val="24"/>
        </w:rPr>
        <w:t>九</w:t>
      </w:r>
      <w:r w:rsidR="00C5456B" w:rsidRPr="00074F4C">
        <w:rPr>
          <w:rFonts w:asciiTheme="minorEastAsia" w:hAnsiTheme="minorEastAsia" w:cs="Times New Roman" w:hint="eastAsia"/>
          <w:b/>
          <w:kern w:val="0"/>
          <w:sz w:val="24"/>
          <w:szCs w:val="24"/>
        </w:rPr>
        <w:t>、</w:t>
      </w:r>
      <w:r w:rsidR="00D75EF5" w:rsidRPr="00074F4C">
        <w:rPr>
          <w:rFonts w:asciiTheme="minorEastAsia" w:hAnsiTheme="minorEastAsia" w:cs="Times New Roman" w:hint="eastAsia"/>
          <w:b/>
          <w:kern w:val="0"/>
          <w:sz w:val="24"/>
          <w:szCs w:val="24"/>
        </w:rPr>
        <w:t>招标人</w:t>
      </w:r>
      <w:r w:rsidR="000F19EE" w:rsidRPr="00074F4C">
        <w:rPr>
          <w:rFonts w:asciiTheme="minorEastAsia" w:hAnsiTheme="minorEastAsia" w:cs="Times New Roman"/>
          <w:b/>
          <w:kern w:val="0"/>
          <w:sz w:val="24"/>
          <w:szCs w:val="24"/>
        </w:rPr>
        <w:t>联系方式</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联 系 人：</w:t>
      </w:r>
      <w:r w:rsidRPr="00074F4C">
        <w:rPr>
          <w:rFonts w:asciiTheme="minorEastAsia" w:hAnsiTheme="minorEastAsia" w:cs="Times New Roman" w:hint="eastAsia"/>
          <w:kern w:val="0"/>
          <w:sz w:val="24"/>
          <w:szCs w:val="24"/>
          <w:u w:val="single"/>
        </w:rPr>
        <w:t xml:space="preserve"> </w:t>
      </w:r>
      <w:r w:rsidR="00E270B5" w:rsidRPr="00074F4C">
        <w:rPr>
          <w:rFonts w:asciiTheme="minorEastAsia" w:hAnsiTheme="minorEastAsia" w:cs="Times New Roman" w:hint="eastAsia"/>
          <w:kern w:val="0"/>
          <w:sz w:val="24"/>
          <w:szCs w:val="24"/>
          <w:u w:val="single"/>
        </w:rPr>
        <w:t>甘老师、杨老师</w:t>
      </w:r>
      <w:r w:rsidRPr="00074F4C">
        <w:rPr>
          <w:rFonts w:asciiTheme="minorEastAsia" w:hAnsiTheme="minorEastAsia" w:cs="Times New Roman" w:hint="eastAsia"/>
          <w:kern w:val="0"/>
          <w:sz w:val="24"/>
          <w:szCs w:val="24"/>
          <w:u w:val="single"/>
        </w:rPr>
        <w:t xml:space="preserve">   </w:t>
      </w:r>
    </w:p>
    <w:p w:rsidR="000F19EE" w:rsidRPr="00074F4C"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电    话：</w:t>
      </w:r>
      <w:r w:rsidRPr="00074F4C">
        <w:rPr>
          <w:rFonts w:asciiTheme="minorEastAsia" w:hAnsiTheme="minorEastAsia" w:cs="Times New Roman" w:hint="eastAsia"/>
          <w:kern w:val="0"/>
          <w:sz w:val="24"/>
          <w:szCs w:val="24"/>
          <w:u w:val="single"/>
        </w:rPr>
        <w:t xml:space="preserve">  </w:t>
      </w:r>
      <w:r w:rsidR="00E270B5" w:rsidRPr="00074F4C">
        <w:rPr>
          <w:rFonts w:asciiTheme="minorEastAsia" w:hAnsiTheme="minorEastAsia" w:cs="Times New Roman" w:hint="eastAsia"/>
          <w:kern w:val="0"/>
          <w:sz w:val="24"/>
          <w:szCs w:val="24"/>
          <w:u w:val="single"/>
        </w:rPr>
        <w:t>023-68766148</w:t>
      </w:r>
      <w:r w:rsidRPr="00074F4C">
        <w:rPr>
          <w:rFonts w:asciiTheme="minorEastAsia" w:hAnsiTheme="minorEastAsia" w:cs="Times New Roman" w:hint="eastAsia"/>
          <w:kern w:val="0"/>
          <w:sz w:val="24"/>
          <w:szCs w:val="24"/>
          <w:u w:val="single"/>
        </w:rPr>
        <w:t xml:space="preserve"> </w:t>
      </w:r>
      <w:r w:rsidR="003B0536" w:rsidRPr="00074F4C">
        <w:rPr>
          <w:rFonts w:asciiTheme="minorEastAsia" w:hAnsiTheme="minorEastAsia" w:cs="Times New Roman" w:hint="eastAsia"/>
          <w:kern w:val="0"/>
          <w:sz w:val="24"/>
          <w:szCs w:val="24"/>
          <w:u w:val="single"/>
        </w:rPr>
        <w:t xml:space="preserve"> </w:t>
      </w:r>
      <w:r w:rsidRPr="00074F4C">
        <w:rPr>
          <w:rFonts w:asciiTheme="minorEastAsia" w:hAnsiTheme="minorEastAsia" w:cs="Times New Roman" w:hint="eastAsia"/>
          <w:kern w:val="0"/>
          <w:sz w:val="24"/>
          <w:szCs w:val="24"/>
          <w:u w:val="single"/>
        </w:rPr>
        <w:t xml:space="preserve">  </w:t>
      </w:r>
    </w:p>
    <w:p w:rsidR="000F19EE" w:rsidRPr="00074F4C"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监督电话</w:t>
      </w:r>
      <w:r w:rsidR="000F19EE" w:rsidRPr="00074F4C">
        <w:rPr>
          <w:rFonts w:asciiTheme="minorEastAsia" w:hAnsiTheme="minorEastAsia" w:cs="Times New Roman" w:hint="eastAsia"/>
          <w:kern w:val="0"/>
          <w:sz w:val="24"/>
          <w:szCs w:val="24"/>
        </w:rPr>
        <w:t>：</w:t>
      </w:r>
      <w:r w:rsidR="000F19EE" w:rsidRPr="00074F4C">
        <w:rPr>
          <w:rFonts w:asciiTheme="minorEastAsia" w:hAnsiTheme="minorEastAsia" w:cs="Times New Roman" w:hint="eastAsia"/>
          <w:kern w:val="0"/>
          <w:sz w:val="24"/>
          <w:szCs w:val="24"/>
          <w:u w:val="single"/>
        </w:rPr>
        <w:t xml:space="preserve">  </w:t>
      </w:r>
      <w:r w:rsidR="003B0536" w:rsidRPr="00074F4C">
        <w:rPr>
          <w:rFonts w:ascii="宋体" w:eastAsia="宋体" w:hAnsi="宋体" w:cs="Times New Roman" w:hint="eastAsia"/>
          <w:kern w:val="0"/>
          <w:sz w:val="24"/>
          <w:szCs w:val="24"/>
          <w:u w:val="single"/>
        </w:rPr>
        <w:t>023-68754035</w:t>
      </w:r>
      <w:r w:rsidR="003B0536" w:rsidRPr="00074F4C">
        <w:rPr>
          <w:rFonts w:asciiTheme="minorEastAsia" w:hAnsiTheme="minorEastAsia" w:cs="Times New Roman" w:hint="eastAsia"/>
          <w:kern w:val="0"/>
          <w:sz w:val="24"/>
          <w:szCs w:val="24"/>
          <w:u w:val="single"/>
        </w:rPr>
        <w:t xml:space="preserve">   </w:t>
      </w:r>
      <w:r w:rsidR="000F19EE" w:rsidRPr="00074F4C">
        <w:rPr>
          <w:rFonts w:asciiTheme="minorEastAsia" w:hAnsiTheme="minorEastAsia" w:cs="Times New Roman" w:hint="eastAsia"/>
          <w:kern w:val="0"/>
          <w:sz w:val="24"/>
          <w:szCs w:val="24"/>
          <w:u w:val="single"/>
        </w:rPr>
        <w:t xml:space="preserve"> </w:t>
      </w:r>
    </w:p>
    <w:p w:rsidR="000F19EE" w:rsidRPr="00074F4C" w:rsidRDefault="000F19EE" w:rsidP="003900D8">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074F4C"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招标人：</w:t>
      </w:r>
      <w:r w:rsidR="005342E3" w:rsidRPr="00074F4C">
        <w:rPr>
          <w:rFonts w:asciiTheme="minorEastAsia" w:hAnsiTheme="minorEastAsia" w:cs="Times New Roman" w:hint="eastAsia"/>
          <w:kern w:val="0"/>
          <w:sz w:val="24"/>
          <w:szCs w:val="24"/>
        </w:rPr>
        <w:t>物资采购中心</w:t>
      </w:r>
    </w:p>
    <w:p w:rsidR="000F19EE" w:rsidRPr="00074F4C"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074F4C">
        <w:rPr>
          <w:rFonts w:asciiTheme="minorEastAsia" w:hAnsiTheme="minorEastAsia" w:cs="Times New Roman" w:hint="eastAsia"/>
          <w:kern w:val="0"/>
          <w:sz w:val="24"/>
          <w:szCs w:val="24"/>
        </w:rPr>
        <w:t xml:space="preserve"> </w:t>
      </w:r>
      <w:r w:rsidR="005342E3" w:rsidRPr="00074F4C">
        <w:rPr>
          <w:rFonts w:asciiTheme="minorEastAsia" w:hAnsiTheme="minorEastAsia" w:cs="Times New Roman" w:hint="eastAsia"/>
          <w:kern w:val="0"/>
          <w:sz w:val="24"/>
          <w:szCs w:val="24"/>
        </w:rPr>
        <w:t>2020</w:t>
      </w:r>
      <w:r w:rsidR="00B07ACA" w:rsidRPr="00074F4C">
        <w:rPr>
          <w:rFonts w:asciiTheme="minorEastAsia" w:hAnsiTheme="minorEastAsia" w:cs="Times New Roman" w:hint="eastAsia"/>
          <w:kern w:val="0"/>
          <w:sz w:val="24"/>
          <w:szCs w:val="24"/>
        </w:rPr>
        <w:t xml:space="preserve"> </w:t>
      </w:r>
      <w:r w:rsidRPr="00074F4C">
        <w:rPr>
          <w:rFonts w:asciiTheme="minorEastAsia" w:hAnsiTheme="minorEastAsia" w:cs="Times New Roman" w:hint="eastAsia"/>
          <w:kern w:val="0"/>
          <w:sz w:val="24"/>
          <w:szCs w:val="24"/>
        </w:rPr>
        <w:t>年</w:t>
      </w:r>
      <w:r w:rsidR="00B07ACA" w:rsidRPr="00074F4C">
        <w:rPr>
          <w:rFonts w:asciiTheme="minorEastAsia" w:hAnsiTheme="minorEastAsia" w:cs="Times New Roman" w:hint="eastAsia"/>
          <w:kern w:val="0"/>
          <w:sz w:val="24"/>
          <w:szCs w:val="24"/>
        </w:rPr>
        <w:t xml:space="preserve"> </w:t>
      </w:r>
      <w:r w:rsidR="00A44116" w:rsidRPr="00074F4C">
        <w:rPr>
          <w:rFonts w:asciiTheme="minorEastAsia" w:hAnsiTheme="minorEastAsia" w:cs="Times New Roman" w:hint="eastAsia"/>
          <w:kern w:val="0"/>
          <w:sz w:val="24"/>
          <w:szCs w:val="24"/>
        </w:rPr>
        <w:t>4</w:t>
      </w:r>
      <w:r w:rsidRPr="00074F4C">
        <w:rPr>
          <w:rFonts w:asciiTheme="minorEastAsia" w:hAnsiTheme="minorEastAsia" w:cs="Times New Roman" w:hint="eastAsia"/>
          <w:kern w:val="0"/>
          <w:sz w:val="24"/>
          <w:szCs w:val="24"/>
        </w:rPr>
        <w:t>月</w:t>
      </w:r>
      <w:r w:rsidR="00B07ACA" w:rsidRPr="00074F4C">
        <w:rPr>
          <w:rFonts w:asciiTheme="minorEastAsia" w:hAnsiTheme="minorEastAsia" w:cs="Times New Roman" w:hint="eastAsia"/>
          <w:kern w:val="0"/>
          <w:sz w:val="24"/>
          <w:szCs w:val="24"/>
        </w:rPr>
        <w:t xml:space="preserve"> </w:t>
      </w:r>
      <w:r w:rsidR="00A44116" w:rsidRPr="00074F4C">
        <w:rPr>
          <w:rFonts w:asciiTheme="minorEastAsia" w:hAnsiTheme="minorEastAsia" w:cs="Times New Roman" w:hint="eastAsia"/>
          <w:kern w:val="0"/>
          <w:sz w:val="24"/>
          <w:szCs w:val="24"/>
        </w:rPr>
        <w:t>16</w:t>
      </w:r>
      <w:r w:rsidR="00B07ACA" w:rsidRPr="00074F4C">
        <w:rPr>
          <w:rFonts w:asciiTheme="minorEastAsia" w:hAnsiTheme="minorEastAsia" w:cs="Times New Roman" w:hint="eastAsia"/>
          <w:kern w:val="0"/>
          <w:sz w:val="24"/>
          <w:szCs w:val="24"/>
        </w:rPr>
        <w:t xml:space="preserve"> </w:t>
      </w:r>
      <w:r w:rsidRPr="00074F4C">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3900D8" w:rsidRDefault="003900D8" w:rsidP="003900D8">
      <w:pPr>
        <w:spacing w:line="440" w:lineRule="exact"/>
        <w:jc w:val="center"/>
        <w:rPr>
          <w:rFonts w:eastAsia="宋体" w:cs="Tahoma"/>
          <w:sz w:val="28"/>
          <w:szCs w:val="28"/>
        </w:rPr>
      </w:pPr>
      <w:r w:rsidRPr="00CD2315">
        <w:rPr>
          <w:rFonts w:eastAsia="宋体" w:cs="Tahoma" w:hint="eastAsia"/>
          <w:b/>
          <w:bCs/>
          <w:sz w:val="28"/>
          <w:szCs w:val="28"/>
        </w:rPr>
        <w:t>关于</w:t>
      </w:r>
      <w:r w:rsidRPr="00D17E4E">
        <w:rPr>
          <w:rFonts w:eastAsia="宋体" w:cs="Tahoma" w:hint="eastAsia"/>
          <w:b/>
          <w:bCs/>
          <w:sz w:val="28"/>
          <w:szCs w:val="28"/>
        </w:rPr>
        <w:t>激光共聚焦显微镜</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28</w:t>
      </w:r>
    </w:p>
    <w:p w:rsidR="003900D8" w:rsidRPr="00CD2315" w:rsidRDefault="003900D8" w:rsidP="003900D8">
      <w:pPr>
        <w:spacing w:line="440" w:lineRule="exact"/>
        <w:jc w:val="center"/>
        <w:rPr>
          <w:rFonts w:eastAsia="宋体" w:cs="Tahoma"/>
          <w:b/>
          <w:bCs/>
          <w:sz w:val="28"/>
          <w:szCs w:val="28"/>
        </w:rPr>
      </w:pPr>
      <w:r>
        <w:rPr>
          <w:rFonts w:eastAsia="宋体" w:cs="Tahoma" w:hint="eastAsia"/>
          <w:sz w:val="28"/>
          <w:szCs w:val="28"/>
        </w:rPr>
        <w:t>（第二次）</w:t>
      </w:r>
    </w:p>
    <w:p w:rsidR="003900D8" w:rsidRPr="00CD2315" w:rsidRDefault="003900D8" w:rsidP="003900D8">
      <w:pPr>
        <w:spacing w:line="440" w:lineRule="exact"/>
        <w:ind w:firstLineChars="200" w:firstLine="462"/>
        <w:rPr>
          <w:rFonts w:ascii="宋体" w:eastAsia="宋体" w:hAnsi="宋体" w:cs="Times New Roman"/>
          <w:sz w:val="24"/>
          <w:szCs w:val="24"/>
        </w:rPr>
      </w:pPr>
    </w:p>
    <w:p w:rsidR="003900D8" w:rsidRPr="00CD2315" w:rsidRDefault="003900D8" w:rsidP="003900D8">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3900D8" w:rsidRPr="00CD2315" w:rsidRDefault="003900D8" w:rsidP="003900D8">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17E4E">
        <w:rPr>
          <w:rFonts w:ascii="宋体" w:eastAsia="宋体" w:hAnsi="宋体" w:cs="Times New Roman" w:hint="eastAsia"/>
          <w:bCs/>
          <w:sz w:val="24"/>
          <w:szCs w:val="24"/>
        </w:rPr>
        <w:t>激光共聚焦显微镜</w:t>
      </w:r>
    </w:p>
    <w:p w:rsidR="003900D8" w:rsidRPr="00326F6A" w:rsidRDefault="003900D8" w:rsidP="003900D8">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28</w:t>
      </w:r>
    </w:p>
    <w:p w:rsidR="003900D8" w:rsidRPr="00CD2315" w:rsidRDefault="003900D8" w:rsidP="003900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2020年4月1</w:t>
      </w:r>
      <w:r>
        <w:rPr>
          <w:rFonts w:ascii="宋体" w:eastAsia="宋体" w:hAnsi="宋体" w:cs="Times New Roman" w:hint="eastAsia"/>
          <w:sz w:val="24"/>
          <w:szCs w:val="24"/>
        </w:rPr>
        <w:t>6</w:t>
      </w:r>
      <w:r w:rsidRPr="00326F6A">
        <w:rPr>
          <w:rFonts w:ascii="宋体" w:eastAsia="宋体" w:hAnsi="宋体" w:cs="Times New Roman" w:hint="eastAsia"/>
          <w:sz w:val="24"/>
          <w:szCs w:val="24"/>
        </w:rPr>
        <w:t>日</w:t>
      </w:r>
    </w:p>
    <w:p w:rsidR="003900D8" w:rsidRPr="00CD2315" w:rsidRDefault="003900D8" w:rsidP="003900D8">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5</w:t>
      </w:r>
      <w:r w:rsidRPr="00326F6A">
        <w:rPr>
          <w:rFonts w:ascii="宋体" w:eastAsia="宋体" w:hAnsi="宋体" w:cs="Times New Roman" w:hint="eastAsia"/>
          <w:sz w:val="24"/>
          <w:szCs w:val="24"/>
        </w:rPr>
        <w:t>月</w:t>
      </w:r>
      <w:r>
        <w:rPr>
          <w:rFonts w:ascii="宋体" w:eastAsia="宋体" w:hAnsi="宋体" w:cs="Times New Roman" w:hint="eastAsia"/>
          <w:sz w:val="24"/>
          <w:szCs w:val="24"/>
        </w:rPr>
        <w:t>6</w:t>
      </w:r>
      <w:r w:rsidRPr="00326F6A">
        <w:rPr>
          <w:rFonts w:ascii="宋体" w:eastAsia="宋体" w:hAnsi="宋体" w:cs="Times New Roman" w:hint="eastAsia"/>
          <w:sz w:val="24"/>
          <w:szCs w:val="24"/>
        </w:rPr>
        <w:t>日</w:t>
      </w:r>
    </w:p>
    <w:p w:rsidR="003900D8" w:rsidRPr="00CD2315" w:rsidRDefault="003900D8" w:rsidP="003900D8">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3900D8" w:rsidRPr="002D5853" w:rsidRDefault="003900D8" w:rsidP="003900D8">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2D5853">
        <w:rPr>
          <w:rFonts w:ascii="宋体" w:eastAsia="宋体" w:hAnsi="宋体" w:cs="Times New Roman" w:hint="eastAsia"/>
          <w:b/>
          <w:sz w:val="24"/>
          <w:szCs w:val="24"/>
        </w:rPr>
        <w:t>、投标开始和截止</w:t>
      </w:r>
      <w:r w:rsidRPr="002D5853">
        <w:rPr>
          <w:rFonts w:ascii="宋体" w:eastAsia="宋体" w:hAnsi="宋体" w:cs="Times New Roman"/>
          <w:b/>
          <w:sz w:val="24"/>
          <w:szCs w:val="24"/>
        </w:rPr>
        <w:t>时间</w:t>
      </w:r>
      <w:r>
        <w:rPr>
          <w:rFonts w:ascii="宋体" w:eastAsia="宋体" w:hAnsi="宋体" w:cs="Times New Roman" w:hint="eastAsia"/>
          <w:b/>
          <w:sz w:val="24"/>
          <w:szCs w:val="24"/>
        </w:rPr>
        <w:t>：</w:t>
      </w:r>
    </w:p>
    <w:p w:rsidR="003900D8" w:rsidRPr="002D5853" w:rsidRDefault="003900D8" w:rsidP="003900D8">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（一）投标开始时间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5</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26</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8</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3900D8" w:rsidRPr="002D5853" w:rsidRDefault="003900D8" w:rsidP="003900D8">
      <w:pPr>
        <w:tabs>
          <w:tab w:val="left" w:pos="0"/>
          <w:tab w:val="left" w:pos="1122"/>
        </w:tabs>
        <w:spacing w:line="440" w:lineRule="exact"/>
        <w:ind w:firstLineChars="200" w:firstLine="462"/>
        <w:rPr>
          <w:rFonts w:ascii="宋体" w:eastAsia="宋体" w:hAnsi="宋体" w:cs="Times New Roman"/>
          <w:sz w:val="24"/>
          <w:szCs w:val="24"/>
        </w:rPr>
      </w:pPr>
      <w:r w:rsidRPr="002D5853">
        <w:rPr>
          <w:rFonts w:ascii="宋体" w:eastAsia="宋体" w:hAnsi="宋体" w:cs="Times New Roman" w:hint="eastAsia"/>
          <w:sz w:val="24"/>
          <w:szCs w:val="24"/>
        </w:rPr>
        <w:t>（二）投标截止时间</w:t>
      </w:r>
      <w:r>
        <w:rPr>
          <w:rFonts w:ascii="宋体" w:eastAsia="宋体" w:hAnsi="宋体" w:cs="Times New Roman" w:hint="eastAsia"/>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5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w:t>
      </w:r>
    </w:p>
    <w:p w:rsidR="003900D8" w:rsidRPr="002D5853" w:rsidRDefault="003900D8" w:rsidP="003900D8">
      <w:pPr>
        <w:tabs>
          <w:tab w:val="left" w:pos="0"/>
          <w:tab w:val="left" w:pos="1122"/>
        </w:tabs>
        <w:spacing w:line="440" w:lineRule="exact"/>
        <w:ind w:firstLineChars="200" w:firstLine="464"/>
        <w:rPr>
          <w:rFonts w:ascii="宋体" w:eastAsia="宋体" w:hAnsi="宋体" w:cs="Times New Roman"/>
          <w:sz w:val="24"/>
          <w:szCs w:val="24"/>
        </w:rPr>
      </w:pPr>
      <w:r>
        <w:rPr>
          <w:rFonts w:ascii="宋体" w:eastAsia="宋体" w:hAnsi="宋体" w:cs="Times New Roman" w:hint="eastAsia"/>
          <w:b/>
          <w:sz w:val="24"/>
          <w:szCs w:val="24"/>
        </w:rPr>
        <w:t>七</w:t>
      </w:r>
      <w:r w:rsidRPr="002D5853">
        <w:rPr>
          <w:rFonts w:ascii="宋体" w:eastAsia="宋体" w:hAnsi="宋体" w:cs="Times New Roman" w:hint="eastAsia"/>
          <w:b/>
          <w:sz w:val="24"/>
          <w:szCs w:val="24"/>
        </w:rPr>
        <w:t>、</w:t>
      </w:r>
      <w:r w:rsidRPr="002D5853">
        <w:rPr>
          <w:rFonts w:ascii="宋体" w:eastAsia="宋体" w:hAnsi="宋体" w:cs="Times New Roman" w:hint="eastAsia"/>
          <w:b/>
          <w:sz w:val="24"/>
          <w:szCs w:val="24"/>
        </w:rPr>
        <w:tab/>
        <w:t>开标时间</w:t>
      </w:r>
      <w:r>
        <w:rPr>
          <w:rFonts w:ascii="宋体" w:eastAsia="宋体" w:hAnsi="宋体" w:cs="Times New Roman" w:hint="eastAsia"/>
          <w:b/>
          <w:sz w:val="24"/>
          <w:szCs w:val="24"/>
        </w:rPr>
        <w:t>延期至</w:t>
      </w:r>
      <w:r w:rsidRPr="002D5853">
        <w:rPr>
          <w:rFonts w:ascii="宋体" w:eastAsia="宋体" w:hAnsi="宋体" w:cs="Times New Roman" w:hint="eastAsia"/>
          <w:sz w:val="24"/>
          <w:szCs w:val="24"/>
        </w:rPr>
        <w:t>：</w:t>
      </w:r>
      <w:r w:rsidRPr="002D5853">
        <w:rPr>
          <w:rFonts w:ascii="宋体" w:eastAsia="宋体" w:hAnsi="宋体" w:cs="Times New Roman" w:hint="eastAsia"/>
          <w:sz w:val="24"/>
          <w:szCs w:val="24"/>
          <w:u w:val="single"/>
        </w:rPr>
        <w:t xml:space="preserve"> 2020 </w:t>
      </w:r>
      <w:r w:rsidRPr="002D5853">
        <w:rPr>
          <w:rFonts w:ascii="宋体" w:eastAsia="宋体" w:hAnsi="宋体" w:cs="Times New Roman" w:hint="eastAsia"/>
          <w:sz w:val="24"/>
          <w:szCs w:val="24"/>
        </w:rPr>
        <w:t>年</w:t>
      </w:r>
      <w:r w:rsidRPr="002D5853">
        <w:rPr>
          <w:rFonts w:ascii="宋体" w:eastAsia="宋体" w:hAnsi="宋体" w:cs="Times New Roman" w:hint="eastAsia"/>
          <w:sz w:val="24"/>
          <w:szCs w:val="24"/>
          <w:u w:val="single"/>
        </w:rPr>
        <w:t xml:space="preserve"> 5 </w:t>
      </w:r>
      <w:r w:rsidRPr="002D5853">
        <w:rPr>
          <w:rFonts w:ascii="宋体" w:eastAsia="宋体" w:hAnsi="宋体" w:cs="Times New Roman" w:hint="eastAsia"/>
          <w:sz w:val="24"/>
          <w:szCs w:val="24"/>
        </w:rPr>
        <w:t>月</w:t>
      </w:r>
      <w:r w:rsidRPr="002D5853">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26</w:t>
      </w:r>
      <w:r w:rsidRPr="002D5853">
        <w:rPr>
          <w:rFonts w:ascii="宋体" w:eastAsia="宋体" w:hAnsi="宋体" w:cs="Times New Roman" w:hint="eastAsia"/>
          <w:sz w:val="24"/>
          <w:szCs w:val="24"/>
          <w:u w:val="single"/>
        </w:rPr>
        <w:t xml:space="preserve"> </w:t>
      </w:r>
      <w:r w:rsidRPr="002D5853">
        <w:rPr>
          <w:rFonts w:ascii="宋体" w:eastAsia="宋体" w:hAnsi="宋体" w:cs="Times New Roman" w:hint="eastAsia"/>
          <w:sz w:val="24"/>
          <w:szCs w:val="24"/>
        </w:rPr>
        <w:t>日</w:t>
      </w:r>
      <w:r w:rsidRPr="002D5853">
        <w:rPr>
          <w:rFonts w:ascii="宋体" w:eastAsia="宋体" w:hAnsi="宋体" w:cs="Times New Roman" w:hint="eastAsia"/>
          <w:sz w:val="24"/>
          <w:szCs w:val="24"/>
          <w:u w:val="single"/>
        </w:rPr>
        <w:t xml:space="preserve"> 9 </w:t>
      </w:r>
      <w:r w:rsidRPr="002D5853">
        <w:rPr>
          <w:rFonts w:ascii="宋体" w:eastAsia="宋体" w:hAnsi="宋体" w:cs="Times New Roman" w:hint="eastAsia"/>
          <w:sz w:val="24"/>
          <w:szCs w:val="24"/>
        </w:rPr>
        <w:t>时</w:t>
      </w:r>
      <w:r w:rsidRPr="002D5853">
        <w:rPr>
          <w:rFonts w:ascii="宋体" w:eastAsia="宋体" w:hAnsi="宋体" w:cs="Times New Roman" w:hint="eastAsia"/>
          <w:sz w:val="24"/>
          <w:szCs w:val="24"/>
          <w:u w:val="single"/>
        </w:rPr>
        <w:t xml:space="preserve"> 0 </w:t>
      </w:r>
      <w:r w:rsidRPr="002D5853">
        <w:rPr>
          <w:rFonts w:ascii="宋体" w:eastAsia="宋体" w:hAnsi="宋体" w:cs="Times New Roman" w:hint="eastAsia"/>
          <w:sz w:val="24"/>
          <w:szCs w:val="24"/>
        </w:rPr>
        <w:t>分（北京时间）。</w:t>
      </w:r>
    </w:p>
    <w:p w:rsidR="003900D8" w:rsidRPr="00CD2315" w:rsidRDefault="003900D8" w:rsidP="003900D8">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八</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3900D8" w:rsidRPr="00CD2315" w:rsidRDefault="003900D8" w:rsidP="003900D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3900D8" w:rsidRPr="00CD2315" w:rsidRDefault="003900D8" w:rsidP="003900D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3900D8" w:rsidRPr="00CD2315" w:rsidRDefault="003900D8" w:rsidP="003900D8">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3900D8" w:rsidRDefault="003900D8" w:rsidP="003900D8">
      <w:pPr>
        <w:spacing w:afterLines="50" w:line="440" w:lineRule="exact"/>
        <w:ind w:leftChars="432" w:left="4167" w:hangingChars="1428" w:hanging="3299"/>
        <w:rPr>
          <w:rFonts w:ascii="宋体" w:eastAsia="宋体" w:hAnsi="宋体" w:cs="Times New Roman"/>
          <w:sz w:val="24"/>
          <w:szCs w:val="24"/>
        </w:rPr>
      </w:pPr>
    </w:p>
    <w:p w:rsidR="003900D8" w:rsidRPr="00CD2315" w:rsidRDefault="003900D8" w:rsidP="003900D8">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附件：</w:t>
      </w:r>
      <w:r w:rsidRPr="00C07F5E">
        <w:rPr>
          <w:rFonts w:ascii="宋体" w:eastAsia="宋体" w:hAnsi="宋体" w:cs="Times New Roman" w:hint="eastAsia"/>
          <w:sz w:val="24"/>
          <w:szCs w:val="24"/>
        </w:rPr>
        <w:t>招标文件（</w:t>
      </w:r>
      <w:r w:rsidRPr="00D17E4E">
        <w:rPr>
          <w:rFonts w:ascii="宋体" w:eastAsia="宋体" w:hAnsi="宋体" w:cs="Times New Roman" w:hint="eastAsia"/>
          <w:bCs/>
          <w:sz w:val="24"/>
          <w:szCs w:val="24"/>
        </w:rPr>
        <w:t>激光共聚焦显微镜</w:t>
      </w:r>
      <w:r w:rsidRPr="00C07F5E">
        <w:rPr>
          <w:rFonts w:ascii="宋体" w:eastAsia="宋体" w:hAnsi="宋体" w:cs="Times New Roman" w:hint="eastAsia"/>
          <w:sz w:val="24"/>
          <w:szCs w:val="24"/>
        </w:rPr>
        <w:t>）</w:t>
      </w:r>
    </w:p>
    <w:p w:rsidR="003900D8" w:rsidRDefault="003900D8" w:rsidP="003900D8">
      <w:pPr>
        <w:spacing w:line="440" w:lineRule="exact"/>
        <w:ind w:leftChars="2320" w:left="4672" w:hangingChars="4" w:hanging="9"/>
        <w:rPr>
          <w:rFonts w:ascii="宋体" w:eastAsia="宋体" w:hAnsi="宋体" w:cs="Times New Roman"/>
          <w:sz w:val="24"/>
          <w:szCs w:val="24"/>
        </w:rPr>
      </w:pPr>
    </w:p>
    <w:p w:rsidR="003900D8" w:rsidRDefault="003900D8" w:rsidP="003900D8">
      <w:pPr>
        <w:spacing w:line="440" w:lineRule="exact"/>
        <w:ind w:leftChars="2320" w:left="4672" w:hangingChars="4" w:hanging="9"/>
        <w:rPr>
          <w:rFonts w:ascii="宋体" w:eastAsia="宋体" w:hAnsi="宋体" w:cs="Times New Roman"/>
          <w:sz w:val="24"/>
          <w:szCs w:val="24"/>
        </w:rPr>
      </w:pPr>
    </w:p>
    <w:p w:rsidR="003900D8" w:rsidRPr="00CD2315" w:rsidRDefault="003900D8" w:rsidP="003900D8">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3900D8" w:rsidRPr="00E016D8" w:rsidRDefault="003900D8" w:rsidP="003900D8">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3900D8"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CD2315">
        <w:rPr>
          <w:rFonts w:ascii="宋体" w:eastAsia="宋体" w:hAnsi="宋体" w:cs="Times New Roman" w:hint="eastAsia"/>
          <w:sz w:val="24"/>
          <w:szCs w:val="24"/>
        </w:rPr>
        <w:t xml:space="preserve">月 </w:t>
      </w:r>
      <w:r>
        <w:rPr>
          <w:rFonts w:ascii="宋体" w:eastAsia="宋体" w:hAnsi="宋体" w:cs="Times New Roman" w:hint="eastAsia"/>
          <w:sz w:val="24"/>
          <w:szCs w:val="24"/>
        </w:rPr>
        <w:t>6</w:t>
      </w:r>
      <w:r w:rsidRPr="00CD2315">
        <w:rPr>
          <w:rFonts w:ascii="宋体" w:eastAsia="宋体" w:hAnsi="宋体" w:cs="Times New Roman" w:hint="eastAsia"/>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A75627" w:rsidRDefault="001370A6"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规格</w:t>
            </w:r>
          </w:p>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计量</w:t>
            </w:r>
          </w:p>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A75627" w:rsidRDefault="009B6C69" w:rsidP="004A2AB0">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kern w:val="0"/>
                <w:szCs w:val="21"/>
              </w:rPr>
              <w:t>数量</w:t>
            </w:r>
          </w:p>
        </w:tc>
      </w:tr>
      <w:tr w:rsidR="00A75627"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A75627" w:rsidRPr="00A75627" w:rsidRDefault="00A75627" w:rsidP="001A3624">
            <w:pPr>
              <w:widowControl/>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宋体" w:eastAsia="宋体" w:hAnsi="宋体" w:cs="Times New Roman" w:hint="eastAsia"/>
                <w:bCs/>
                <w:szCs w:val="21"/>
              </w:rPr>
              <w:t>激光共聚焦显微镜</w:t>
            </w:r>
          </w:p>
        </w:tc>
        <w:tc>
          <w:tcPr>
            <w:tcW w:w="1275" w:type="dxa"/>
            <w:tcBorders>
              <w:top w:val="single" w:sz="4" w:space="0" w:color="auto"/>
              <w:left w:val="nil"/>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A75627" w:rsidRPr="00A75627" w:rsidRDefault="00A75627" w:rsidP="001A3624">
            <w:pPr>
              <w:adjustRightInd w:val="0"/>
              <w:snapToGrid w:val="0"/>
              <w:jc w:val="center"/>
              <w:rPr>
                <w:rFonts w:asciiTheme="minorEastAsia" w:hAnsiTheme="minorEastAsia" w:cs="Times New Roman"/>
                <w:kern w:val="0"/>
                <w:szCs w:val="21"/>
              </w:rPr>
            </w:pPr>
            <w:r w:rsidRPr="00A75627">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A75627" w:rsidP="00895983">
      <w:pPr>
        <w:adjustRightInd w:val="0"/>
        <w:snapToGrid w:val="0"/>
        <w:spacing w:line="440" w:lineRule="exact"/>
        <w:jc w:val="center"/>
        <w:rPr>
          <w:rFonts w:ascii="宋体" w:hAnsi="宋体" w:cs="宋体"/>
          <w:bCs/>
          <w:kern w:val="0"/>
          <w:sz w:val="32"/>
          <w:szCs w:val="32"/>
        </w:rPr>
      </w:pPr>
      <w:r w:rsidRPr="00C71B78">
        <w:rPr>
          <w:rFonts w:ascii="宋体" w:eastAsia="宋体" w:hAnsi="宋体" w:cs="宋体" w:hint="eastAsia"/>
          <w:bCs/>
          <w:kern w:val="0"/>
          <w:sz w:val="32"/>
          <w:szCs w:val="32"/>
        </w:rPr>
        <w:t>激光共聚焦显微镜</w:t>
      </w:r>
      <w:r w:rsidR="00241372" w:rsidRPr="00FC3062">
        <w:rPr>
          <w:rFonts w:ascii="宋体" w:eastAsia="宋体" w:hAnsi="宋体" w:cs="宋体" w:hint="eastAsia"/>
          <w:bCs/>
          <w:kern w:val="0"/>
          <w:sz w:val="32"/>
          <w:szCs w:val="32"/>
        </w:rPr>
        <w:t>技术要求</w:t>
      </w:r>
    </w:p>
    <w:tbl>
      <w:tblPr>
        <w:tblW w:w="848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2358"/>
        <w:gridCol w:w="4279"/>
        <w:gridCol w:w="993"/>
      </w:tblGrid>
      <w:tr w:rsidR="003900D8" w:rsidRPr="00392F79" w:rsidTr="007D428C">
        <w:trPr>
          <w:trHeight w:val="54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序号</w:t>
            </w:r>
          </w:p>
        </w:tc>
        <w:tc>
          <w:tcPr>
            <w:tcW w:w="2358"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技术参数和性能名称</w:t>
            </w:r>
          </w:p>
        </w:tc>
        <w:tc>
          <w:tcPr>
            <w:tcW w:w="4279"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技术参数和性能要求</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备注</w:t>
            </w: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1</w:t>
            </w:r>
          </w:p>
        </w:tc>
        <w:tc>
          <w:tcPr>
            <w:tcW w:w="2358"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使用需求</w:t>
            </w:r>
          </w:p>
        </w:tc>
        <w:tc>
          <w:tcPr>
            <w:tcW w:w="4279"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1.1</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设备用途</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用于本院的军队后勤重点实验室（全军病理学重点实验室）开展科学研究（包括但不限于病理学、细胞生物学、遗传学、药理学、生理学、神经生物学等）</w:t>
            </w:r>
            <w:r w:rsidRPr="00392F79">
              <w:rPr>
                <w:rFonts w:ascii="宋体" w:eastAsia="宋体" w:hAnsi="宋体" w:cs="宋体"/>
                <w:kern w:val="0"/>
                <w:szCs w:val="21"/>
              </w:rPr>
              <w:t xml:space="preserve"> </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shd w:val="clear" w:color="000000" w:fill="auto"/>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1.2</w:t>
            </w:r>
          </w:p>
        </w:tc>
        <w:tc>
          <w:tcPr>
            <w:tcW w:w="2358" w:type="dxa"/>
            <w:shd w:val="clear" w:color="000000" w:fill="auto"/>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实验对象</w:t>
            </w:r>
          </w:p>
        </w:tc>
        <w:tc>
          <w:tcPr>
            <w:tcW w:w="4279" w:type="dxa"/>
            <w:shd w:val="clear" w:color="000000" w:fill="auto"/>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szCs w:val="21"/>
              </w:rPr>
              <w:t>组织切片、</w:t>
            </w:r>
            <w:r w:rsidRPr="00392F79">
              <w:rPr>
                <w:rFonts w:ascii="宋体" w:eastAsia="宋体" w:hAnsi="宋体" w:hint="eastAsia"/>
                <w:szCs w:val="21"/>
              </w:rPr>
              <w:t>培养</w:t>
            </w:r>
            <w:r w:rsidRPr="00392F79">
              <w:rPr>
                <w:rFonts w:ascii="宋体" w:eastAsia="宋体" w:hAnsi="宋体"/>
                <w:szCs w:val="21"/>
              </w:rPr>
              <w:t>细胞</w:t>
            </w:r>
            <w:r w:rsidRPr="00392F79">
              <w:rPr>
                <w:rFonts w:ascii="宋体" w:eastAsia="宋体" w:hAnsi="宋体" w:hint="eastAsia"/>
                <w:szCs w:val="21"/>
              </w:rPr>
              <w:t>、活体（如斑马鱼等）</w:t>
            </w:r>
          </w:p>
        </w:tc>
        <w:tc>
          <w:tcPr>
            <w:tcW w:w="993" w:type="dxa"/>
            <w:shd w:val="clear" w:color="000000" w:fill="auto"/>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shd w:val="clear" w:color="000000" w:fill="auto"/>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1.3</w:t>
            </w:r>
          </w:p>
        </w:tc>
        <w:tc>
          <w:tcPr>
            <w:tcW w:w="2358" w:type="dxa"/>
            <w:shd w:val="clear" w:color="000000" w:fill="auto"/>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特殊功能需求</w:t>
            </w:r>
          </w:p>
        </w:tc>
        <w:tc>
          <w:tcPr>
            <w:tcW w:w="4279" w:type="dxa"/>
            <w:shd w:val="clear" w:color="000000" w:fill="auto"/>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hint="eastAsia"/>
                <w:szCs w:val="21"/>
              </w:rPr>
              <w:t>样品高分辨率的</w:t>
            </w:r>
            <w:r w:rsidRPr="00392F79">
              <w:rPr>
                <w:rFonts w:ascii="宋体" w:eastAsia="宋体" w:hAnsi="宋体"/>
                <w:szCs w:val="21"/>
              </w:rPr>
              <w:t>三维</w:t>
            </w:r>
            <w:r w:rsidRPr="00392F79">
              <w:rPr>
                <w:rFonts w:ascii="宋体" w:eastAsia="宋体" w:hAnsi="宋体" w:hint="eastAsia"/>
                <w:szCs w:val="21"/>
              </w:rPr>
              <w:t>荧光</w:t>
            </w:r>
            <w:r w:rsidRPr="00392F79">
              <w:rPr>
                <w:rFonts w:ascii="宋体" w:eastAsia="宋体" w:hAnsi="宋体"/>
                <w:szCs w:val="21"/>
              </w:rPr>
              <w:t>图像重建分析研究；细胞生物物质、离子的定性、定量、定时和定位分布检测等。</w:t>
            </w:r>
          </w:p>
        </w:tc>
        <w:tc>
          <w:tcPr>
            <w:tcW w:w="993" w:type="dxa"/>
            <w:shd w:val="clear" w:color="000000" w:fill="auto"/>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2</w:t>
            </w:r>
          </w:p>
        </w:tc>
        <w:tc>
          <w:tcPr>
            <w:tcW w:w="2358"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主要技术参数</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2.1</w:t>
            </w:r>
          </w:p>
        </w:tc>
        <w:tc>
          <w:tcPr>
            <w:tcW w:w="2358" w:type="dxa"/>
            <w:vAlign w:val="center"/>
          </w:tcPr>
          <w:p w:rsidR="003900D8" w:rsidRPr="00392F79" w:rsidRDefault="003900D8" w:rsidP="007D428C">
            <w:pPr>
              <w:widowControl/>
              <w:spacing w:line="360" w:lineRule="atLeast"/>
              <w:jc w:val="center"/>
              <w:rPr>
                <w:rFonts w:ascii="宋体" w:eastAsia="宋体" w:hAnsi="宋体" w:cs="Arial" w:hint="eastAsia"/>
                <w:b/>
                <w:bCs/>
                <w:color w:val="000000"/>
                <w:szCs w:val="21"/>
              </w:rPr>
            </w:pPr>
            <w:r w:rsidRPr="00392F79">
              <w:rPr>
                <w:rFonts w:ascii="宋体" w:eastAsia="宋体" w:hAnsi="宋体" w:hint="eastAsia"/>
                <w:kern w:val="0"/>
                <w:szCs w:val="21"/>
              </w:rPr>
              <w:t>★</w:t>
            </w:r>
            <w:r w:rsidRPr="00392F79">
              <w:rPr>
                <w:rFonts w:ascii="宋体" w:eastAsia="宋体" w:hAnsi="宋体" w:cs="Arial" w:hint="eastAsia"/>
                <w:b/>
                <w:bCs/>
                <w:color w:val="000000"/>
                <w:szCs w:val="21"/>
              </w:rPr>
              <w:t>参数1</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激光共聚焦显微镜行业／领域的国际先进和知名品牌，是同品牌（系列）产品中最先进的型号或配置，能够满足重点实验室开展相关研究</w:t>
            </w:r>
            <w:r w:rsidRPr="00392F79">
              <w:rPr>
                <w:rFonts w:ascii="宋体" w:eastAsia="宋体" w:hAnsi="宋体" w:cs="宋体" w:hint="eastAsia"/>
                <w:kern w:val="0"/>
                <w:szCs w:val="21"/>
              </w:rPr>
              <w:lastRenderedPageBreak/>
              <w:t>工作需要。</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lastRenderedPageBreak/>
              <w:t>2.2</w:t>
            </w:r>
          </w:p>
        </w:tc>
        <w:tc>
          <w:tcPr>
            <w:tcW w:w="2358" w:type="dxa"/>
            <w:vAlign w:val="center"/>
          </w:tcPr>
          <w:p w:rsidR="003900D8" w:rsidRPr="00392F79" w:rsidRDefault="003900D8" w:rsidP="007D428C">
            <w:pPr>
              <w:widowControl/>
              <w:spacing w:line="360" w:lineRule="atLeast"/>
              <w:jc w:val="center"/>
              <w:rPr>
                <w:rFonts w:ascii="宋体" w:eastAsia="宋体" w:hAnsi="宋体" w:cs="Arial"/>
                <w:b/>
                <w:bCs/>
                <w:color w:val="000000"/>
                <w:szCs w:val="21"/>
              </w:rPr>
            </w:pPr>
            <w:r w:rsidRPr="00392F79">
              <w:rPr>
                <w:rFonts w:ascii="宋体" w:eastAsia="宋体" w:hAnsi="宋体" w:hint="eastAsia"/>
                <w:kern w:val="0"/>
                <w:szCs w:val="21"/>
              </w:rPr>
              <w:t>★</w:t>
            </w:r>
            <w:r w:rsidRPr="00392F79">
              <w:rPr>
                <w:rFonts w:ascii="宋体" w:eastAsia="宋体" w:hAnsi="宋体" w:cs="Arial" w:hint="eastAsia"/>
                <w:b/>
                <w:bCs/>
                <w:color w:val="000000"/>
                <w:szCs w:val="21"/>
              </w:rPr>
              <w:t>参数2</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主要性能1：通过对半透明物体（包括染色、荧光标记或非标记的组织和活细胞等）进行精确的三维扫描和超高分辨率共聚焦成像，能够完成对亚细胞结构和动力学过程的多重荧光和断层扫描、精准测试，并能进行</w:t>
            </w:r>
            <w:r w:rsidRPr="00392F79">
              <w:rPr>
                <w:rFonts w:ascii="宋体" w:eastAsia="宋体" w:hAnsi="宋体" w:cs="宋体"/>
                <w:kern w:val="0"/>
                <w:szCs w:val="21"/>
              </w:rPr>
              <w:t>三维图像重建分析</w:t>
            </w:r>
            <w:r w:rsidRPr="00392F79">
              <w:rPr>
                <w:rFonts w:ascii="宋体" w:eastAsia="宋体" w:hAnsi="宋体" w:cs="宋体" w:hint="eastAsia"/>
                <w:kern w:val="0"/>
                <w:szCs w:val="21"/>
              </w:rPr>
              <w:t>。</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2.3</w:t>
            </w:r>
          </w:p>
        </w:tc>
        <w:tc>
          <w:tcPr>
            <w:tcW w:w="2358" w:type="dxa"/>
            <w:vAlign w:val="center"/>
          </w:tcPr>
          <w:p w:rsidR="003900D8" w:rsidRPr="00392F79" w:rsidRDefault="003900D8" w:rsidP="007D428C">
            <w:pPr>
              <w:widowControl/>
              <w:spacing w:line="360" w:lineRule="atLeast"/>
              <w:jc w:val="center"/>
              <w:rPr>
                <w:rFonts w:ascii="宋体" w:eastAsia="宋体" w:hAnsi="宋体" w:cs="Arial"/>
                <w:b/>
                <w:bCs/>
                <w:color w:val="000000"/>
                <w:szCs w:val="21"/>
              </w:rPr>
            </w:pPr>
            <w:r w:rsidRPr="00392F79">
              <w:rPr>
                <w:rFonts w:ascii="宋体" w:eastAsia="宋体" w:hAnsi="宋体" w:hint="eastAsia"/>
                <w:kern w:val="0"/>
                <w:szCs w:val="21"/>
              </w:rPr>
              <w:t>★</w:t>
            </w:r>
            <w:r w:rsidRPr="00392F79">
              <w:rPr>
                <w:rFonts w:ascii="宋体" w:eastAsia="宋体" w:hAnsi="宋体" w:cs="Arial" w:hint="eastAsia"/>
                <w:b/>
                <w:bCs/>
                <w:color w:val="000000"/>
                <w:szCs w:val="21"/>
              </w:rPr>
              <w:t>参数3</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主要性能2：通过对</w:t>
            </w:r>
            <w:r w:rsidRPr="00392F79">
              <w:rPr>
                <w:rFonts w:ascii="宋体" w:eastAsia="宋体" w:hAnsi="宋体" w:cs="宋体"/>
                <w:kern w:val="0"/>
                <w:szCs w:val="21"/>
              </w:rPr>
              <w:t>细胞生物物质、离子的定性、定量、定时和定位分布检测</w:t>
            </w:r>
            <w:r w:rsidRPr="00392F79">
              <w:rPr>
                <w:rFonts w:ascii="宋体" w:eastAsia="宋体" w:hAnsi="宋体" w:cs="宋体" w:hint="eastAsia"/>
                <w:kern w:val="0"/>
                <w:szCs w:val="21"/>
              </w:rPr>
              <w:t>，能够快速获得和分析活细胞生物过程</w:t>
            </w:r>
            <w:r w:rsidRPr="00392F79">
              <w:rPr>
                <w:rFonts w:ascii="宋体" w:eastAsia="宋体" w:hAnsi="宋体" w:cs="宋体"/>
                <w:kern w:val="0"/>
                <w:szCs w:val="21"/>
              </w:rPr>
              <w:t>信号，监测细胞内钠</w:t>
            </w:r>
            <w:r w:rsidRPr="00392F79">
              <w:rPr>
                <w:rFonts w:ascii="宋体" w:eastAsia="宋体" w:hAnsi="宋体" w:cs="宋体" w:hint="eastAsia"/>
                <w:kern w:val="0"/>
                <w:szCs w:val="21"/>
              </w:rPr>
              <w:t>、</w:t>
            </w:r>
            <w:r w:rsidRPr="00392F79">
              <w:rPr>
                <w:rFonts w:ascii="宋体" w:eastAsia="宋体" w:hAnsi="宋体" w:cs="宋体"/>
                <w:kern w:val="0"/>
                <w:szCs w:val="21"/>
              </w:rPr>
              <w:t>镁</w:t>
            </w:r>
            <w:r w:rsidRPr="00392F79">
              <w:rPr>
                <w:rFonts w:ascii="宋体" w:eastAsia="宋体" w:hAnsi="宋体" w:cs="宋体" w:hint="eastAsia"/>
                <w:kern w:val="0"/>
                <w:szCs w:val="21"/>
              </w:rPr>
              <w:t>、</w:t>
            </w:r>
            <w:r w:rsidRPr="00392F79">
              <w:rPr>
                <w:rFonts w:ascii="宋体" w:eastAsia="宋体" w:hAnsi="宋体" w:cs="宋体"/>
                <w:kern w:val="0"/>
                <w:szCs w:val="21"/>
              </w:rPr>
              <w:t>钙离子浓度</w:t>
            </w:r>
            <w:r w:rsidRPr="00392F79">
              <w:rPr>
                <w:rFonts w:ascii="宋体" w:eastAsia="宋体" w:hAnsi="宋体" w:cs="宋体" w:hint="eastAsia"/>
                <w:kern w:val="0"/>
                <w:szCs w:val="21"/>
              </w:rPr>
              <w:t>快速</w:t>
            </w:r>
            <w:r w:rsidRPr="00392F79">
              <w:rPr>
                <w:rFonts w:ascii="宋体" w:eastAsia="宋体" w:hAnsi="宋体" w:cs="宋体"/>
                <w:kern w:val="0"/>
                <w:szCs w:val="21"/>
              </w:rPr>
              <w:t>变化。</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2.4</w:t>
            </w:r>
          </w:p>
        </w:tc>
        <w:tc>
          <w:tcPr>
            <w:tcW w:w="2358" w:type="dxa"/>
            <w:vAlign w:val="center"/>
          </w:tcPr>
          <w:p w:rsidR="003900D8" w:rsidRPr="00392F79" w:rsidRDefault="003900D8" w:rsidP="007D428C">
            <w:pPr>
              <w:widowControl/>
              <w:spacing w:line="360" w:lineRule="atLeast"/>
              <w:jc w:val="center"/>
              <w:rPr>
                <w:rFonts w:ascii="宋体" w:eastAsia="宋体" w:hAnsi="宋体" w:cs="Arial"/>
                <w:b/>
                <w:bCs/>
                <w:color w:val="000000"/>
                <w:szCs w:val="21"/>
              </w:rPr>
            </w:pPr>
            <w:r w:rsidRPr="00392F79">
              <w:rPr>
                <w:rFonts w:ascii="宋体" w:eastAsia="宋体" w:hAnsi="宋体" w:hint="eastAsia"/>
                <w:kern w:val="0"/>
                <w:szCs w:val="21"/>
              </w:rPr>
              <w:t>★</w:t>
            </w:r>
            <w:r w:rsidRPr="00392F79">
              <w:rPr>
                <w:rFonts w:ascii="宋体" w:eastAsia="宋体" w:hAnsi="宋体" w:cs="Arial" w:hint="eastAsia"/>
                <w:b/>
                <w:bCs/>
                <w:color w:val="000000"/>
                <w:szCs w:val="21"/>
              </w:rPr>
              <w:t>参数4</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灵敏度：系统超高灵敏度，能检测细胞内微弱的信号，灵敏度在同类仪器中居领先水平；可做长时间成像。</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2.5</w:t>
            </w:r>
          </w:p>
        </w:tc>
        <w:tc>
          <w:tcPr>
            <w:tcW w:w="2358" w:type="dxa"/>
            <w:vAlign w:val="center"/>
          </w:tcPr>
          <w:p w:rsidR="003900D8" w:rsidRPr="00392F79" w:rsidRDefault="003900D8" w:rsidP="007D428C">
            <w:pPr>
              <w:widowControl/>
              <w:spacing w:line="360" w:lineRule="atLeast"/>
              <w:jc w:val="center"/>
              <w:rPr>
                <w:rFonts w:ascii="宋体" w:eastAsia="宋体" w:hAnsi="宋体" w:cs="Arial"/>
                <w:b/>
                <w:bCs/>
                <w:color w:val="000000"/>
                <w:szCs w:val="21"/>
              </w:rPr>
            </w:pPr>
            <w:r w:rsidRPr="00392F79">
              <w:rPr>
                <w:rFonts w:ascii="宋体" w:eastAsia="宋体" w:hAnsi="宋体" w:cs="Arial" w:hint="eastAsia"/>
                <w:b/>
                <w:bCs/>
                <w:color w:val="000000"/>
                <w:szCs w:val="21"/>
              </w:rPr>
              <w:t>参数5</w:t>
            </w:r>
          </w:p>
        </w:tc>
        <w:tc>
          <w:tcPr>
            <w:tcW w:w="4279" w:type="dxa"/>
            <w:vAlign w:val="center"/>
          </w:tcPr>
          <w:p w:rsidR="003900D8" w:rsidRPr="00392F79" w:rsidRDefault="003900D8" w:rsidP="007D428C">
            <w:pPr>
              <w:spacing w:line="360" w:lineRule="atLeast"/>
              <w:jc w:val="left"/>
              <w:rPr>
                <w:rFonts w:ascii="宋体" w:eastAsia="宋体" w:hAnsi="宋体" w:hint="eastAsia"/>
                <w:szCs w:val="21"/>
              </w:rPr>
            </w:pPr>
            <w:r w:rsidRPr="00392F79">
              <w:rPr>
                <w:rFonts w:ascii="宋体" w:eastAsia="宋体" w:hAnsi="宋体" w:hint="eastAsia"/>
                <w:szCs w:val="21"/>
              </w:rPr>
              <w:t>配备四条固体激光器：紫激光</w:t>
            </w:r>
            <w:r w:rsidRPr="00392F79">
              <w:rPr>
                <w:rFonts w:ascii="宋体" w:eastAsia="宋体" w:hAnsi="宋体"/>
                <w:szCs w:val="21"/>
              </w:rPr>
              <w:t>405nm</w:t>
            </w:r>
            <w:r w:rsidRPr="00392F79">
              <w:rPr>
                <w:rFonts w:ascii="宋体" w:eastAsia="宋体" w:hAnsi="宋体" w:hint="eastAsia"/>
                <w:szCs w:val="21"/>
              </w:rPr>
              <w:t>；蓝激光</w:t>
            </w:r>
            <w:r w:rsidRPr="00392F79">
              <w:rPr>
                <w:rFonts w:ascii="宋体" w:eastAsia="宋体" w:hAnsi="宋体"/>
                <w:szCs w:val="21"/>
              </w:rPr>
              <w:t>488nm；</w:t>
            </w:r>
            <w:r w:rsidRPr="00392F79">
              <w:rPr>
                <w:rFonts w:ascii="宋体" w:eastAsia="宋体" w:hAnsi="宋体" w:hint="eastAsia"/>
                <w:szCs w:val="21"/>
              </w:rPr>
              <w:t>绿激光</w:t>
            </w:r>
            <w:r w:rsidRPr="00392F79">
              <w:rPr>
                <w:rFonts w:ascii="宋体" w:eastAsia="宋体" w:hAnsi="宋体"/>
                <w:szCs w:val="21"/>
              </w:rPr>
              <w:t>552</w:t>
            </w:r>
            <w:r w:rsidRPr="00392F79">
              <w:rPr>
                <w:rFonts w:ascii="宋体" w:eastAsia="宋体" w:hAnsi="宋体" w:hint="eastAsia"/>
                <w:szCs w:val="21"/>
              </w:rPr>
              <w:t>或</w:t>
            </w:r>
            <w:r w:rsidRPr="00392F79">
              <w:rPr>
                <w:rFonts w:ascii="宋体" w:eastAsia="宋体" w:hAnsi="宋体"/>
                <w:szCs w:val="21"/>
              </w:rPr>
              <w:t>559</w:t>
            </w:r>
            <w:r w:rsidRPr="00392F79">
              <w:rPr>
                <w:rFonts w:ascii="宋体" w:eastAsia="宋体" w:hAnsi="宋体" w:hint="eastAsia"/>
                <w:szCs w:val="21"/>
              </w:rPr>
              <w:t>或561nm；红激光</w:t>
            </w:r>
            <w:r w:rsidRPr="00392F79">
              <w:rPr>
                <w:rFonts w:ascii="宋体" w:eastAsia="宋体" w:hAnsi="宋体"/>
                <w:bCs/>
                <w:szCs w:val="21"/>
              </w:rPr>
              <w:t>633</w:t>
            </w:r>
            <w:r w:rsidRPr="00392F79">
              <w:rPr>
                <w:rFonts w:ascii="宋体" w:eastAsia="宋体" w:hAnsi="宋体" w:hint="eastAsia"/>
                <w:bCs/>
                <w:szCs w:val="21"/>
              </w:rPr>
              <w:t>或</w:t>
            </w:r>
            <w:r w:rsidRPr="00392F79">
              <w:rPr>
                <w:rFonts w:ascii="宋体" w:eastAsia="宋体" w:hAnsi="宋体"/>
                <w:bCs/>
                <w:szCs w:val="21"/>
              </w:rPr>
              <w:t>63</w:t>
            </w:r>
            <w:r w:rsidRPr="00392F79">
              <w:rPr>
                <w:rFonts w:ascii="宋体" w:eastAsia="宋体" w:hAnsi="宋体" w:hint="eastAsia"/>
                <w:bCs/>
                <w:szCs w:val="21"/>
              </w:rPr>
              <w:t>8</w:t>
            </w:r>
            <w:r w:rsidRPr="00392F79">
              <w:rPr>
                <w:rFonts w:ascii="宋体" w:eastAsia="宋体" w:hAnsi="宋体"/>
                <w:bCs/>
                <w:szCs w:val="21"/>
              </w:rPr>
              <w:t>nm</w:t>
            </w:r>
            <w:r w:rsidRPr="00392F79">
              <w:rPr>
                <w:rFonts w:ascii="宋体" w:eastAsia="宋体" w:hAnsi="宋体" w:hint="eastAsia"/>
                <w:bCs/>
                <w:szCs w:val="21"/>
              </w:rPr>
              <w:t>或640nm</w:t>
            </w:r>
            <w:r w:rsidRPr="00392F79">
              <w:rPr>
                <w:rFonts w:ascii="宋体" w:eastAsia="宋体" w:hAnsi="宋体"/>
                <w:bCs/>
                <w:szCs w:val="21"/>
              </w:rPr>
              <w:t>；</w:t>
            </w:r>
            <w:r w:rsidRPr="00392F79">
              <w:rPr>
                <w:rFonts w:ascii="宋体" w:eastAsia="宋体" w:hAnsi="宋体"/>
                <w:szCs w:val="21"/>
              </w:rPr>
              <w:t xml:space="preserve"> </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2.6</w:t>
            </w:r>
          </w:p>
        </w:tc>
        <w:tc>
          <w:tcPr>
            <w:tcW w:w="2358" w:type="dxa"/>
            <w:vAlign w:val="center"/>
          </w:tcPr>
          <w:p w:rsidR="003900D8" w:rsidRPr="00392F79" w:rsidRDefault="003900D8" w:rsidP="007D428C">
            <w:pPr>
              <w:spacing w:line="360" w:lineRule="atLeast"/>
              <w:jc w:val="center"/>
              <w:rPr>
                <w:rFonts w:ascii="宋体" w:eastAsia="宋体" w:hAnsi="宋体" w:hint="eastAsia"/>
                <w:kern w:val="0"/>
                <w:szCs w:val="21"/>
              </w:rPr>
            </w:pPr>
            <w:r w:rsidRPr="00392F79">
              <w:rPr>
                <w:rFonts w:ascii="宋体" w:eastAsia="宋体" w:hAnsi="宋体" w:cs="Arial" w:hint="eastAsia"/>
                <w:b/>
                <w:bCs/>
                <w:color w:val="000000"/>
                <w:szCs w:val="21"/>
              </w:rPr>
              <w:t>参数6</w:t>
            </w:r>
          </w:p>
        </w:tc>
        <w:tc>
          <w:tcPr>
            <w:tcW w:w="4279" w:type="dxa"/>
            <w:vAlign w:val="center"/>
          </w:tcPr>
          <w:p w:rsidR="003900D8" w:rsidRPr="00392F79" w:rsidRDefault="003900D8" w:rsidP="007D428C">
            <w:pPr>
              <w:widowControl/>
              <w:spacing w:line="360" w:lineRule="atLeast"/>
              <w:jc w:val="left"/>
              <w:rPr>
                <w:rFonts w:ascii="宋体" w:eastAsia="宋体" w:hAnsi="宋体" w:hint="eastAsia"/>
                <w:szCs w:val="21"/>
              </w:rPr>
            </w:pPr>
            <w:r w:rsidRPr="00392F79">
              <w:rPr>
                <w:rFonts w:ascii="宋体" w:eastAsia="宋体" w:hAnsi="宋体" w:hint="eastAsia"/>
                <w:szCs w:val="21"/>
              </w:rPr>
              <w:t>荧光</w:t>
            </w:r>
            <w:r w:rsidRPr="00392F79">
              <w:rPr>
                <w:rFonts w:ascii="宋体" w:eastAsia="宋体" w:hAnsi="宋体"/>
                <w:szCs w:val="21"/>
              </w:rPr>
              <w:t>检测器数量：总数</w:t>
            </w:r>
            <w:r w:rsidRPr="00392F79">
              <w:rPr>
                <w:rFonts w:ascii="宋体" w:eastAsia="宋体" w:hAnsi="宋体" w:hint="eastAsia"/>
                <w:szCs w:val="21"/>
              </w:rPr>
              <w:t>≥3</w:t>
            </w:r>
            <w:r w:rsidRPr="00392F79">
              <w:rPr>
                <w:rFonts w:ascii="宋体" w:eastAsia="宋体" w:hAnsi="宋体"/>
                <w:szCs w:val="21"/>
              </w:rPr>
              <w:t>个，</w:t>
            </w:r>
            <w:r w:rsidRPr="00392F79">
              <w:rPr>
                <w:rFonts w:ascii="宋体" w:eastAsia="宋体" w:hAnsi="宋体" w:hint="eastAsia"/>
                <w:szCs w:val="21"/>
              </w:rPr>
              <w:t>其中</w:t>
            </w:r>
            <w:r w:rsidRPr="00392F79">
              <w:rPr>
                <w:rFonts w:ascii="宋体" w:eastAsia="宋体" w:hAnsi="宋体"/>
                <w:szCs w:val="21"/>
              </w:rPr>
              <w:t>磷砷化镓</w:t>
            </w:r>
            <w:r w:rsidRPr="00392F79">
              <w:rPr>
                <w:rFonts w:ascii="宋体" w:eastAsia="宋体" w:hAnsi="宋体" w:hint="eastAsia"/>
                <w:szCs w:val="21"/>
              </w:rPr>
              <w:t>（GaAsP）或Hyd</w:t>
            </w:r>
            <w:r w:rsidRPr="00392F79">
              <w:rPr>
                <w:rFonts w:ascii="宋体" w:eastAsia="宋体" w:hAnsi="宋体"/>
                <w:szCs w:val="21"/>
              </w:rPr>
              <w:t>检测器</w:t>
            </w:r>
            <w:r w:rsidRPr="00392F79">
              <w:rPr>
                <w:rFonts w:ascii="宋体" w:eastAsia="宋体" w:hAnsi="宋体" w:hint="eastAsia"/>
                <w:szCs w:val="21"/>
              </w:rPr>
              <w:t>≥1</w:t>
            </w:r>
            <w:r w:rsidRPr="00392F79">
              <w:rPr>
                <w:rFonts w:ascii="宋体" w:eastAsia="宋体" w:hAnsi="宋体"/>
                <w:szCs w:val="21"/>
              </w:rPr>
              <w:t>个</w:t>
            </w:r>
            <w:r w:rsidRPr="00392F79">
              <w:rPr>
                <w:rFonts w:ascii="宋体" w:eastAsia="宋体" w:hAnsi="宋体" w:hint="eastAsia"/>
                <w:szCs w:val="21"/>
              </w:rPr>
              <w:t>；另外具有</w:t>
            </w:r>
            <w:r w:rsidRPr="00392F79">
              <w:rPr>
                <w:rFonts w:ascii="宋体" w:eastAsia="宋体" w:hAnsi="宋体"/>
                <w:szCs w:val="21"/>
              </w:rPr>
              <w:t>透射光DIC扫描检测</w:t>
            </w:r>
            <w:r w:rsidRPr="00392F79">
              <w:rPr>
                <w:rFonts w:ascii="宋体" w:eastAsia="宋体" w:hAnsi="宋体" w:hint="eastAsia"/>
                <w:szCs w:val="21"/>
              </w:rPr>
              <w:t>通道；</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2.7</w:t>
            </w:r>
          </w:p>
        </w:tc>
        <w:tc>
          <w:tcPr>
            <w:tcW w:w="2358" w:type="dxa"/>
            <w:vAlign w:val="center"/>
          </w:tcPr>
          <w:p w:rsidR="003900D8" w:rsidRPr="00392F79" w:rsidRDefault="003900D8" w:rsidP="007D428C">
            <w:pPr>
              <w:spacing w:line="360" w:lineRule="atLeast"/>
              <w:jc w:val="center"/>
              <w:rPr>
                <w:rFonts w:ascii="宋体" w:eastAsia="宋体" w:hAnsi="宋体" w:hint="eastAsia"/>
                <w:kern w:val="0"/>
                <w:szCs w:val="21"/>
              </w:rPr>
            </w:pPr>
            <w:r w:rsidRPr="00392F79">
              <w:rPr>
                <w:rFonts w:ascii="宋体" w:eastAsia="宋体" w:hAnsi="宋体" w:cs="Arial" w:hint="eastAsia"/>
                <w:b/>
                <w:bCs/>
                <w:color w:val="000000"/>
                <w:szCs w:val="21"/>
              </w:rPr>
              <w:t>参数7</w:t>
            </w:r>
          </w:p>
        </w:tc>
        <w:tc>
          <w:tcPr>
            <w:tcW w:w="4279" w:type="dxa"/>
            <w:vAlign w:val="center"/>
          </w:tcPr>
          <w:p w:rsidR="003900D8" w:rsidRPr="00392F79" w:rsidRDefault="003900D8" w:rsidP="007D428C">
            <w:pPr>
              <w:spacing w:line="360" w:lineRule="atLeast"/>
              <w:jc w:val="left"/>
              <w:rPr>
                <w:rFonts w:ascii="宋体" w:eastAsia="宋体" w:hAnsi="宋体" w:hint="eastAsia"/>
                <w:szCs w:val="21"/>
              </w:rPr>
            </w:pPr>
            <w:r w:rsidRPr="00392F79">
              <w:rPr>
                <w:rFonts w:ascii="宋体" w:eastAsia="宋体" w:hAnsi="宋体"/>
                <w:szCs w:val="21"/>
              </w:rPr>
              <w:t>荧光通道都具备光谱扫描功能，可自由更换</w:t>
            </w:r>
            <w:r w:rsidRPr="00392F79">
              <w:rPr>
                <w:rFonts w:ascii="宋体" w:eastAsia="宋体" w:hAnsi="宋体" w:hint="eastAsia"/>
                <w:szCs w:val="21"/>
              </w:rPr>
              <w:t>/</w:t>
            </w:r>
            <w:r w:rsidRPr="00392F79">
              <w:rPr>
                <w:rFonts w:ascii="宋体" w:eastAsia="宋体" w:hAnsi="宋体" w:hint="eastAsia"/>
                <w:szCs w:val="21"/>
              </w:rPr>
              <w:lastRenderedPageBreak/>
              <w:t>设定</w:t>
            </w:r>
            <w:r w:rsidRPr="00392F79">
              <w:rPr>
                <w:rFonts w:ascii="宋体" w:eastAsia="宋体" w:hAnsi="宋体"/>
                <w:szCs w:val="21"/>
              </w:rPr>
              <w:t>荧光通道检测的波长范围；光谱分辨率：≤</w:t>
            </w:r>
            <w:r w:rsidRPr="00392F79">
              <w:rPr>
                <w:rFonts w:ascii="宋体" w:eastAsia="宋体" w:hAnsi="宋体" w:hint="eastAsia"/>
                <w:szCs w:val="21"/>
              </w:rPr>
              <w:t>1</w:t>
            </w:r>
            <w:r w:rsidRPr="00392F79">
              <w:rPr>
                <w:rFonts w:ascii="宋体" w:eastAsia="宋体" w:hAnsi="宋体"/>
                <w:szCs w:val="21"/>
              </w:rPr>
              <w:t>n</w:t>
            </w:r>
            <w:r w:rsidRPr="00392F79">
              <w:rPr>
                <w:rFonts w:ascii="宋体" w:eastAsia="宋体" w:hAnsi="宋体" w:hint="eastAsia"/>
                <w:szCs w:val="21"/>
              </w:rPr>
              <w:t>m；</w:t>
            </w:r>
            <w:r w:rsidRPr="00392F79">
              <w:rPr>
                <w:rFonts w:ascii="宋体" w:eastAsia="宋体" w:hAnsi="宋体"/>
                <w:szCs w:val="21"/>
              </w:rPr>
              <w:t xml:space="preserve"> 光谱扫描步进：≤1nm；</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lastRenderedPageBreak/>
              <w:t>2.8</w:t>
            </w:r>
          </w:p>
        </w:tc>
        <w:tc>
          <w:tcPr>
            <w:tcW w:w="2358" w:type="dxa"/>
            <w:vAlign w:val="center"/>
          </w:tcPr>
          <w:p w:rsidR="003900D8" w:rsidRPr="00392F79" w:rsidRDefault="003900D8" w:rsidP="007D428C">
            <w:pPr>
              <w:spacing w:line="360" w:lineRule="atLeast"/>
              <w:jc w:val="center"/>
              <w:rPr>
                <w:rFonts w:ascii="宋体" w:eastAsia="宋体" w:hAnsi="宋体"/>
                <w:szCs w:val="21"/>
              </w:rPr>
            </w:pPr>
            <w:r w:rsidRPr="00392F79">
              <w:rPr>
                <w:rFonts w:ascii="宋体" w:eastAsia="宋体" w:hAnsi="宋体" w:cs="Arial" w:hint="eastAsia"/>
                <w:b/>
                <w:bCs/>
                <w:color w:val="000000"/>
                <w:szCs w:val="21"/>
              </w:rPr>
              <w:t>参数8</w:t>
            </w:r>
          </w:p>
        </w:tc>
        <w:tc>
          <w:tcPr>
            <w:tcW w:w="4279" w:type="dxa"/>
            <w:vAlign w:val="center"/>
          </w:tcPr>
          <w:p w:rsidR="003900D8" w:rsidRPr="00392F79" w:rsidRDefault="003900D8" w:rsidP="007D428C">
            <w:pPr>
              <w:widowControl/>
              <w:spacing w:line="360" w:lineRule="atLeast"/>
              <w:jc w:val="left"/>
              <w:rPr>
                <w:rFonts w:ascii="宋体" w:eastAsia="宋体" w:hAnsi="宋体" w:hint="eastAsia"/>
                <w:szCs w:val="21"/>
              </w:rPr>
            </w:pPr>
            <w:r w:rsidRPr="00392F79">
              <w:rPr>
                <w:rFonts w:ascii="宋体" w:eastAsia="宋体" w:hAnsi="宋体"/>
                <w:szCs w:val="21"/>
              </w:rPr>
              <w:t>每个通道512×512扫描速度均</w:t>
            </w:r>
            <w:r w:rsidRPr="00392F79">
              <w:rPr>
                <w:rFonts w:ascii="宋体" w:eastAsia="宋体" w:hAnsi="宋体" w:hint="eastAsia"/>
                <w:szCs w:val="21"/>
              </w:rPr>
              <w:t>≥8</w:t>
            </w:r>
            <w:r w:rsidRPr="00392F79">
              <w:rPr>
                <w:rFonts w:ascii="宋体" w:eastAsia="宋体" w:hAnsi="宋体"/>
                <w:szCs w:val="21"/>
              </w:rPr>
              <w:t>幅/秒</w:t>
            </w:r>
            <w:r w:rsidRPr="00392F79">
              <w:rPr>
                <w:rFonts w:ascii="宋体" w:eastAsia="宋体" w:hAnsi="宋体" w:hint="eastAsia"/>
                <w:szCs w:val="21"/>
              </w:rPr>
              <w:t>，</w:t>
            </w:r>
            <w:r w:rsidRPr="00392F79">
              <w:rPr>
                <w:rFonts w:ascii="宋体" w:eastAsia="宋体" w:hAnsi="宋体"/>
                <w:szCs w:val="21"/>
              </w:rPr>
              <w:t>512×</w:t>
            </w:r>
            <w:r w:rsidRPr="00392F79">
              <w:rPr>
                <w:rFonts w:ascii="宋体" w:eastAsia="宋体" w:hAnsi="宋体" w:hint="eastAsia"/>
                <w:szCs w:val="21"/>
              </w:rPr>
              <w:t>16</w:t>
            </w:r>
            <w:r w:rsidRPr="00392F79">
              <w:rPr>
                <w:rFonts w:ascii="宋体" w:eastAsia="宋体" w:hAnsi="宋体"/>
                <w:szCs w:val="21"/>
              </w:rPr>
              <w:t>扫描速度均</w:t>
            </w:r>
            <w:r w:rsidRPr="00392F79">
              <w:rPr>
                <w:rFonts w:ascii="宋体" w:eastAsia="宋体" w:hAnsi="宋体" w:hint="eastAsia"/>
                <w:szCs w:val="21"/>
              </w:rPr>
              <w:t>≥250</w:t>
            </w:r>
            <w:r w:rsidRPr="00392F79">
              <w:rPr>
                <w:rFonts w:ascii="宋体" w:eastAsia="宋体" w:hAnsi="宋体"/>
                <w:szCs w:val="21"/>
              </w:rPr>
              <w:t>幅/秒</w:t>
            </w:r>
            <w:r w:rsidRPr="00392F79">
              <w:rPr>
                <w:rFonts w:ascii="宋体" w:eastAsia="宋体" w:hAnsi="宋体" w:hint="eastAsia"/>
                <w:szCs w:val="21"/>
              </w:rPr>
              <w:t>，所有速度下的扫描方式为线性扫描</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2.9</w:t>
            </w:r>
          </w:p>
        </w:tc>
        <w:tc>
          <w:tcPr>
            <w:tcW w:w="2358" w:type="dxa"/>
            <w:vAlign w:val="center"/>
          </w:tcPr>
          <w:p w:rsidR="003900D8" w:rsidRPr="00392F79" w:rsidRDefault="003900D8" w:rsidP="007D428C">
            <w:pPr>
              <w:spacing w:line="360" w:lineRule="atLeast"/>
              <w:jc w:val="center"/>
              <w:rPr>
                <w:rFonts w:ascii="宋体" w:eastAsia="宋体" w:hAnsi="宋体"/>
                <w:szCs w:val="21"/>
              </w:rPr>
            </w:pPr>
            <w:r w:rsidRPr="00392F79">
              <w:rPr>
                <w:rFonts w:ascii="宋体" w:eastAsia="宋体" w:hAnsi="宋体" w:cs="Arial" w:hint="eastAsia"/>
                <w:b/>
                <w:bCs/>
                <w:color w:val="000000"/>
                <w:szCs w:val="21"/>
              </w:rPr>
              <w:t>参数9</w:t>
            </w:r>
          </w:p>
        </w:tc>
        <w:tc>
          <w:tcPr>
            <w:tcW w:w="4279" w:type="dxa"/>
            <w:vAlign w:val="center"/>
          </w:tcPr>
          <w:p w:rsidR="003900D8" w:rsidRPr="00392F79" w:rsidRDefault="003900D8" w:rsidP="007D428C">
            <w:pPr>
              <w:widowControl/>
              <w:spacing w:line="360" w:lineRule="atLeast"/>
              <w:jc w:val="left"/>
              <w:rPr>
                <w:rFonts w:ascii="宋体" w:eastAsia="宋体" w:hAnsi="宋体" w:hint="eastAsia"/>
                <w:bCs/>
                <w:szCs w:val="21"/>
              </w:rPr>
            </w:pPr>
            <w:r w:rsidRPr="00392F79">
              <w:rPr>
                <w:rFonts w:ascii="宋体" w:eastAsia="宋体" w:hAnsi="宋体"/>
                <w:szCs w:val="21"/>
              </w:rPr>
              <w:t>扫描分辨率及灰度级：分辨率</w:t>
            </w:r>
            <w:r w:rsidRPr="00392F79">
              <w:rPr>
                <w:rFonts w:ascii="宋体" w:eastAsia="宋体" w:hAnsi="宋体"/>
                <w:bCs/>
                <w:szCs w:val="21"/>
              </w:rPr>
              <w:t>≥</w:t>
            </w:r>
            <w:r w:rsidRPr="00392F79">
              <w:rPr>
                <w:rFonts w:ascii="宋体" w:eastAsia="宋体" w:hAnsi="宋体" w:hint="eastAsia"/>
                <w:szCs w:val="21"/>
              </w:rPr>
              <w:t>6000x6000</w:t>
            </w:r>
            <w:r w:rsidRPr="00392F79">
              <w:rPr>
                <w:rFonts w:ascii="宋体" w:eastAsia="宋体" w:hAnsi="宋体"/>
                <w:szCs w:val="21"/>
              </w:rPr>
              <w:t>pixels，灰度级</w:t>
            </w:r>
            <w:r w:rsidRPr="00392F79">
              <w:rPr>
                <w:rFonts w:ascii="宋体" w:eastAsia="宋体" w:hAnsi="宋体" w:hint="eastAsia"/>
                <w:szCs w:val="21"/>
              </w:rPr>
              <w:t>≥</w:t>
            </w:r>
            <w:r w:rsidRPr="00392F79">
              <w:rPr>
                <w:rFonts w:ascii="宋体" w:eastAsia="宋体" w:hAnsi="宋体"/>
                <w:bCs/>
                <w:szCs w:val="21"/>
              </w:rPr>
              <w:t>16bit</w:t>
            </w:r>
            <w:r w:rsidRPr="00392F79">
              <w:rPr>
                <w:rFonts w:ascii="宋体" w:eastAsia="宋体" w:hAnsi="宋体" w:hint="eastAsia"/>
                <w:bCs/>
                <w:szCs w:val="21"/>
              </w:rPr>
              <w:t>；</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2.10</w:t>
            </w:r>
          </w:p>
        </w:tc>
        <w:tc>
          <w:tcPr>
            <w:tcW w:w="2358" w:type="dxa"/>
            <w:vAlign w:val="center"/>
          </w:tcPr>
          <w:p w:rsidR="003900D8" w:rsidRPr="00392F79" w:rsidRDefault="003900D8" w:rsidP="007D428C">
            <w:pPr>
              <w:spacing w:line="360" w:lineRule="atLeast"/>
              <w:jc w:val="center"/>
              <w:rPr>
                <w:rFonts w:ascii="宋体" w:eastAsia="宋体" w:hAnsi="宋体"/>
                <w:szCs w:val="21"/>
              </w:rPr>
            </w:pPr>
            <w:r w:rsidRPr="00392F79">
              <w:rPr>
                <w:rFonts w:ascii="宋体" w:eastAsia="宋体" w:hAnsi="宋体" w:cs="Arial" w:hint="eastAsia"/>
                <w:b/>
                <w:bCs/>
                <w:color w:val="000000"/>
                <w:szCs w:val="21"/>
              </w:rPr>
              <w:t>参数10</w:t>
            </w:r>
          </w:p>
        </w:tc>
        <w:tc>
          <w:tcPr>
            <w:tcW w:w="4279" w:type="dxa"/>
            <w:vAlign w:val="center"/>
          </w:tcPr>
          <w:p w:rsidR="003900D8" w:rsidRPr="00392F79" w:rsidRDefault="003900D8" w:rsidP="007D428C">
            <w:pPr>
              <w:widowControl/>
              <w:spacing w:line="360" w:lineRule="atLeast"/>
              <w:jc w:val="left"/>
              <w:rPr>
                <w:rFonts w:ascii="宋体" w:eastAsia="宋体" w:hAnsi="宋体" w:hint="eastAsia"/>
                <w:szCs w:val="21"/>
              </w:rPr>
            </w:pPr>
            <w:r w:rsidRPr="00392F79">
              <w:rPr>
                <w:rFonts w:ascii="宋体" w:eastAsia="宋体" w:hAnsi="宋体" w:hint="eastAsia"/>
                <w:szCs w:val="21"/>
              </w:rPr>
              <w:t>旋转</w:t>
            </w:r>
            <w:r w:rsidRPr="00392F79">
              <w:rPr>
                <w:rFonts w:ascii="宋体" w:eastAsia="宋体" w:hAnsi="宋体"/>
                <w:szCs w:val="21"/>
              </w:rPr>
              <w:t>扫描</w:t>
            </w:r>
            <w:r w:rsidRPr="00392F79">
              <w:rPr>
                <w:rFonts w:ascii="宋体" w:eastAsia="宋体" w:hAnsi="宋体" w:hint="eastAsia"/>
                <w:szCs w:val="21"/>
              </w:rPr>
              <w:t>：自由旋转角度≥</w:t>
            </w:r>
            <w:r w:rsidRPr="00392F79">
              <w:rPr>
                <w:rFonts w:ascii="宋体" w:eastAsia="宋体" w:hAnsi="宋体" w:hint="eastAsia"/>
                <w:color w:val="FF0000"/>
                <w:szCs w:val="21"/>
              </w:rPr>
              <w:t xml:space="preserve"> </w:t>
            </w:r>
            <w:r w:rsidRPr="00392F79">
              <w:rPr>
                <w:rFonts w:ascii="宋体" w:eastAsia="宋体" w:hAnsi="宋体" w:hint="eastAsia"/>
                <w:color w:val="000000"/>
                <w:szCs w:val="21"/>
              </w:rPr>
              <w:t>200度</w:t>
            </w:r>
            <w:r w:rsidRPr="00392F79">
              <w:rPr>
                <w:rFonts w:ascii="宋体" w:eastAsia="宋体" w:hAnsi="宋体" w:hint="eastAsia"/>
                <w:szCs w:val="21"/>
              </w:rPr>
              <w:t>，调节精度≤1度</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2</w:t>
            </w:r>
            <w:r w:rsidRPr="00392F79">
              <w:rPr>
                <w:rFonts w:ascii="宋体" w:eastAsia="宋体" w:hAnsi="宋体" w:cs="宋体"/>
                <w:kern w:val="0"/>
                <w:szCs w:val="21"/>
              </w:rPr>
              <w:t>.11</w:t>
            </w:r>
          </w:p>
        </w:tc>
        <w:tc>
          <w:tcPr>
            <w:tcW w:w="2358" w:type="dxa"/>
            <w:vAlign w:val="center"/>
          </w:tcPr>
          <w:p w:rsidR="003900D8" w:rsidRPr="00392F79" w:rsidRDefault="003900D8" w:rsidP="007D428C">
            <w:pPr>
              <w:spacing w:line="360" w:lineRule="atLeast"/>
              <w:jc w:val="center"/>
              <w:rPr>
                <w:rFonts w:ascii="宋体" w:eastAsia="宋体" w:hAnsi="宋体" w:cs="Arial" w:hint="eastAsia"/>
                <w:b/>
                <w:bCs/>
                <w:color w:val="000000"/>
                <w:szCs w:val="21"/>
              </w:rPr>
            </w:pPr>
            <w:r w:rsidRPr="00392F79">
              <w:rPr>
                <w:rFonts w:ascii="宋体" w:eastAsia="宋体" w:hAnsi="宋体" w:cs="Arial" w:hint="eastAsia"/>
                <w:b/>
                <w:bCs/>
                <w:color w:val="000000"/>
                <w:szCs w:val="21"/>
              </w:rPr>
              <w:t>参数1</w:t>
            </w:r>
            <w:r w:rsidRPr="00392F79">
              <w:rPr>
                <w:rFonts w:ascii="宋体" w:eastAsia="宋体" w:hAnsi="宋体" w:cs="Arial"/>
                <w:b/>
                <w:bCs/>
                <w:color w:val="000000"/>
                <w:szCs w:val="21"/>
              </w:rPr>
              <w:t>1</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全自动倒置荧光显微镜硬件配置：Z轴精度≤12nm；电动扫描载物台移动精度</w:t>
            </w:r>
            <w:r w:rsidRPr="00392F79">
              <w:rPr>
                <w:rFonts w:ascii="宋体" w:eastAsia="宋体" w:hAnsi="宋体" w:hint="eastAsia"/>
                <w:szCs w:val="21"/>
              </w:rPr>
              <w:t>≤</w:t>
            </w:r>
            <w:r w:rsidRPr="00392F79">
              <w:rPr>
                <w:rFonts w:ascii="宋体" w:eastAsia="宋体" w:hAnsi="宋体"/>
                <w:szCs w:val="21"/>
              </w:rPr>
              <w:t>0.1 µm</w:t>
            </w:r>
            <w:r w:rsidRPr="00392F79">
              <w:rPr>
                <w:rFonts w:ascii="宋体" w:eastAsia="宋体" w:hAnsi="宋体" w:cs="宋体" w:hint="eastAsia"/>
                <w:kern w:val="0"/>
                <w:szCs w:val="21"/>
              </w:rPr>
              <w:t>；电动聚光镜，全套微分干涉附件，复消色差共聚焦专用物：5X，数值孔径≥0.16；10×，NA≥0.45； 20×NA≥0.8；40×平场复消色差共聚焦专用物镜，NA≥0.95；60×或63×平场复消色差共聚焦专用物镜，NA值≥1.40；可配置100X油镜，数值孔径NA≥1.40。</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2.1</w:t>
            </w:r>
            <w:r w:rsidRPr="00392F79">
              <w:rPr>
                <w:rFonts w:ascii="宋体" w:eastAsia="宋体" w:hAnsi="宋体" w:cs="宋体"/>
                <w:kern w:val="0"/>
                <w:szCs w:val="21"/>
              </w:rPr>
              <w:t>2</w:t>
            </w:r>
          </w:p>
        </w:tc>
        <w:tc>
          <w:tcPr>
            <w:tcW w:w="2358" w:type="dxa"/>
            <w:vAlign w:val="center"/>
          </w:tcPr>
          <w:p w:rsidR="003900D8" w:rsidRPr="00392F79" w:rsidRDefault="003900D8" w:rsidP="007D428C">
            <w:pPr>
              <w:spacing w:line="360" w:lineRule="atLeast"/>
              <w:jc w:val="center"/>
              <w:rPr>
                <w:rFonts w:ascii="宋体" w:eastAsia="宋体" w:hAnsi="宋体"/>
                <w:szCs w:val="21"/>
              </w:rPr>
            </w:pPr>
            <w:r w:rsidRPr="00392F79">
              <w:rPr>
                <w:rFonts w:ascii="宋体" w:eastAsia="宋体" w:hAnsi="宋体" w:cs="Arial" w:hint="eastAsia"/>
                <w:b/>
                <w:bCs/>
                <w:color w:val="000000"/>
                <w:szCs w:val="21"/>
              </w:rPr>
              <w:t>参数1</w:t>
            </w:r>
            <w:r w:rsidRPr="00392F79">
              <w:rPr>
                <w:rFonts w:ascii="宋体" w:eastAsia="宋体" w:hAnsi="宋体" w:cs="Arial"/>
                <w:b/>
                <w:bCs/>
                <w:color w:val="000000"/>
                <w:szCs w:val="21"/>
              </w:rPr>
              <w:t>2</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电动荧光滤镜转盘，配置DAPI、FITC、</w:t>
            </w:r>
            <w:r w:rsidRPr="00392F79">
              <w:rPr>
                <w:rFonts w:ascii="宋体" w:eastAsia="宋体" w:hAnsi="宋体" w:cs="宋体"/>
                <w:kern w:val="0"/>
                <w:szCs w:val="21"/>
              </w:rPr>
              <w:t>Rhodamine</w:t>
            </w:r>
            <w:r w:rsidRPr="00392F79">
              <w:rPr>
                <w:rFonts w:ascii="宋体" w:eastAsia="宋体" w:hAnsi="宋体" w:cs="宋体" w:hint="eastAsia"/>
                <w:kern w:val="0"/>
                <w:szCs w:val="21"/>
              </w:rPr>
              <w:t>滤块；可选择长寿命金属卤素灯或L</w:t>
            </w:r>
            <w:r w:rsidRPr="00392F79">
              <w:rPr>
                <w:rFonts w:ascii="宋体" w:eastAsia="宋体" w:hAnsi="宋体" w:cs="宋体"/>
                <w:kern w:val="0"/>
                <w:szCs w:val="21"/>
              </w:rPr>
              <w:t>ED</w:t>
            </w:r>
            <w:r w:rsidRPr="00392F79">
              <w:rPr>
                <w:rFonts w:ascii="宋体" w:eastAsia="宋体" w:hAnsi="宋体" w:cs="宋体" w:hint="eastAsia"/>
                <w:kern w:val="0"/>
                <w:szCs w:val="21"/>
              </w:rPr>
              <w:t>荧光光源</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2.1</w:t>
            </w:r>
            <w:r w:rsidRPr="00392F79">
              <w:rPr>
                <w:rFonts w:ascii="宋体" w:eastAsia="宋体" w:hAnsi="宋体" w:cs="宋体"/>
                <w:kern w:val="0"/>
                <w:szCs w:val="21"/>
              </w:rPr>
              <w:t>3</w:t>
            </w:r>
          </w:p>
        </w:tc>
        <w:tc>
          <w:tcPr>
            <w:tcW w:w="2358" w:type="dxa"/>
            <w:vAlign w:val="center"/>
          </w:tcPr>
          <w:p w:rsidR="003900D8" w:rsidRPr="00392F79" w:rsidRDefault="003900D8" w:rsidP="007D428C">
            <w:pPr>
              <w:spacing w:line="360" w:lineRule="atLeast"/>
              <w:jc w:val="center"/>
              <w:rPr>
                <w:rFonts w:ascii="宋体" w:eastAsia="宋体" w:hAnsi="宋体" w:cs="Arial" w:hint="eastAsia"/>
                <w:b/>
                <w:bCs/>
                <w:color w:val="000000"/>
                <w:szCs w:val="21"/>
              </w:rPr>
            </w:pPr>
            <w:r w:rsidRPr="00392F79">
              <w:rPr>
                <w:rFonts w:ascii="宋体" w:eastAsia="宋体" w:hAnsi="宋体" w:cs="Arial" w:hint="eastAsia"/>
                <w:b/>
                <w:bCs/>
                <w:color w:val="000000"/>
                <w:szCs w:val="21"/>
              </w:rPr>
              <w:t>参数1</w:t>
            </w:r>
            <w:r w:rsidRPr="00392F79">
              <w:rPr>
                <w:rFonts w:ascii="宋体" w:eastAsia="宋体" w:hAnsi="宋体" w:cs="Arial"/>
                <w:b/>
                <w:bCs/>
                <w:color w:val="000000"/>
                <w:szCs w:val="21"/>
              </w:rPr>
              <w:t>3</w:t>
            </w:r>
          </w:p>
        </w:tc>
        <w:tc>
          <w:tcPr>
            <w:tcW w:w="4279" w:type="dxa"/>
            <w:vAlign w:val="center"/>
          </w:tcPr>
          <w:p w:rsidR="003900D8" w:rsidRPr="00392F79" w:rsidRDefault="003900D8" w:rsidP="007D428C">
            <w:pPr>
              <w:spacing w:line="360" w:lineRule="atLeast"/>
              <w:jc w:val="left"/>
              <w:rPr>
                <w:rFonts w:ascii="宋体" w:eastAsia="宋体" w:hAnsi="宋体" w:hint="eastAsia"/>
                <w:szCs w:val="21"/>
              </w:rPr>
            </w:pPr>
            <w:r w:rsidRPr="00392F79">
              <w:rPr>
                <w:rFonts w:ascii="宋体" w:eastAsia="宋体" w:hAnsi="宋体" w:hint="eastAsia"/>
                <w:szCs w:val="21"/>
              </w:rPr>
              <w:t>基于共聚焦成像的超高分辨率技术，XY方向上</w:t>
            </w:r>
            <w:r w:rsidRPr="00392F79">
              <w:rPr>
                <w:rFonts w:ascii="宋体" w:eastAsia="宋体" w:hAnsi="宋体" w:hint="eastAsia"/>
                <w:szCs w:val="21"/>
              </w:rPr>
              <w:lastRenderedPageBreak/>
              <w:t>分辨率≤120nm；Z方向上分辨率≤350nm，超高分辨率成像不通过缩小针孔实现，以保证无信号丢失，无需加强激发的激发。超高分辨率成像可以用作定量分析，如荧光强度分析等</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lastRenderedPageBreak/>
              <w:t>2.1</w:t>
            </w:r>
            <w:r w:rsidRPr="00392F79">
              <w:rPr>
                <w:rFonts w:ascii="宋体" w:eastAsia="宋体" w:hAnsi="宋体" w:cs="宋体"/>
                <w:kern w:val="0"/>
                <w:szCs w:val="21"/>
              </w:rPr>
              <w:t>4</w:t>
            </w:r>
          </w:p>
        </w:tc>
        <w:tc>
          <w:tcPr>
            <w:tcW w:w="2358" w:type="dxa"/>
            <w:vAlign w:val="center"/>
          </w:tcPr>
          <w:p w:rsidR="003900D8" w:rsidRPr="00392F79" w:rsidRDefault="003900D8" w:rsidP="007D428C">
            <w:pPr>
              <w:spacing w:line="360" w:lineRule="atLeast"/>
              <w:jc w:val="center"/>
              <w:rPr>
                <w:rFonts w:ascii="宋体" w:eastAsia="宋体" w:hAnsi="宋体" w:cs="Arial" w:hint="eastAsia"/>
                <w:b/>
                <w:bCs/>
                <w:color w:val="000000"/>
                <w:szCs w:val="21"/>
              </w:rPr>
            </w:pPr>
            <w:r w:rsidRPr="00392F79">
              <w:rPr>
                <w:rFonts w:ascii="宋体" w:eastAsia="宋体" w:hAnsi="宋体" w:cs="Arial" w:hint="eastAsia"/>
                <w:b/>
                <w:bCs/>
                <w:color w:val="000000"/>
                <w:szCs w:val="21"/>
              </w:rPr>
              <w:t>参数1</w:t>
            </w:r>
            <w:r w:rsidRPr="00392F79">
              <w:rPr>
                <w:rFonts w:ascii="宋体" w:eastAsia="宋体" w:hAnsi="宋体" w:cs="Arial"/>
                <w:b/>
                <w:bCs/>
                <w:color w:val="000000"/>
                <w:szCs w:val="21"/>
              </w:rPr>
              <w:t>4</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先进的图像控制和扫描电脑工作站系统；显示器不小于32英寸</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2.15</w:t>
            </w:r>
          </w:p>
        </w:tc>
        <w:tc>
          <w:tcPr>
            <w:tcW w:w="2358" w:type="dxa"/>
            <w:vAlign w:val="center"/>
          </w:tcPr>
          <w:p w:rsidR="003900D8" w:rsidRPr="00392F79" w:rsidRDefault="003900D8" w:rsidP="007D428C">
            <w:pPr>
              <w:spacing w:line="360" w:lineRule="atLeast"/>
              <w:jc w:val="center"/>
              <w:rPr>
                <w:rFonts w:ascii="宋体" w:eastAsia="宋体" w:hAnsi="宋体" w:cs="Arial" w:hint="eastAsia"/>
                <w:b/>
                <w:bCs/>
                <w:color w:val="000000"/>
                <w:szCs w:val="21"/>
              </w:rPr>
            </w:pPr>
            <w:bookmarkStart w:id="9" w:name="OLE_LINK1"/>
            <w:r w:rsidRPr="00392F79">
              <w:rPr>
                <w:rFonts w:ascii="宋体" w:eastAsia="宋体" w:hAnsi="宋体" w:cs="Arial" w:hint="eastAsia"/>
                <w:b/>
                <w:bCs/>
                <w:color w:val="000000"/>
                <w:szCs w:val="21"/>
              </w:rPr>
              <w:t>参数15</w:t>
            </w:r>
            <w:bookmarkEnd w:id="9"/>
          </w:p>
        </w:tc>
        <w:tc>
          <w:tcPr>
            <w:tcW w:w="4279" w:type="dxa"/>
            <w:vAlign w:val="center"/>
          </w:tcPr>
          <w:p w:rsidR="003900D8" w:rsidRPr="00392F79" w:rsidRDefault="003900D8" w:rsidP="007D428C">
            <w:pPr>
              <w:widowControl/>
              <w:spacing w:line="360" w:lineRule="atLeast"/>
              <w:jc w:val="left"/>
              <w:rPr>
                <w:rFonts w:ascii="宋体" w:eastAsia="宋体" w:hAnsi="宋体" w:hint="eastAsia"/>
                <w:szCs w:val="21"/>
              </w:rPr>
            </w:pPr>
            <w:r w:rsidRPr="00392F79">
              <w:rPr>
                <w:rFonts w:ascii="宋体" w:eastAsia="宋体" w:hAnsi="宋体" w:cs="宋体" w:hint="eastAsia"/>
                <w:kern w:val="0"/>
                <w:szCs w:val="21"/>
              </w:rPr>
              <w:t>最新版本的</w:t>
            </w:r>
            <w:r w:rsidRPr="00392F79">
              <w:rPr>
                <w:rFonts w:ascii="宋体" w:eastAsia="宋体" w:hAnsi="宋体" w:cs="宋体"/>
                <w:kern w:val="0"/>
                <w:szCs w:val="21"/>
              </w:rPr>
              <w:t>图像分析</w:t>
            </w:r>
            <w:r w:rsidRPr="00392F79">
              <w:rPr>
                <w:rFonts w:ascii="宋体" w:eastAsia="宋体" w:hAnsi="宋体" w:cs="宋体" w:hint="eastAsia"/>
                <w:kern w:val="0"/>
                <w:szCs w:val="21"/>
              </w:rPr>
              <w:t>配套</w:t>
            </w:r>
            <w:r w:rsidRPr="00392F79">
              <w:rPr>
                <w:rFonts w:ascii="宋体" w:eastAsia="宋体" w:hAnsi="宋体" w:cs="宋体"/>
                <w:kern w:val="0"/>
                <w:szCs w:val="21"/>
              </w:rPr>
              <w:t>的</w:t>
            </w:r>
            <w:r w:rsidRPr="00392F79">
              <w:rPr>
                <w:rFonts w:ascii="宋体" w:eastAsia="宋体" w:hAnsi="宋体" w:cs="宋体" w:hint="eastAsia"/>
                <w:kern w:val="0"/>
                <w:szCs w:val="21"/>
              </w:rPr>
              <w:t>软件系统：</w:t>
            </w:r>
            <w:r w:rsidRPr="00392F79">
              <w:rPr>
                <w:rFonts w:ascii="宋体" w:eastAsia="宋体" w:hAnsi="宋体"/>
                <w:szCs w:val="21"/>
              </w:rPr>
              <w:t>控制电动显微镜</w:t>
            </w:r>
            <w:r w:rsidRPr="00392F79">
              <w:rPr>
                <w:rFonts w:ascii="宋体" w:eastAsia="宋体" w:hAnsi="宋体" w:hint="eastAsia"/>
                <w:szCs w:val="21"/>
              </w:rPr>
              <w:t>、</w:t>
            </w:r>
            <w:r w:rsidRPr="00392F79">
              <w:rPr>
                <w:rFonts w:ascii="宋体" w:eastAsia="宋体" w:hAnsi="宋体"/>
                <w:szCs w:val="21"/>
              </w:rPr>
              <w:t>选择激光波长</w:t>
            </w:r>
            <w:r w:rsidRPr="00392F79">
              <w:rPr>
                <w:rFonts w:ascii="宋体" w:eastAsia="宋体" w:hAnsi="宋体" w:hint="eastAsia"/>
                <w:szCs w:val="21"/>
              </w:rPr>
              <w:t>、</w:t>
            </w:r>
            <w:r w:rsidRPr="00392F79">
              <w:rPr>
                <w:rFonts w:ascii="宋体" w:eastAsia="宋体" w:hAnsi="宋体"/>
                <w:szCs w:val="21"/>
              </w:rPr>
              <w:t>调节激光强度</w:t>
            </w:r>
            <w:r w:rsidRPr="00392F79">
              <w:rPr>
                <w:rFonts w:ascii="宋体" w:eastAsia="宋体" w:hAnsi="宋体" w:hint="eastAsia"/>
                <w:szCs w:val="21"/>
              </w:rPr>
              <w:t>、</w:t>
            </w:r>
            <w:r w:rsidRPr="00392F79">
              <w:rPr>
                <w:rFonts w:ascii="宋体" w:eastAsia="宋体" w:hAnsi="宋体"/>
                <w:szCs w:val="21"/>
              </w:rPr>
              <w:t>采集2～5维图像</w:t>
            </w:r>
            <w:r w:rsidRPr="00392F79">
              <w:rPr>
                <w:rFonts w:ascii="宋体" w:eastAsia="宋体" w:hAnsi="宋体" w:hint="eastAsia"/>
                <w:szCs w:val="21"/>
              </w:rPr>
              <w:t>、</w:t>
            </w:r>
            <w:r w:rsidRPr="00392F79">
              <w:rPr>
                <w:rFonts w:ascii="宋体" w:eastAsia="宋体" w:hAnsi="宋体"/>
                <w:szCs w:val="21"/>
              </w:rPr>
              <w:t>选择光谱拍摄范围</w:t>
            </w:r>
            <w:r w:rsidRPr="00392F79">
              <w:rPr>
                <w:rFonts w:ascii="宋体" w:eastAsia="宋体" w:hAnsi="宋体" w:hint="eastAsia"/>
                <w:szCs w:val="21"/>
              </w:rPr>
              <w:t>、</w:t>
            </w:r>
            <w:r w:rsidRPr="00392F79">
              <w:rPr>
                <w:rFonts w:ascii="宋体" w:eastAsia="宋体" w:hAnsi="宋体"/>
                <w:szCs w:val="21"/>
              </w:rPr>
              <w:t>分辨率</w:t>
            </w:r>
            <w:r w:rsidRPr="00392F79">
              <w:rPr>
                <w:rFonts w:ascii="宋体" w:eastAsia="宋体" w:hAnsi="宋体" w:hint="eastAsia"/>
                <w:szCs w:val="21"/>
              </w:rPr>
              <w:t>、</w:t>
            </w:r>
            <w:r w:rsidRPr="00392F79">
              <w:rPr>
                <w:rFonts w:ascii="宋体" w:eastAsia="宋体" w:hAnsi="宋体"/>
                <w:szCs w:val="21"/>
              </w:rPr>
              <w:t>实验条件实时记录等</w:t>
            </w:r>
            <w:r w:rsidRPr="00392F79">
              <w:rPr>
                <w:rFonts w:ascii="宋体" w:eastAsia="宋体" w:hAnsi="宋体" w:hint="eastAsia"/>
                <w:szCs w:val="21"/>
              </w:rPr>
              <w:t>；具有</w:t>
            </w:r>
            <w:r w:rsidRPr="00392F79">
              <w:rPr>
                <w:rFonts w:ascii="宋体" w:eastAsia="宋体" w:hAnsi="宋体"/>
                <w:szCs w:val="21"/>
              </w:rPr>
              <w:t>多通道叠加</w:t>
            </w:r>
            <w:r w:rsidRPr="00392F79">
              <w:rPr>
                <w:rFonts w:ascii="宋体" w:eastAsia="宋体" w:hAnsi="宋体" w:hint="eastAsia"/>
                <w:szCs w:val="21"/>
              </w:rPr>
              <w:t>、自动</w:t>
            </w:r>
          </w:p>
          <w:p w:rsidR="003900D8" w:rsidRPr="00392F79" w:rsidRDefault="003900D8" w:rsidP="007D428C">
            <w:pPr>
              <w:widowControl/>
              <w:spacing w:line="360" w:lineRule="atLeast"/>
              <w:jc w:val="left"/>
              <w:rPr>
                <w:rFonts w:ascii="宋体" w:eastAsia="宋体" w:hAnsi="宋体" w:hint="eastAsia"/>
                <w:szCs w:val="21"/>
              </w:rPr>
            </w:pPr>
            <w:r w:rsidRPr="00392F79">
              <w:rPr>
                <w:rFonts w:ascii="宋体" w:eastAsia="宋体" w:hAnsi="宋体" w:hint="eastAsia"/>
                <w:szCs w:val="21"/>
              </w:rPr>
              <w:t>拼图、</w:t>
            </w:r>
            <w:r w:rsidRPr="00392F79">
              <w:rPr>
                <w:rFonts w:ascii="宋体" w:eastAsia="宋体" w:hAnsi="宋体"/>
                <w:szCs w:val="21"/>
              </w:rPr>
              <w:t>三维重建</w:t>
            </w:r>
            <w:r w:rsidRPr="00392F79">
              <w:rPr>
                <w:rFonts w:ascii="宋体" w:eastAsia="宋体" w:hAnsi="宋体" w:hint="eastAsia"/>
                <w:szCs w:val="21"/>
              </w:rPr>
              <w:t>、光谱拆分、离子浓度测定、F</w:t>
            </w:r>
            <w:r w:rsidRPr="00392F79">
              <w:rPr>
                <w:rFonts w:ascii="宋体" w:eastAsia="宋体" w:hAnsi="宋体"/>
                <w:szCs w:val="21"/>
              </w:rPr>
              <w:t>RAT</w:t>
            </w:r>
            <w:r w:rsidRPr="00392F79">
              <w:rPr>
                <w:rFonts w:ascii="宋体" w:eastAsia="宋体" w:hAnsi="宋体" w:hint="eastAsia"/>
                <w:szCs w:val="21"/>
              </w:rPr>
              <w:t>、F</w:t>
            </w:r>
            <w:r w:rsidRPr="00392F79">
              <w:rPr>
                <w:rFonts w:ascii="宋体" w:eastAsia="宋体" w:hAnsi="宋体"/>
                <w:szCs w:val="21"/>
              </w:rPr>
              <w:t>RAP</w:t>
            </w:r>
            <w:r w:rsidRPr="00392F79">
              <w:rPr>
                <w:rFonts w:ascii="宋体" w:eastAsia="宋体" w:hAnsi="宋体" w:hint="eastAsia"/>
                <w:szCs w:val="21"/>
              </w:rPr>
              <w:t>等生物应用功能</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2.16</w:t>
            </w:r>
          </w:p>
        </w:tc>
        <w:tc>
          <w:tcPr>
            <w:tcW w:w="2358" w:type="dxa"/>
            <w:vAlign w:val="center"/>
          </w:tcPr>
          <w:p w:rsidR="003900D8" w:rsidRPr="00392F79" w:rsidRDefault="003900D8" w:rsidP="007D428C">
            <w:pPr>
              <w:spacing w:line="360" w:lineRule="atLeast"/>
              <w:jc w:val="center"/>
              <w:rPr>
                <w:rFonts w:ascii="宋体" w:eastAsia="宋体" w:hAnsi="宋体" w:cs="Arial" w:hint="eastAsia"/>
                <w:b/>
                <w:bCs/>
                <w:color w:val="000000"/>
                <w:szCs w:val="21"/>
              </w:rPr>
            </w:pPr>
            <w:r w:rsidRPr="00392F79">
              <w:rPr>
                <w:rFonts w:ascii="宋体" w:eastAsia="宋体" w:hAnsi="宋体" w:cs="Arial" w:hint="eastAsia"/>
                <w:b/>
                <w:bCs/>
                <w:color w:val="000000"/>
                <w:szCs w:val="21"/>
              </w:rPr>
              <w:t>参数16</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配备防震台和不间断U</w:t>
            </w:r>
            <w:r w:rsidRPr="00392F79">
              <w:rPr>
                <w:rFonts w:ascii="宋体" w:eastAsia="宋体" w:hAnsi="宋体" w:cs="宋体"/>
                <w:kern w:val="0"/>
                <w:szCs w:val="21"/>
              </w:rPr>
              <w:t>PS</w:t>
            </w:r>
            <w:r w:rsidRPr="00392F79">
              <w:rPr>
                <w:rFonts w:ascii="宋体" w:eastAsia="宋体" w:hAnsi="宋体" w:cs="宋体" w:hint="eastAsia"/>
                <w:kern w:val="0"/>
                <w:szCs w:val="21"/>
              </w:rPr>
              <w:t>电源</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3</w:t>
            </w:r>
          </w:p>
        </w:tc>
        <w:tc>
          <w:tcPr>
            <w:tcW w:w="2358"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配置需求</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3.1</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配置1</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szCs w:val="21"/>
              </w:rPr>
              <w:t>全电动倒置显微镜主机</w:t>
            </w:r>
            <w:r w:rsidRPr="00392F79">
              <w:rPr>
                <w:rFonts w:ascii="宋体" w:eastAsia="宋体" w:hAnsi="宋体" w:hint="eastAsia"/>
                <w:szCs w:val="21"/>
              </w:rPr>
              <w:t xml:space="preserve"> </w:t>
            </w:r>
            <w:r w:rsidRPr="00392F79">
              <w:rPr>
                <w:rFonts w:ascii="宋体" w:eastAsia="宋体" w:hAnsi="宋体"/>
                <w:szCs w:val="21"/>
              </w:rPr>
              <w:t xml:space="preserve">  </w:t>
            </w:r>
            <w:r w:rsidRPr="00392F79">
              <w:rPr>
                <w:rFonts w:ascii="宋体" w:eastAsia="宋体" w:hAnsi="宋体" w:hint="eastAsia"/>
                <w:szCs w:val="21"/>
              </w:rPr>
              <w:t>1台</w:t>
            </w:r>
          </w:p>
        </w:tc>
        <w:tc>
          <w:tcPr>
            <w:tcW w:w="993"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3.2</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配置2</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szCs w:val="21"/>
              </w:rPr>
              <w:t>物镜</w:t>
            </w:r>
            <w:r w:rsidRPr="00392F79">
              <w:rPr>
                <w:rFonts w:ascii="宋体" w:eastAsia="宋体" w:hAnsi="宋体" w:hint="eastAsia"/>
                <w:szCs w:val="21"/>
              </w:rPr>
              <w:t xml:space="preserve"> </w:t>
            </w:r>
            <w:r w:rsidRPr="00392F79">
              <w:rPr>
                <w:rFonts w:ascii="宋体" w:eastAsia="宋体" w:hAnsi="宋体"/>
                <w:szCs w:val="21"/>
              </w:rPr>
              <w:t xml:space="preserve">                  </w:t>
            </w:r>
            <w:r w:rsidRPr="00392F79">
              <w:rPr>
                <w:rFonts w:ascii="宋体" w:eastAsia="宋体" w:hAnsi="宋体" w:hint="eastAsia"/>
                <w:szCs w:val="21"/>
              </w:rPr>
              <w:t>1套</w:t>
            </w:r>
          </w:p>
        </w:tc>
        <w:tc>
          <w:tcPr>
            <w:tcW w:w="993"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3.3</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配置3</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hint="eastAsia"/>
                <w:szCs w:val="21"/>
              </w:rPr>
              <w:t>宽场</w:t>
            </w:r>
            <w:r w:rsidRPr="00392F79">
              <w:rPr>
                <w:rFonts w:ascii="宋体" w:eastAsia="宋体" w:hAnsi="宋体"/>
                <w:szCs w:val="21"/>
              </w:rPr>
              <w:t>荧光系统</w:t>
            </w:r>
            <w:r w:rsidRPr="00392F79">
              <w:rPr>
                <w:rFonts w:ascii="宋体" w:eastAsia="宋体" w:hAnsi="宋体" w:hint="eastAsia"/>
                <w:szCs w:val="21"/>
              </w:rPr>
              <w:t xml:space="preserve"> </w:t>
            </w:r>
            <w:r w:rsidRPr="00392F79">
              <w:rPr>
                <w:rFonts w:ascii="宋体" w:eastAsia="宋体" w:hAnsi="宋体"/>
                <w:szCs w:val="21"/>
              </w:rPr>
              <w:t xml:space="preserve">          </w:t>
            </w:r>
            <w:r w:rsidRPr="00392F79">
              <w:rPr>
                <w:rFonts w:ascii="宋体" w:eastAsia="宋体" w:hAnsi="宋体" w:hint="eastAsia"/>
                <w:szCs w:val="21"/>
              </w:rPr>
              <w:t xml:space="preserve">1套 </w:t>
            </w:r>
          </w:p>
        </w:tc>
        <w:tc>
          <w:tcPr>
            <w:tcW w:w="993"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3.4</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配置4</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hint="eastAsia"/>
                <w:szCs w:val="21"/>
              </w:rPr>
              <w:t>激光</w:t>
            </w:r>
            <w:r w:rsidRPr="00392F79">
              <w:rPr>
                <w:rFonts w:ascii="宋体" w:eastAsia="宋体" w:hAnsi="宋体"/>
                <w:szCs w:val="21"/>
              </w:rPr>
              <w:t>扫描</w:t>
            </w:r>
            <w:r w:rsidRPr="00392F79">
              <w:rPr>
                <w:rFonts w:ascii="宋体" w:eastAsia="宋体" w:hAnsi="宋体" w:hint="eastAsia"/>
                <w:szCs w:val="21"/>
              </w:rPr>
              <w:t xml:space="preserve">检测部件 </w:t>
            </w:r>
            <w:r w:rsidRPr="00392F79">
              <w:rPr>
                <w:rFonts w:ascii="宋体" w:eastAsia="宋体" w:hAnsi="宋体"/>
                <w:szCs w:val="21"/>
              </w:rPr>
              <w:t xml:space="preserve">      </w:t>
            </w:r>
            <w:r w:rsidRPr="00392F79">
              <w:rPr>
                <w:rFonts w:ascii="宋体" w:eastAsia="宋体" w:hAnsi="宋体" w:hint="eastAsia"/>
                <w:szCs w:val="21"/>
              </w:rPr>
              <w:t>1套</w:t>
            </w:r>
            <w:r w:rsidRPr="00392F79">
              <w:rPr>
                <w:rFonts w:ascii="宋体" w:eastAsia="宋体" w:hAnsi="宋体"/>
                <w:szCs w:val="21"/>
              </w:rPr>
              <w:t xml:space="preserve"> </w:t>
            </w:r>
          </w:p>
        </w:tc>
        <w:tc>
          <w:tcPr>
            <w:tcW w:w="993"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3.5</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配置5</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 xml:space="preserve">激光器 </w:t>
            </w:r>
            <w:r w:rsidRPr="00392F79">
              <w:rPr>
                <w:rFonts w:ascii="宋体" w:eastAsia="宋体" w:hAnsi="宋体" w:cs="宋体"/>
                <w:kern w:val="0"/>
                <w:szCs w:val="21"/>
              </w:rPr>
              <w:t xml:space="preserve">                </w:t>
            </w:r>
            <w:r w:rsidRPr="00392F79">
              <w:rPr>
                <w:rFonts w:ascii="宋体" w:eastAsia="宋体" w:hAnsi="宋体" w:cs="宋体" w:hint="eastAsia"/>
                <w:kern w:val="0"/>
                <w:szCs w:val="21"/>
              </w:rPr>
              <w:t>1套</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3.6</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配置6</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hint="eastAsia"/>
                <w:szCs w:val="21"/>
              </w:rPr>
              <w:t xml:space="preserve">超高分辨率成像装置 </w:t>
            </w:r>
            <w:r w:rsidRPr="00392F79">
              <w:rPr>
                <w:rFonts w:ascii="宋体" w:eastAsia="宋体" w:hAnsi="宋体"/>
                <w:szCs w:val="21"/>
              </w:rPr>
              <w:t xml:space="preserve">     </w:t>
            </w:r>
            <w:r w:rsidRPr="00392F79">
              <w:rPr>
                <w:rFonts w:ascii="宋体" w:eastAsia="宋体" w:hAnsi="宋体" w:hint="eastAsia"/>
                <w:szCs w:val="21"/>
              </w:rPr>
              <w:t>1套</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3.7</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配置7</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szCs w:val="21"/>
              </w:rPr>
              <w:t>图像处理工作站</w:t>
            </w:r>
            <w:r w:rsidRPr="00392F79">
              <w:rPr>
                <w:rFonts w:ascii="宋体" w:eastAsia="宋体" w:hAnsi="宋体" w:hint="eastAsia"/>
                <w:szCs w:val="21"/>
              </w:rPr>
              <w:t xml:space="preserve">电脑 </w:t>
            </w:r>
            <w:r w:rsidRPr="00392F79">
              <w:rPr>
                <w:rFonts w:ascii="宋体" w:eastAsia="宋体" w:hAnsi="宋体"/>
                <w:szCs w:val="21"/>
              </w:rPr>
              <w:t xml:space="preserve">     </w:t>
            </w:r>
            <w:r w:rsidRPr="00392F79">
              <w:rPr>
                <w:rFonts w:ascii="宋体" w:eastAsia="宋体" w:hAnsi="宋体" w:hint="eastAsia"/>
                <w:szCs w:val="21"/>
              </w:rPr>
              <w:t>1套</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lastRenderedPageBreak/>
              <w:t>3.8</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配置8</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szCs w:val="21"/>
              </w:rPr>
              <w:t>硬件控制及应用软件</w:t>
            </w:r>
            <w:r w:rsidRPr="00392F79">
              <w:rPr>
                <w:rFonts w:ascii="宋体" w:eastAsia="宋体" w:hAnsi="宋体" w:hint="eastAsia"/>
                <w:szCs w:val="21"/>
              </w:rPr>
              <w:t xml:space="preserve"> </w:t>
            </w:r>
            <w:r w:rsidRPr="00392F79">
              <w:rPr>
                <w:rFonts w:ascii="宋体" w:eastAsia="宋体" w:hAnsi="宋体"/>
                <w:szCs w:val="21"/>
              </w:rPr>
              <w:t xml:space="preserve">     </w:t>
            </w:r>
            <w:r w:rsidRPr="00392F79">
              <w:rPr>
                <w:rFonts w:ascii="宋体" w:eastAsia="宋体" w:hAnsi="宋体" w:hint="eastAsia"/>
                <w:szCs w:val="21"/>
              </w:rPr>
              <w:t>1套</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3</w:t>
            </w:r>
            <w:r w:rsidRPr="00392F79">
              <w:rPr>
                <w:rFonts w:ascii="宋体" w:eastAsia="宋体" w:hAnsi="宋体" w:cs="宋体"/>
                <w:kern w:val="0"/>
                <w:szCs w:val="21"/>
              </w:rPr>
              <w:t>.9</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配置9</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hint="eastAsia"/>
                <w:szCs w:val="21"/>
              </w:rPr>
              <w:t xml:space="preserve">专用防震台 </w:t>
            </w:r>
            <w:r w:rsidRPr="00392F79">
              <w:rPr>
                <w:rFonts w:ascii="宋体" w:eastAsia="宋体" w:hAnsi="宋体"/>
                <w:szCs w:val="21"/>
              </w:rPr>
              <w:t xml:space="preserve">             </w:t>
            </w:r>
            <w:r w:rsidRPr="00392F79">
              <w:rPr>
                <w:rFonts w:ascii="宋体" w:eastAsia="宋体" w:hAnsi="宋体" w:hint="eastAsia"/>
                <w:szCs w:val="21"/>
              </w:rPr>
              <w:t>1台</w:t>
            </w: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3.</w:t>
            </w:r>
            <w:r w:rsidRPr="00392F79">
              <w:rPr>
                <w:rFonts w:ascii="宋体" w:eastAsia="宋体" w:hAnsi="宋体" w:cs="宋体"/>
                <w:kern w:val="0"/>
                <w:szCs w:val="21"/>
              </w:rPr>
              <w:t>10</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b/>
                <w:bCs/>
                <w:kern w:val="0"/>
                <w:szCs w:val="21"/>
              </w:rPr>
            </w:pPr>
            <w:r w:rsidRPr="00392F79">
              <w:rPr>
                <w:rFonts w:ascii="宋体" w:eastAsia="宋体" w:hAnsi="宋体" w:cs="宋体" w:hint="eastAsia"/>
                <w:kern w:val="0"/>
                <w:szCs w:val="21"/>
              </w:rPr>
              <w:t>配置</w:t>
            </w:r>
            <w:r w:rsidRPr="00392F79">
              <w:rPr>
                <w:rFonts w:ascii="宋体" w:eastAsia="宋体" w:hAnsi="宋体" w:cs="宋体"/>
                <w:kern w:val="0"/>
                <w:szCs w:val="21"/>
              </w:rPr>
              <w:t>10</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3.1</w:t>
            </w:r>
            <w:r w:rsidRPr="00392F79">
              <w:rPr>
                <w:rFonts w:ascii="宋体" w:eastAsia="宋体" w:hAnsi="宋体" w:cs="宋体"/>
                <w:kern w:val="0"/>
                <w:szCs w:val="21"/>
              </w:rPr>
              <w:t>1</w:t>
            </w:r>
          </w:p>
        </w:tc>
        <w:tc>
          <w:tcPr>
            <w:tcW w:w="2358" w:type="dxa"/>
            <w:vAlign w:val="center"/>
          </w:tcPr>
          <w:p w:rsidR="003900D8" w:rsidRPr="00392F79" w:rsidRDefault="003900D8" w:rsidP="007D428C">
            <w:pPr>
              <w:widowControl/>
              <w:spacing w:line="360" w:lineRule="atLeast"/>
              <w:jc w:val="center"/>
              <w:rPr>
                <w:rFonts w:ascii="宋体" w:eastAsia="宋体" w:hAnsi="宋体" w:cs="宋体" w:hint="eastAsia"/>
                <w:kern w:val="0"/>
                <w:szCs w:val="21"/>
              </w:rPr>
            </w:pPr>
            <w:r w:rsidRPr="00392F79">
              <w:rPr>
                <w:rFonts w:ascii="宋体" w:eastAsia="宋体" w:hAnsi="宋体" w:cs="宋体" w:hint="eastAsia"/>
                <w:kern w:val="0"/>
                <w:szCs w:val="21"/>
              </w:rPr>
              <w:t>配置1</w:t>
            </w:r>
            <w:r w:rsidRPr="00392F79">
              <w:rPr>
                <w:rFonts w:ascii="宋体" w:eastAsia="宋体" w:hAnsi="宋体" w:cs="宋体"/>
                <w:kern w:val="0"/>
                <w:szCs w:val="21"/>
              </w:rPr>
              <w:t>1</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4</w:t>
            </w:r>
          </w:p>
        </w:tc>
        <w:tc>
          <w:tcPr>
            <w:tcW w:w="2358"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r w:rsidRPr="00392F79">
              <w:rPr>
                <w:rFonts w:ascii="宋体" w:eastAsia="宋体" w:hAnsi="宋体" w:cs="宋体" w:hint="eastAsia"/>
                <w:b/>
                <w:bCs/>
                <w:kern w:val="0"/>
                <w:szCs w:val="21"/>
              </w:rPr>
              <w:t>售后服务</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p>
        </w:tc>
        <w:tc>
          <w:tcPr>
            <w:tcW w:w="993" w:type="dxa"/>
            <w:vAlign w:val="center"/>
          </w:tcPr>
          <w:p w:rsidR="003900D8" w:rsidRPr="00392F79" w:rsidRDefault="003900D8" w:rsidP="007D428C">
            <w:pPr>
              <w:widowControl/>
              <w:spacing w:line="360" w:lineRule="atLeast"/>
              <w:jc w:val="center"/>
              <w:rPr>
                <w:rFonts w:ascii="宋体" w:eastAsia="宋体" w:hAnsi="宋体" w:cs="宋体"/>
                <w:b/>
                <w:bCs/>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4.1</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保修年限</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w:t>
            </w:r>
            <w:r w:rsidRPr="00392F79">
              <w:rPr>
                <w:rFonts w:ascii="宋体" w:eastAsia="宋体" w:hAnsi="宋体" w:cs="宋体"/>
                <w:kern w:val="0"/>
                <w:szCs w:val="21"/>
              </w:rPr>
              <w:t>3</w:t>
            </w:r>
            <w:r w:rsidRPr="00392F79">
              <w:rPr>
                <w:rFonts w:ascii="宋体" w:eastAsia="宋体" w:hAnsi="宋体" w:cs="宋体" w:hint="eastAsia"/>
                <w:kern w:val="0"/>
                <w:szCs w:val="21"/>
              </w:rPr>
              <w:t>年</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4.2</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出现故障响应时间</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维修到达现场时间≤ 8小时（本地）</w:t>
            </w:r>
            <w:r w:rsidRPr="00392F79">
              <w:rPr>
                <w:rFonts w:ascii="宋体" w:eastAsia="宋体" w:hAnsi="宋体" w:cs="宋体" w:hint="eastAsia"/>
                <w:kern w:val="0"/>
                <w:szCs w:val="21"/>
              </w:rPr>
              <w:br/>
              <w:t>维修到达现场时间≤24小时（外地）</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4.3</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维修支持</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配件供应时间≥10年</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4.4</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耗材及零配件</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提供耗材及主要零配件目录（含报价）</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4.5</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维修资料</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提供详细操作手册、维修保养手册、安装手册等</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4.6</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维修工具</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提供维修专用工具1套</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4.7</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预防性维修</w:t>
            </w:r>
            <w:r w:rsidRPr="00392F79">
              <w:rPr>
                <w:rFonts w:ascii="宋体" w:eastAsia="宋体" w:hAnsi="宋体" w:cs="宋体" w:hint="eastAsia"/>
                <w:kern w:val="0"/>
                <w:szCs w:val="21"/>
              </w:rPr>
              <w:br/>
              <w:t>/定期维护保养</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保修期内提供定期维护保养服务</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4.8</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维修密码支持</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开放</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4.9</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升级</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终身免费软件升级</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4.10</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技术培训</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支持</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r w:rsidR="003900D8" w:rsidRPr="00392F79" w:rsidTr="007D428C">
        <w:trPr>
          <w:trHeight w:val="630"/>
          <w:jc w:val="center"/>
        </w:trPr>
        <w:tc>
          <w:tcPr>
            <w:tcW w:w="852"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4.11</w:t>
            </w:r>
          </w:p>
        </w:tc>
        <w:tc>
          <w:tcPr>
            <w:tcW w:w="2358" w:type="dxa"/>
            <w:vAlign w:val="center"/>
          </w:tcPr>
          <w:p w:rsidR="003900D8" w:rsidRPr="00392F79" w:rsidRDefault="003900D8" w:rsidP="007D428C">
            <w:pPr>
              <w:widowControl/>
              <w:spacing w:line="360" w:lineRule="atLeast"/>
              <w:jc w:val="center"/>
              <w:rPr>
                <w:rFonts w:ascii="宋体" w:eastAsia="宋体" w:hAnsi="宋体" w:cs="宋体"/>
                <w:kern w:val="0"/>
                <w:szCs w:val="21"/>
              </w:rPr>
            </w:pPr>
            <w:r w:rsidRPr="00392F79">
              <w:rPr>
                <w:rFonts w:ascii="宋体" w:eastAsia="宋体" w:hAnsi="宋体" w:cs="宋体" w:hint="eastAsia"/>
                <w:kern w:val="0"/>
                <w:szCs w:val="21"/>
              </w:rPr>
              <w:t>工程师培训</w:t>
            </w:r>
          </w:p>
        </w:tc>
        <w:tc>
          <w:tcPr>
            <w:tcW w:w="4279" w:type="dxa"/>
            <w:vAlign w:val="center"/>
          </w:tcPr>
          <w:p w:rsidR="003900D8" w:rsidRPr="00392F79" w:rsidRDefault="003900D8" w:rsidP="007D428C">
            <w:pPr>
              <w:widowControl/>
              <w:spacing w:line="360" w:lineRule="atLeast"/>
              <w:jc w:val="left"/>
              <w:rPr>
                <w:rFonts w:ascii="宋体" w:eastAsia="宋体" w:hAnsi="宋体" w:cs="宋体" w:hint="eastAsia"/>
                <w:kern w:val="0"/>
                <w:szCs w:val="21"/>
              </w:rPr>
            </w:pPr>
            <w:r w:rsidRPr="00392F79">
              <w:rPr>
                <w:rFonts w:ascii="宋体" w:eastAsia="宋体" w:hAnsi="宋体" w:cs="宋体" w:hint="eastAsia"/>
                <w:kern w:val="0"/>
                <w:szCs w:val="21"/>
              </w:rPr>
              <w:t>支持</w:t>
            </w:r>
          </w:p>
        </w:tc>
        <w:tc>
          <w:tcPr>
            <w:tcW w:w="993" w:type="dxa"/>
            <w:vAlign w:val="center"/>
          </w:tcPr>
          <w:p w:rsidR="003900D8" w:rsidRPr="00392F79" w:rsidRDefault="003900D8" w:rsidP="007D428C">
            <w:pPr>
              <w:widowControl/>
              <w:spacing w:line="360" w:lineRule="atLeas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w:t>
      </w:r>
      <w:r w:rsidRPr="00E016D8">
        <w:rPr>
          <w:rFonts w:asciiTheme="minorEastAsia" w:hAnsiTheme="minorEastAsia" w:cs="Times New Roman" w:hint="eastAsia"/>
          <w:kern w:val="0"/>
          <w:sz w:val="24"/>
          <w:szCs w:val="24"/>
        </w:rPr>
        <w:lastRenderedPageBreak/>
        <w:t>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w:t>
      </w:r>
      <w:r w:rsidRPr="00CA47C5">
        <w:rPr>
          <w:rFonts w:asciiTheme="minorEastAsia" w:hAnsiTheme="minorEastAsia" w:cs="Arial" w:hint="eastAsia"/>
          <w:sz w:val="24"/>
          <w:szCs w:val="24"/>
        </w:rPr>
        <w:lastRenderedPageBreak/>
        <w:t>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3900D8" w:rsidRPr="00AB4A4E" w:rsidTr="00192BED">
        <w:trPr>
          <w:trHeight w:val="330"/>
        </w:trPr>
        <w:tc>
          <w:tcPr>
            <w:tcW w:w="708" w:type="dxa"/>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900D8" w:rsidRPr="003900D8" w:rsidRDefault="003900D8" w:rsidP="003900D8">
            <w:pPr>
              <w:adjustRightInd w:val="0"/>
              <w:snapToGrid w:val="0"/>
              <w:spacing w:line="440" w:lineRule="exact"/>
              <w:rPr>
                <w:rFonts w:asciiTheme="majorEastAsia" w:eastAsiaTheme="majorEastAsia" w:hAnsiTheme="majorEastAsia" w:hint="eastAsia"/>
                <w:sz w:val="21"/>
                <w:szCs w:val="21"/>
              </w:rPr>
            </w:pPr>
            <w:r w:rsidRPr="00392F79">
              <w:rPr>
                <w:rFonts w:ascii="宋体" w:hAnsi="宋体" w:hint="eastAsia"/>
                <w:sz w:val="21"/>
                <w:szCs w:val="21"/>
              </w:rPr>
              <w:t>★</w:t>
            </w:r>
            <w:r w:rsidRPr="003900D8">
              <w:rPr>
                <w:rFonts w:asciiTheme="majorEastAsia" w:eastAsiaTheme="majorEastAsia" w:hAnsiTheme="majorEastAsia" w:hint="eastAsia"/>
                <w:sz w:val="21"/>
                <w:szCs w:val="21"/>
              </w:rPr>
              <w:t>激光共聚焦显微镜行业／领域的国际先进和知名品牌，是同品牌（系列）产品中最先进的型号或配置，能够满足重点实验室开展相关研究工作需要。</w:t>
            </w:r>
          </w:p>
        </w:tc>
        <w:tc>
          <w:tcPr>
            <w:tcW w:w="708" w:type="dxa"/>
            <w:vAlign w:val="center"/>
            <w:hideMark/>
          </w:tcPr>
          <w:p w:rsidR="003900D8" w:rsidRPr="00AB4A4E" w:rsidRDefault="003900D8" w:rsidP="001A362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34624">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5</w:t>
            </w:r>
          </w:p>
        </w:tc>
      </w:tr>
      <w:tr w:rsidR="003900D8" w:rsidRPr="00AB4A4E" w:rsidTr="00192BED">
        <w:trPr>
          <w:trHeight w:val="330"/>
        </w:trPr>
        <w:tc>
          <w:tcPr>
            <w:tcW w:w="708" w:type="dxa"/>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900D8" w:rsidRPr="003900D8" w:rsidRDefault="003900D8" w:rsidP="003900D8">
            <w:pPr>
              <w:adjustRightInd w:val="0"/>
              <w:snapToGrid w:val="0"/>
              <w:spacing w:line="440" w:lineRule="exact"/>
              <w:rPr>
                <w:rFonts w:asciiTheme="majorEastAsia" w:eastAsiaTheme="majorEastAsia" w:hAnsiTheme="majorEastAsia" w:hint="eastAsia"/>
                <w:sz w:val="21"/>
                <w:szCs w:val="21"/>
              </w:rPr>
            </w:pPr>
            <w:r w:rsidRPr="00392F79">
              <w:rPr>
                <w:rFonts w:ascii="宋体" w:hAnsi="宋体" w:hint="eastAsia"/>
                <w:sz w:val="21"/>
                <w:szCs w:val="21"/>
              </w:rPr>
              <w:t>★</w:t>
            </w:r>
            <w:r w:rsidRPr="003900D8">
              <w:rPr>
                <w:rFonts w:asciiTheme="majorEastAsia" w:eastAsiaTheme="majorEastAsia" w:hAnsiTheme="majorEastAsia" w:hint="eastAsia"/>
                <w:sz w:val="21"/>
                <w:szCs w:val="21"/>
              </w:rPr>
              <w:t>主要性能1：通过对半透明物体（包括染色、荧光标记或非标记的组织和活细胞等）进行精确的三维扫描和超高分辨率共聚焦成像，能够完成对亚细胞结构和动力学过程的多重荧光和断层扫描、精准测试，并能进行</w:t>
            </w:r>
            <w:r w:rsidRPr="003900D8">
              <w:rPr>
                <w:rFonts w:asciiTheme="majorEastAsia" w:eastAsiaTheme="majorEastAsia" w:hAnsiTheme="majorEastAsia"/>
                <w:sz w:val="21"/>
                <w:szCs w:val="21"/>
              </w:rPr>
              <w:t>三维图像重建分析</w:t>
            </w:r>
            <w:r w:rsidRPr="003900D8">
              <w:rPr>
                <w:rFonts w:asciiTheme="majorEastAsia" w:eastAsiaTheme="majorEastAsia" w:hAnsiTheme="majorEastAsia" w:hint="eastAsia"/>
                <w:sz w:val="21"/>
                <w:szCs w:val="21"/>
              </w:rPr>
              <w:t>。</w:t>
            </w:r>
          </w:p>
        </w:tc>
        <w:tc>
          <w:tcPr>
            <w:tcW w:w="708" w:type="dxa"/>
            <w:vAlign w:val="center"/>
            <w:hideMark/>
          </w:tcPr>
          <w:p w:rsidR="003900D8" w:rsidRPr="00AB4A4E" w:rsidRDefault="003900D8"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34624">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5</w:t>
            </w:r>
          </w:p>
        </w:tc>
      </w:tr>
      <w:tr w:rsidR="003900D8" w:rsidRPr="00AB4A4E" w:rsidTr="00192BED">
        <w:trPr>
          <w:trHeight w:val="330"/>
        </w:trPr>
        <w:tc>
          <w:tcPr>
            <w:tcW w:w="708" w:type="dxa"/>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900D8" w:rsidRPr="003900D8" w:rsidRDefault="003900D8" w:rsidP="003900D8">
            <w:pPr>
              <w:adjustRightInd w:val="0"/>
              <w:snapToGrid w:val="0"/>
              <w:spacing w:line="440" w:lineRule="exact"/>
              <w:rPr>
                <w:rFonts w:asciiTheme="majorEastAsia" w:eastAsiaTheme="majorEastAsia" w:hAnsiTheme="majorEastAsia" w:hint="eastAsia"/>
                <w:sz w:val="21"/>
                <w:szCs w:val="21"/>
              </w:rPr>
            </w:pPr>
            <w:r w:rsidRPr="00392F79">
              <w:rPr>
                <w:rFonts w:ascii="宋体" w:hAnsi="宋体" w:hint="eastAsia"/>
                <w:sz w:val="21"/>
                <w:szCs w:val="21"/>
              </w:rPr>
              <w:t>★</w:t>
            </w:r>
            <w:r w:rsidRPr="003900D8">
              <w:rPr>
                <w:rFonts w:asciiTheme="majorEastAsia" w:eastAsiaTheme="majorEastAsia" w:hAnsiTheme="majorEastAsia" w:hint="eastAsia"/>
                <w:sz w:val="21"/>
                <w:szCs w:val="21"/>
              </w:rPr>
              <w:t>主要性能2：通过对</w:t>
            </w:r>
            <w:r w:rsidRPr="003900D8">
              <w:rPr>
                <w:rFonts w:asciiTheme="majorEastAsia" w:eastAsiaTheme="majorEastAsia" w:hAnsiTheme="majorEastAsia"/>
                <w:sz w:val="21"/>
                <w:szCs w:val="21"/>
              </w:rPr>
              <w:t>细胞生物物质、离子的定性、定量、定时和定位分布检测</w:t>
            </w:r>
            <w:r w:rsidRPr="003900D8">
              <w:rPr>
                <w:rFonts w:asciiTheme="majorEastAsia" w:eastAsiaTheme="majorEastAsia" w:hAnsiTheme="majorEastAsia" w:hint="eastAsia"/>
                <w:sz w:val="21"/>
                <w:szCs w:val="21"/>
              </w:rPr>
              <w:t>，能够快速获得和分析活细胞生物过程</w:t>
            </w:r>
            <w:r w:rsidRPr="003900D8">
              <w:rPr>
                <w:rFonts w:asciiTheme="majorEastAsia" w:eastAsiaTheme="majorEastAsia" w:hAnsiTheme="majorEastAsia"/>
                <w:sz w:val="21"/>
                <w:szCs w:val="21"/>
              </w:rPr>
              <w:t>信号，监测细胞内钠</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镁</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钙离子浓度</w:t>
            </w:r>
            <w:r w:rsidRPr="003900D8">
              <w:rPr>
                <w:rFonts w:asciiTheme="majorEastAsia" w:eastAsiaTheme="majorEastAsia" w:hAnsiTheme="majorEastAsia" w:hint="eastAsia"/>
                <w:sz w:val="21"/>
                <w:szCs w:val="21"/>
              </w:rPr>
              <w:t>快速</w:t>
            </w:r>
            <w:r w:rsidRPr="003900D8">
              <w:rPr>
                <w:rFonts w:asciiTheme="majorEastAsia" w:eastAsiaTheme="majorEastAsia" w:hAnsiTheme="majorEastAsia"/>
                <w:sz w:val="21"/>
                <w:szCs w:val="21"/>
              </w:rPr>
              <w:t>变化。</w:t>
            </w:r>
          </w:p>
        </w:tc>
        <w:tc>
          <w:tcPr>
            <w:tcW w:w="708" w:type="dxa"/>
            <w:vAlign w:val="center"/>
            <w:hideMark/>
          </w:tcPr>
          <w:p w:rsidR="003900D8" w:rsidRPr="00AB4A4E" w:rsidRDefault="003900D8"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34624">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5</w:t>
            </w:r>
          </w:p>
        </w:tc>
      </w:tr>
      <w:tr w:rsidR="003900D8" w:rsidRPr="00AB4A4E" w:rsidTr="00192BED">
        <w:trPr>
          <w:trHeight w:val="330"/>
        </w:trPr>
        <w:tc>
          <w:tcPr>
            <w:tcW w:w="708" w:type="dxa"/>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900D8" w:rsidRPr="003900D8" w:rsidRDefault="003900D8" w:rsidP="003900D8">
            <w:pPr>
              <w:adjustRightInd w:val="0"/>
              <w:snapToGrid w:val="0"/>
              <w:spacing w:line="440" w:lineRule="exact"/>
              <w:rPr>
                <w:rFonts w:asciiTheme="majorEastAsia" w:eastAsiaTheme="majorEastAsia" w:hAnsiTheme="majorEastAsia" w:hint="eastAsia"/>
                <w:sz w:val="21"/>
                <w:szCs w:val="21"/>
              </w:rPr>
            </w:pPr>
            <w:r w:rsidRPr="00392F79">
              <w:rPr>
                <w:rFonts w:ascii="宋体" w:hAnsi="宋体" w:hint="eastAsia"/>
                <w:sz w:val="21"/>
                <w:szCs w:val="21"/>
              </w:rPr>
              <w:t>★</w:t>
            </w:r>
            <w:r w:rsidRPr="003900D8">
              <w:rPr>
                <w:rFonts w:asciiTheme="majorEastAsia" w:eastAsiaTheme="majorEastAsia" w:hAnsiTheme="majorEastAsia" w:hint="eastAsia"/>
                <w:sz w:val="21"/>
                <w:szCs w:val="21"/>
              </w:rPr>
              <w:t>灵敏度：系统超高灵敏度，能检测细胞内微弱的信号，灵敏度在同类仪器中居领先水平；可做长时间成像。</w:t>
            </w:r>
          </w:p>
        </w:tc>
        <w:tc>
          <w:tcPr>
            <w:tcW w:w="708" w:type="dxa"/>
            <w:vAlign w:val="center"/>
            <w:hideMark/>
          </w:tcPr>
          <w:p w:rsidR="003900D8" w:rsidRPr="00AB4A4E" w:rsidRDefault="003900D8"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34624">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5</w:t>
            </w:r>
          </w:p>
        </w:tc>
      </w:tr>
      <w:tr w:rsidR="003900D8" w:rsidRPr="00AB4A4E" w:rsidTr="00192BED">
        <w:trPr>
          <w:trHeight w:val="330"/>
        </w:trPr>
        <w:tc>
          <w:tcPr>
            <w:tcW w:w="708" w:type="dxa"/>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3900D8" w:rsidRPr="00AB4A4E" w:rsidRDefault="003900D8"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3900D8" w:rsidRPr="003900D8" w:rsidRDefault="003900D8"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配备四条固体激光器：紫激光</w:t>
            </w:r>
            <w:r w:rsidRPr="003900D8">
              <w:rPr>
                <w:rFonts w:asciiTheme="majorEastAsia" w:eastAsiaTheme="majorEastAsia" w:hAnsiTheme="majorEastAsia"/>
                <w:sz w:val="21"/>
                <w:szCs w:val="21"/>
              </w:rPr>
              <w:t>405nm</w:t>
            </w:r>
            <w:r w:rsidRPr="003900D8">
              <w:rPr>
                <w:rFonts w:asciiTheme="majorEastAsia" w:eastAsiaTheme="majorEastAsia" w:hAnsiTheme="majorEastAsia" w:hint="eastAsia"/>
                <w:sz w:val="21"/>
                <w:szCs w:val="21"/>
              </w:rPr>
              <w:t>；蓝激光</w:t>
            </w:r>
            <w:r w:rsidRPr="003900D8">
              <w:rPr>
                <w:rFonts w:asciiTheme="majorEastAsia" w:eastAsiaTheme="majorEastAsia" w:hAnsiTheme="majorEastAsia"/>
                <w:sz w:val="21"/>
                <w:szCs w:val="21"/>
              </w:rPr>
              <w:t>488nm；</w:t>
            </w:r>
            <w:r w:rsidRPr="003900D8">
              <w:rPr>
                <w:rFonts w:asciiTheme="majorEastAsia" w:eastAsiaTheme="majorEastAsia" w:hAnsiTheme="majorEastAsia" w:hint="eastAsia"/>
                <w:sz w:val="21"/>
                <w:szCs w:val="21"/>
              </w:rPr>
              <w:t>绿激光</w:t>
            </w:r>
            <w:r w:rsidRPr="003900D8">
              <w:rPr>
                <w:rFonts w:asciiTheme="majorEastAsia" w:eastAsiaTheme="majorEastAsia" w:hAnsiTheme="majorEastAsia"/>
                <w:sz w:val="21"/>
                <w:szCs w:val="21"/>
              </w:rPr>
              <w:t>552</w:t>
            </w:r>
            <w:r w:rsidRPr="003900D8">
              <w:rPr>
                <w:rFonts w:asciiTheme="majorEastAsia" w:eastAsiaTheme="majorEastAsia" w:hAnsiTheme="majorEastAsia" w:hint="eastAsia"/>
                <w:sz w:val="21"/>
                <w:szCs w:val="21"/>
              </w:rPr>
              <w:t>或</w:t>
            </w:r>
            <w:r w:rsidRPr="003900D8">
              <w:rPr>
                <w:rFonts w:asciiTheme="majorEastAsia" w:eastAsiaTheme="majorEastAsia" w:hAnsiTheme="majorEastAsia"/>
                <w:sz w:val="21"/>
                <w:szCs w:val="21"/>
              </w:rPr>
              <w:t>559</w:t>
            </w:r>
            <w:r w:rsidRPr="003900D8">
              <w:rPr>
                <w:rFonts w:asciiTheme="majorEastAsia" w:eastAsiaTheme="majorEastAsia" w:hAnsiTheme="majorEastAsia" w:hint="eastAsia"/>
                <w:sz w:val="21"/>
                <w:szCs w:val="21"/>
              </w:rPr>
              <w:t>或561nm；红激光</w:t>
            </w:r>
            <w:r w:rsidRPr="003900D8">
              <w:rPr>
                <w:rFonts w:asciiTheme="majorEastAsia" w:eastAsiaTheme="majorEastAsia" w:hAnsiTheme="majorEastAsia"/>
                <w:sz w:val="21"/>
                <w:szCs w:val="21"/>
              </w:rPr>
              <w:t>633</w:t>
            </w:r>
            <w:r w:rsidRPr="003900D8">
              <w:rPr>
                <w:rFonts w:asciiTheme="majorEastAsia" w:eastAsiaTheme="majorEastAsia" w:hAnsiTheme="majorEastAsia" w:hint="eastAsia"/>
                <w:sz w:val="21"/>
                <w:szCs w:val="21"/>
              </w:rPr>
              <w:t>或</w:t>
            </w:r>
            <w:r w:rsidRPr="003900D8">
              <w:rPr>
                <w:rFonts w:asciiTheme="majorEastAsia" w:eastAsiaTheme="majorEastAsia" w:hAnsiTheme="majorEastAsia"/>
                <w:sz w:val="21"/>
                <w:szCs w:val="21"/>
              </w:rPr>
              <w:t>63</w:t>
            </w:r>
            <w:r w:rsidRPr="003900D8">
              <w:rPr>
                <w:rFonts w:asciiTheme="majorEastAsia" w:eastAsiaTheme="majorEastAsia" w:hAnsiTheme="majorEastAsia" w:hint="eastAsia"/>
                <w:sz w:val="21"/>
                <w:szCs w:val="21"/>
              </w:rPr>
              <w:t>8</w:t>
            </w:r>
            <w:r w:rsidRPr="003900D8">
              <w:rPr>
                <w:rFonts w:asciiTheme="majorEastAsia" w:eastAsiaTheme="majorEastAsia" w:hAnsiTheme="majorEastAsia"/>
                <w:sz w:val="21"/>
                <w:szCs w:val="21"/>
              </w:rPr>
              <w:t>nm</w:t>
            </w:r>
            <w:r w:rsidRPr="003900D8">
              <w:rPr>
                <w:rFonts w:asciiTheme="majorEastAsia" w:eastAsiaTheme="majorEastAsia" w:hAnsiTheme="majorEastAsia" w:hint="eastAsia"/>
                <w:sz w:val="21"/>
                <w:szCs w:val="21"/>
              </w:rPr>
              <w:t>或640nm</w:t>
            </w:r>
            <w:r w:rsidRPr="003900D8">
              <w:rPr>
                <w:rFonts w:asciiTheme="majorEastAsia" w:eastAsiaTheme="majorEastAsia" w:hAnsiTheme="majorEastAsia"/>
                <w:sz w:val="21"/>
                <w:szCs w:val="21"/>
              </w:rPr>
              <w:t xml:space="preserve">； </w:t>
            </w:r>
          </w:p>
        </w:tc>
        <w:tc>
          <w:tcPr>
            <w:tcW w:w="708" w:type="dxa"/>
            <w:vAlign w:val="center"/>
            <w:hideMark/>
          </w:tcPr>
          <w:p w:rsidR="003900D8" w:rsidRPr="00AB4A4E" w:rsidRDefault="00F34624" w:rsidP="002A127A">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荧光</w:t>
            </w:r>
            <w:r w:rsidRPr="003900D8">
              <w:rPr>
                <w:rFonts w:asciiTheme="majorEastAsia" w:eastAsiaTheme="majorEastAsia" w:hAnsiTheme="majorEastAsia"/>
                <w:sz w:val="21"/>
                <w:szCs w:val="21"/>
              </w:rPr>
              <w:t>检测器数量：总数</w:t>
            </w:r>
            <w:r w:rsidRPr="003900D8">
              <w:rPr>
                <w:rFonts w:asciiTheme="majorEastAsia" w:eastAsiaTheme="majorEastAsia" w:hAnsiTheme="majorEastAsia" w:hint="eastAsia"/>
                <w:sz w:val="21"/>
                <w:szCs w:val="21"/>
              </w:rPr>
              <w:t>≥3</w:t>
            </w:r>
            <w:r w:rsidRPr="003900D8">
              <w:rPr>
                <w:rFonts w:asciiTheme="majorEastAsia" w:eastAsiaTheme="majorEastAsia" w:hAnsiTheme="majorEastAsia"/>
                <w:sz w:val="21"/>
                <w:szCs w:val="21"/>
              </w:rPr>
              <w:t>个，</w:t>
            </w:r>
            <w:r w:rsidRPr="003900D8">
              <w:rPr>
                <w:rFonts w:asciiTheme="majorEastAsia" w:eastAsiaTheme="majorEastAsia" w:hAnsiTheme="majorEastAsia" w:hint="eastAsia"/>
                <w:sz w:val="21"/>
                <w:szCs w:val="21"/>
              </w:rPr>
              <w:t>其中</w:t>
            </w:r>
            <w:r w:rsidRPr="003900D8">
              <w:rPr>
                <w:rFonts w:asciiTheme="majorEastAsia" w:eastAsiaTheme="majorEastAsia" w:hAnsiTheme="majorEastAsia"/>
                <w:sz w:val="21"/>
                <w:szCs w:val="21"/>
              </w:rPr>
              <w:t>磷砷化镓</w:t>
            </w:r>
            <w:r w:rsidRPr="003900D8">
              <w:rPr>
                <w:rFonts w:asciiTheme="majorEastAsia" w:eastAsiaTheme="majorEastAsia" w:hAnsiTheme="majorEastAsia" w:hint="eastAsia"/>
                <w:sz w:val="21"/>
                <w:szCs w:val="21"/>
              </w:rPr>
              <w:t>（GaAsP）或Hyd</w:t>
            </w:r>
            <w:r w:rsidRPr="003900D8">
              <w:rPr>
                <w:rFonts w:asciiTheme="majorEastAsia" w:eastAsiaTheme="majorEastAsia" w:hAnsiTheme="majorEastAsia"/>
                <w:sz w:val="21"/>
                <w:szCs w:val="21"/>
              </w:rPr>
              <w:t>检测器</w:t>
            </w:r>
            <w:r w:rsidRPr="003900D8">
              <w:rPr>
                <w:rFonts w:asciiTheme="majorEastAsia" w:eastAsiaTheme="majorEastAsia" w:hAnsiTheme="majorEastAsia" w:hint="eastAsia"/>
                <w:sz w:val="21"/>
                <w:szCs w:val="21"/>
              </w:rPr>
              <w:t>≥1</w:t>
            </w:r>
            <w:r w:rsidRPr="003900D8">
              <w:rPr>
                <w:rFonts w:asciiTheme="majorEastAsia" w:eastAsiaTheme="majorEastAsia" w:hAnsiTheme="majorEastAsia"/>
                <w:sz w:val="21"/>
                <w:szCs w:val="21"/>
              </w:rPr>
              <w:t>个</w:t>
            </w:r>
            <w:r w:rsidRPr="003900D8">
              <w:rPr>
                <w:rFonts w:asciiTheme="majorEastAsia" w:eastAsiaTheme="majorEastAsia" w:hAnsiTheme="majorEastAsia" w:hint="eastAsia"/>
                <w:sz w:val="21"/>
                <w:szCs w:val="21"/>
              </w:rPr>
              <w:t>；另外具有</w:t>
            </w:r>
            <w:r w:rsidRPr="003900D8">
              <w:rPr>
                <w:rFonts w:asciiTheme="majorEastAsia" w:eastAsiaTheme="majorEastAsia" w:hAnsiTheme="majorEastAsia"/>
                <w:sz w:val="21"/>
                <w:szCs w:val="21"/>
              </w:rPr>
              <w:t>透射光DIC扫描检测</w:t>
            </w:r>
            <w:r w:rsidRPr="003900D8">
              <w:rPr>
                <w:rFonts w:asciiTheme="majorEastAsia" w:eastAsiaTheme="majorEastAsia" w:hAnsiTheme="majorEastAsia" w:hint="eastAsia"/>
                <w:sz w:val="21"/>
                <w:szCs w:val="21"/>
              </w:rPr>
              <w:t>通道；</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sz w:val="21"/>
                <w:szCs w:val="21"/>
              </w:rPr>
              <w:t>荧光通道都具备光谱扫描功能，可自由更换</w:t>
            </w:r>
            <w:r w:rsidRPr="003900D8">
              <w:rPr>
                <w:rFonts w:asciiTheme="majorEastAsia" w:eastAsiaTheme="majorEastAsia" w:hAnsiTheme="majorEastAsia" w:hint="eastAsia"/>
                <w:sz w:val="21"/>
                <w:szCs w:val="21"/>
              </w:rPr>
              <w:t>/设定</w:t>
            </w:r>
            <w:r w:rsidRPr="003900D8">
              <w:rPr>
                <w:rFonts w:asciiTheme="majorEastAsia" w:eastAsiaTheme="majorEastAsia" w:hAnsiTheme="majorEastAsia"/>
                <w:sz w:val="21"/>
                <w:szCs w:val="21"/>
              </w:rPr>
              <w:t>荧光通道检测的波长范围；光谱分辨率：≤</w:t>
            </w:r>
            <w:r w:rsidRPr="003900D8">
              <w:rPr>
                <w:rFonts w:asciiTheme="majorEastAsia" w:eastAsiaTheme="majorEastAsia" w:hAnsiTheme="majorEastAsia" w:hint="eastAsia"/>
                <w:sz w:val="21"/>
                <w:szCs w:val="21"/>
              </w:rPr>
              <w:t>1</w:t>
            </w:r>
            <w:r w:rsidRPr="003900D8">
              <w:rPr>
                <w:rFonts w:asciiTheme="majorEastAsia" w:eastAsiaTheme="majorEastAsia" w:hAnsiTheme="majorEastAsia"/>
                <w:sz w:val="21"/>
                <w:szCs w:val="21"/>
              </w:rPr>
              <w:t>n</w:t>
            </w:r>
            <w:r w:rsidRPr="003900D8">
              <w:rPr>
                <w:rFonts w:asciiTheme="majorEastAsia" w:eastAsiaTheme="majorEastAsia" w:hAnsiTheme="majorEastAsia" w:hint="eastAsia"/>
                <w:sz w:val="21"/>
                <w:szCs w:val="21"/>
              </w:rPr>
              <w:t>m；</w:t>
            </w:r>
            <w:r w:rsidRPr="003900D8">
              <w:rPr>
                <w:rFonts w:asciiTheme="majorEastAsia" w:eastAsiaTheme="majorEastAsia" w:hAnsiTheme="majorEastAsia"/>
                <w:sz w:val="21"/>
                <w:szCs w:val="21"/>
              </w:rPr>
              <w:t xml:space="preserve"> 光谱扫描步进：≤1nm；</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sz w:val="21"/>
                <w:szCs w:val="21"/>
              </w:rPr>
              <w:t>每个通道512×512扫描速度均</w:t>
            </w:r>
            <w:r w:rsidRPr="003900D8">
              <w:rPr>
                <w:rFonts w:asciiTheme="majorEastAsia" w:eastAsiaTheme="majorEastAsia" w:hAnsiTheme="majorEastAsia" w:hint="eastAsia"/>
                <w:sz w:val="21"/>
                <w:szCs w:val="21"/>
              </w:rPr>
              <w:t>≥8</w:t>
            </w:r>
            <w:r w:rsidRPr="003900D8">
              <w:rPr>
                <w:rFonts w:asciiTheme="majorEastAsia" w:eastAsiaTheme="majorEastAsia" w:hAnsiTheme="majorEastAsia"/>
                <w:sz w:val="21"/>
                <w:szCs w:val="21"/>
              </w:rPr>
              <w:t>幅/秒</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512×</w:t>
            </w:r>
            <w:r w:rsidRPr="003900D8">
              <w:rPr>
                <w:rFonts w:asciiTheme="majorEastAsia" w:eastAsiaTheme="majorEastAsia" w:hAnsiTheme="majorEastAsia" w:hint="eastAsia"/>
                <w:sz w:val="21"/>
                <w:szCs w:val="21"/>
              </w:rPr>
              <w:t>16</w:t>
            </w:r>
            <w:r w:rsidRPr="003900D8">
              <w:rPr>
                <w:rFonts w:asciiTheme="majorEastAsia" w:eastAsiaTheme="majorEastAsia" w:hAnsiTheme="majorEastAsia"/>
                <w:sz w:val="21"/>
                <w:szCs w:val="21"/>
              </w:rPr>
              <w:t>扫描速度均</w:t>
            </w:r>
            <w:r w:rsidRPr="003900D8">
              <w:rPr>
                <w:rFonts w:asciiTheme="majorEastAsia" w:eastAsiaTheme="majorEastAsia" w:hAnsiTheme="majorEastAsia" w:hint="eastAsia"/>
                <w:sz w:val="21"/>
                <w:szCs w:val="21"/>
              </w:rPr>
              <w:t>≥250</w:t>
            </w:r>
            <w:r w:rsidRPr="003900D8">
              <w:rPr>
                <w:rFonts w:asciiTheme="majorEastAsia" w:eastAsiaTheme="majorEastAsia" w:hAnsiTheme="majorEastAsia"/>
                <w:sz w:val="21"/>
                <w:szCs w:val="21"/>
              </w:rPr>
              <w:t>幅/秒</w:t>
            </w:r>
            <w:r w:rsidRPr="003900D8">
              <w:rPr>
                <w:rFonts w:asciiTheme="majorEastAsia" w:eastAsiaTheme="majorEastAsia" w:hAnsiTheme="majorEastAsia" w:hint="eastAsia"/>
                <w:sz w:val="21"/>
                <w:szCs w:val="21"/>
              </w:rPr>
              <w:t>，所有速度下的扫描方式为线性扫描</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sz w:val="21"/>
                <w:szCs w:val="21"/>
              </w:rPr>
              <w:t>扫描分辨率及灰度级：分辨率≥</w:t>
            </w:r>
            <w:r w:rsidRPr="003900D8">
              <w:rPr>
                <w:rFonts w:asciiTheme="majorEastAsia" w:eastAsiaTheme="majorEastAsia" w:hAnsiTheme="majorEastAsia" w:hint="eastAsia"/>
                <w:sz w:val="21"/>
                <w:szCs w:val="21"/>
              </w:rPr>
              <w:t>6000x6000</w:t>
            </w:r>
            <w:r w:rsidRPr="003900D8">
              <w:rPr>
                <w:rFonts w:asciiTheme="majorEastAsia" w:eastAsiaTheme="majorEastAsia" w:hAnsiTheme="majorEastAsia"/>
                <w:sz w:val="21"/>
                <w:szCs w:val="21"/>
              </w:rPr>
              <w:t>pixels，灰度级</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16bit</w:t>
            </w:r>
            <w:r w:rsidRPr="003900D8">
              <w:rPr>
                <w:rFonts w:asciiTheme="majorEastAsia" w:eastAsiaTheme="majorEastAsia" w:hAnsiTheme="majorEastAsia" w:hint="eastAsia"/>
                <w:sz w:val="21"/>
                <w:szCs w:val="21"/>
              </w:rPr>
              <w:t>；</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旋转</w:t>
            </w:r>
            <w:r w:rsidRPr="003900D8">
              <w:rPr>
                <w:rFonts w:asciiTheme="majorEastAsia" w:eastAsiaTheme="majorEastAsia" w:hAnsiTheme="majorEastAsia"/>
                <w:sz w:val="21"/>
                <w:szCs w:val="21"/>
              </w:rPr>
              <w:t>扫描</w:t>
            </w:r>
            <w:r w:rsidRPr="003900D8">
              <w:rPr>
                <w:rFonts w:asciiTheme="majorEastAsia" w:eastAsiaTheme="majorEastAsia" w:hAnsiTheme="majorEastAsia" w:hint="eastAsia"/>
                <w:sz w:val="21"/>
                <w:szCs w:val="21"/>
              </w:rPr>
              <w:t>：自由旋转角度≥ 200度，调节精度≤1度</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全自动倒置荧光显微镜硬件配置：Z轴精度≤12nm；电动扫描载物台移动精度≤</w:t>
            </w:r>
            <w:r w:rsidRPr="003900D8">
              <w:rPr>
                <w:rFonts w:asciiTheme="majorEastAsia" w:eastAsiaTheme="majorEastAsia" w:hAnsiTheme="majorEastAsia"/>
                <w:sz w:val="21"/>
                <w:szCs w:val="21"/>
              </w:rPr>
              <w:t>0.1 µm</w:t>
            </w:r>
            <w:r w:rsidRPr="003900D8">
              <w:rPr>
                <w:rFonts w:asciiTheme="majorEastAsia" w:eastAsiaTheme="majorEastAsia" w:hAnsiTheme="majorEastAsia" w:hint="eastAsia"/>
                <w:sz w:val="21"/>
                <w:szCs w:val="21"/>
              </w:rPr>
              <w:t>；电动聚光镜，全套微分干涉附件，复消色差共聚焦专用物：5X，数值孔径≥0.16；10×，NA≥0.45； 20×NA≥0.8；40×平场复消色差共聚焦专用物镜，NA≥0.95；60×或63×平场复消色差共聚焦专用物镜，NA值≥1.40；可配置100X油镜，数值孔径NA≥1.40。</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电动荧光滤镜转盘，配置DAPI、FITC、</w:t>
            </w:r>
            <w:r w:rsidRPr="003900D8">
              <w:rPr>
                <w:rFonts w:asciiTheme="majorEastAsia" w:eastAsiaTheme="majorEastAsia" w:hAnsiTheme="majorEastAsia"/>
                <w:sz w:val="21"/>
                <w:szCs w:val="21"/>
              </w:rPr>
              <w:t>Rhodamine</w:t>
            </w:r>
            <w:r w:rsidRPr="003900D8">
              <w:rPr>
                <w:rFonts w:asciiTheme="majorEastAsia" w:eastAsiaTheme="majorEastAsia" w:hAnsiTheme="majorEastAsia" w:hint="eastAsia"/>
                <w:sz w:val="21"/>
                <w:szCs w:val="21"/>
              </w:rPr>
              <w:t>滤块；可选择长寿命金属卤素灯或L</w:t>
            </w:r>
            <w:r w:rsidRPr="003900D8">
              <w:rPr>
                <w:rFonts w:asciiTheme="majorEastAsia" w:eastAsiaTheme="majorEastAsia" w:hAnsiTheme="majorEastAsia"/>
                <w:sz w:val="21"/>
                <w:szCs w:val="21"/>
              </w:rPr>
              <w:t>ED</w:t>
            </w:r>
            <w:r w:rsidRPr="003900D8">
              <w:rPr>
                <w:rFonts w:asciiTheme="majorEastAsia" w:eastAsiaTheme="majorEastAsia" w:hAnsiTheme="majorEastAsia" w:hint="eastAsia"/>
                <w:sz w:val="21"/>
                <w:szCs w:val="21"/>
              </w:rPr>
              <w:t>荧光光源</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基于共聚焦成像的超高分辨率技术，XY方向上分辨率≤120nm；Z方向上分辨率≤350nm，超高分辨率成像不通过缩小针孔实现，以保证无信号丢失，无需</w:t>
            </w:r>
            <w:r w:rsidRPr="003900D8">
              <w:rPr>
                <w:rFonts w:asciiTheme="majorEastAsia" w:eastAsiaTheme="majorEastAsia" w:hAnsiTheme="majorEastAsia" w:hint="eastAsia"/>
                <w:sz w:val="21"/>
                <w:szCs w:val="21"/>
              </w:rPr>
              <w:lastRenderedPageBreak/>
              <w:t>加强激发的激发。超高分辨率成像可以用作定量分析，如荧光强度分析等</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先进的图像控制和扫描电脑工作站系统；显示器不小于32英寸</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最新版本的</w:t>
            </w:r>
            <w:r w:rsidRPr="003900D8">
              <w:rPr>
                <w:rFonts w:asciiTheme="majorEastAsia" w:eastAsiaTheme="majorEastAsia" w:hAnsiTheme="majorEastAsia"/>
                <w:sz w:val="21"/>
                <w:szCs w:val="21"/>
              </w:rPr>
              <w:t>图像分析</w:t>
            </w:r>
            <w:r w:rsidRPr="003900D8">
              <w:rPr>
                <w:rFonts w:asciiTheme="majorEastAsia" w:eastAsiaTheme="majorEastAsia" w:hAnsiTheme="majorEastAsia" w:hint="eastAsia"/>
                <w:sz w:val="21"/>
                <w:szCs w:val="21"/>
              </w:rPr>
              <w:t>配套</w:t>
            </w:r>
            <w:r w:rsidRPr="003900D8">
              <w:rPr>
                <w:rFonts w:asciiTheme="majorEastAsia" w:eastAsiaTheme="majorEastAsia" w:hAnsiTheme="majorEastAsia"/>
                <w:sz w:val="21"/>
                <w:szCs w:val="21"/>
              </w:rPr>
              <w:t>的</w:t>
            </w:r>
            <w:r w:rsidRPr="003900D8">
              <w:rPr>
                <w:rFonts w:asciiTheme="majorEastAsia" w:eastAsiaTheme="majorEastAsia" w:hAnsiTheme="majorEastAsia" w:hint="eastAsia"/>
                <w:sz w:val="21"/>
                <w:szCs w:val="21"/>
              </w:rPr>
              <w:t>软件系统：</w:t>
            </w:r>
            <w:r w:rsidRPr="003900D8">
              <w:rPr>
                <w:rFonts w:asciiTheme="majorEastAsia" w:eastAsiaTheme="majorEastAsia" w:hAnsiTheme="majorEastAsia"/>
                <w:sz w:val="21"/>
                <w:szCs w:val="21"/>
              </w:rPr>
              <w:t>控制电动显微镜</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选择激光波长</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调节激光强度</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采集2～5维图像</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选择光谱拍摄范围</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分辨率</w:t>
            </w:r>
            <w:r w:rsidRPr="003900D8">
              <w:rPr>
                <w:rFonts w:asciiTheme="majorEastAsia" w:eastAsiaTheme="majorEastAsia" w:hAnsiTheme="majorEastAsia" w:hint="eastAsia"/>
                <w:sz w:val="21"/>
                <w:szCs w:val="21"/>
              </w:rPr>
              <w:t>、</w:t>
            </w:r>
            <w:r w:rsidRPr="003900D8">
              <w:rPr>
                <w:rFonts w:asciiTheme="majorEastAsia" w:eastAsiaTheme="majorEastAsia" w:hAnsiTheme="majorEastAsia"/>
                <w:sz w:val="21"/>
                <w:szCs w:val="21"/>
              </w:rPr>
              <w:t>实验条件实时记录等</w:t>
            </w:r>
            <w:r w:rsidRPr="003900D8">
              <w:rPr>
                <w:rFonts w:asciiTheme="majorEastAsia" w:eastAsiaTheme="majorEastAsia" w:hAnsiTheme="majorEastAsia" w:hint="eastAsia"/>
                <w:sz w:val="21"/>
                <w:szCs w:val="21"/>
              </w:rPr>
              <w:t>；具有</w:t>
            </w:r>
            <w:r w:rsidRPr="003900D8">
              <w:rPr>
                <w:rFonts w:asciiTheme="majorEastAsia" w:eastAsiaTheme="majorEastAsia" w:hAnsiTheme="majorEastAsia"/>
                <w:sz w:val="21"/>
                <w:szCs w:val="21"/>
              </w:rPr>
              <w:t>多通道叠加</w:t>
            </w:r>
            <w:r w:rsidRPr="003900D8">
              <w:rPr>
                <w:rFonts w:asciiTheme="majorEastAsia" w:eastAsiaTheme="majorEastAsia" w:hAnsiTheme="majorEastAsia" w:hint="eastAsia"/>
                <w:sz w:val="21"/>
                <w:szCs w:val="21"/>
              </w:rPr>
              <w:t>、自动</w:t>
            </w:r>
          </w:p>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拼图、</w:t>
            </w:r>
            <w:r w:rsidRPr="003900D8">
              <w:rPr>
                <w:rFonts w:asciiTheme="majorEastAsia" w:eastAsiaTheme="majorEastAsia" w:hAnsiTheme="majorEastAsia"/>
                <w:sz w:val="21"/>
                <w:szCs w:val="21"/>
              </w:rPr>
              <w:t>三维重建</w:t>
            </w:r>
            <w:r w:rsidRPr="003900D8">
              <w:rPr>
                <w:rFonts w:asciiTheme="majorEastAsia" w:eastAsiaTheme="majorEastAsia" w:hAnsiTheme="majorEastAsia" w:hint="eastAsia"/>
                <w:sz w:val="21"/>
                <w:szCs w:val="21"/>
              </w:rPr>
              <w:t>、光谱拆分、离子浓度测定、F</w:t>
            </w:r>
            <w:r w:rsidRPr="003900D8">
              <w:rPr>
                <w:rFonts w:asciiTheme="majorEastAsia" w:eastAsiaTheme="majorEastAsia" w:hAnsiTheme="majorEastAsia"/>
                <w:sz w:val="21"/>
                <w:szCs w:val="21"/>
              </w:rPr>
              <w:t>RAT</w:t>
            </w:r>
            <w:r w:rsidRPr="003900D8">
              <w:rPr>
                <w:rFonts w:asciiTheme="majorEastAsia" w:eastAsiaTheme="majorEastAsia" w:hAnsiTheme="majorEastAsia" w:hint="eastAsia"/>
                <w:sz w:val="21"/>
                <w:szCs w:val="21"/>
              </w:rPr>
              <w:t>、F</w:t>
            </w:r>
            <w:r w:rsidRPr="003900D8">
              <w:rPr>
                <w:rFonts w:asciiTheme="majorEastAsia" w:eastAsiaTheme="majorEastAsia" w:hAnsiTheme="majorEastAsia"/>
                <w:sz w:val="21"/>
                <w:szCs w:val="21"/>
              </w:rPr>
              <w:t>RAP</w:t>
            </w:r>
            <w:r w:rsidRPr="003900D8">
              <w:rPr>
                <w:rFonts w:asciiTheme="majorEastAsia" w:eastAsiaTheme="majorEastAsia" w:hAnsiTheme="majorEastAsia" w:hint="eastAsia"/>
                <w:sz w:val="21"/>
                <w:szCs w:val="21"/>
              </w:rPr>
              <w:t>等生物应用功能</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F34624" w:rsidRPr="00AB4A4E" w:rsidTr="00192BED">
        <w:trPr>
          <w:trHeight w:val="330"/>
        </w:trPr>
        <w:tc>
          <w:tcPr>
            <w:tcW w:w="708" w:type="dxa"/>
            <w:vMerge/>
            <w:vAlign w:val="center"/>
            <w:hideMark/>
          </w:tcPr>
          <w:p w:rsidR="00F34624" w:rsidRPr="00AB4A4E" w:rsidRDefault="00F3462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F34624" w:rsidRPr="00AB4A4E" w:rsidRDefault="00F3462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F34624" w:rsidRPr="003900D8" w:rsidRDefault="00F34624" w:rsidP="003900D8">
            <w:pPr>
              <w:adjustRightInd w:val="0"/>
              <w:snapToGrid w:val="0"/>
              <w:spacing w:line="440" w:lineRule="exact"/>
              <w:rPr>
                <w:rFonts w:asciiTheme="majorEastAsia" w:eastAsiaTheme="majorEastAsia" w:hAnsiTheme="majorEastAsia" w:hint="eastAsia"/>
                <w:sz w:val="21"/>
                <w:szCs w:val="21"/>
              </w:rPr>
            </w:pPr>
            <w:r w:rsidRPr="003900D8">
              <w:rPr>
                <w:rFonts w:asciiTheme="majorEastAsia" w:eastAsiaTheme="majorEastAsia" w:hAnsiTheme="majorEastAsia" w:hint="eastAsia"/>
                <w:sz w:val="21"/>
                <w:szCs w:val="21"/>
              </w:rPr>
              <w:t>配备防震台和不间断U</w:t>
            </w:r>
            <w:r w:rsidRPr="003900D8">
              <w:rPr>
                <w:rFonts w:asciiTheme="majorEastAsia" w:eastAsiaTheme="majorEastAsia" w:hAnsiTheme="majorEastAsia"/>
                <w:sz w:val="21"/>
                <w:szCs w:val="21"/>
              </w:rPr>
              <w:t>PS</w:t>
            </w:r>
            <w:r w:rsidRPr="003900D8">
              <w:rPr>
                <w:rFonts w:asciiTheme="majorEastAsia" w:eastAsiaTheme="majorEastAsia" w:hAnsiTheme="majorEastAsia" w:hint="eastAsia"/>
                <w:sz w:val="21"/>
                <w:szCs w:val="21"/>
              </w:rPr>
              <w:t>电源</w:t>
            </w:r>
          </w:p>
        </w:tc>
        <w:tc>
          <w:tcPr>
            <w:tcW w:w="708" w:type="dxa"/>
            <w:vAlign w:val="center"/>
            <w:hideMark/>
          </w:tcPr>
          <w:p w:rsidR="00F34624" w:rsidRPr="00AB4A4E" w:rsidRDefault="00F34624" w:rsidP="007D428C">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A241DF">
              <w:rPr>
                <w:rFonts w:ascii="宋体" w:eastAsia="宋体" w:hAnsi="宋体" w:cs="Times New Roman" w:hint="eastAsia"/>
                <w:bCs/>
                <w:spacing w:val="48"/>
                <w:kern w:val="0"/>
                <w:szCs w:val="21"/>
                <w:fitText w:val="1170" w:id="1190323200"/>
              </w:rPr>
              <w:t>单位名</w:t>
            </w:r>
            <w:r w:rsidRPr="00A241D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单位名</w:t>
            </w:r>
            <w:r w:rsidRPr="00A241D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12"/>
                <w:kern w:val="0"/>
                <w:szCs w:val="21"/>
                <w:fitText w:val="1170" w:id="1190323200"/>
              </w:rPr>
              <w:t>法定代表</w:t>
            </w:r>
            <w:r w:rsidRPr="00A241D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12"/>
                <w:kern w:val="0"/>
                <w:szCs w:val="21"/>
                <w:fitText w:val="1170" w:id="1190323200"/>
              </w:rPr>
              <w:t>法定代表</w:t>
            </w:r>
            <w:r w:rsidRPr="00A241D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12"/>
                <w:kern w:val="0"/>
                <w:szCs w:val="21"/>
                <w:fitText w:val="1170" w:id="1190323200"/>
              </w:rPr>
              <w:t>委托代理</w:t>
            </w:r>
            <w:r w:rsidRPr="00A241D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12"/>
                <w:kern w:val="0"/>
                <w:szCs w:val="21"/>
                <w:fitText w:val="1170" w:id="1190323200"/>
              </w:rPr>
              <w:t>委托代理</w:t>
            </w:r>
            <w:r w:rsidRPr="00A241D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120"/>
                <w:kern w:val="0"/>
                <w:szCs w:val="21"/>
                <w:fitText w:val="1170" w:id="1190323200"/>
              </w:rPr>
              <w:t>联系</w:t>
            </w:r>
            <w:r w:rsidRPr="00A241D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120"/>
                <w:kern w:val="0"/>
                <w:szCs w:val="21"/>
                <w:fitText w:val="1170" w:id="1190323200"/>
              </w:rPr>
              <w:t>联系</w:t>
            </w:r>
            <w:r w:rsidRPr="00A241D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联系电</w:t>
            </w:r>
            <w:r w:rsidRPr="00A241D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联系电</w:t>
            </w:r>
            <w:r w:rsidRPr="00A241D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通讯地</w:t>
            </w:r>
            <w:r w:rsidRPr="00A241D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通讯地</w:t>
            </w:r>
            <w:r w:rsidRPr="00A241D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邮政编</w:t>
            </w:r>
            <w:r w:rsidRPr="00A241D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邮政编</w:t>
            </w:r>
            <w:r w:rsidRPr="00A241D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付款单</w:t>
            </w:r>
            <w:r w:rsidRPr="00A241D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开户名</w:t>
            </w:r>
            <w:r w:rsidRPr="00A241D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开户银</w:t>
            </w:r>
            <w:r w:rsidRPr="00A241D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开户银</w:t>
            </w:r>
            <w:r w:rsidRPr="00A241D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银行账</w:t>
            </w:r>
            <w:r w:rsidRPr="00A241D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A241DF">
              <w:rPr>
                <w:rFonts w:ascii="宋体" w:eastAsia="宋体" w:hAnsi="宋体" w:cs="Times New Roman" w:hint="eastAsia"/>
                <w:bCs/>
                <w:spacing w:val="48"/>
                <w:kern w:val="0"/>
                <w:szCs w:val="21"/>
                <w:fitText w:val="1170" w:id="1190323200"/>
              </w:rPr>
              <w:t>银行账</w:t>
            </w:r>
            <w:r w:rsidRPr="00A241D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5575BC" w:rsidRPr="005575BC" w:rsidRDefault="005575BC" w:rsidP="005575BC">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3900D8">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63316E"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A3624" w:rsidRPr="00934050" w:rsidRDefault="001A362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A3624" w:rsidRPr="00934050" w:rsidRDefault="001A3624"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A3624" w:rsidRPr="00934050" w:rsidRDefault="001A3624"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A3624" w:rsidRPr="00934050" w:rsidRDefault="001A3624"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63316E" w:rsidP="00A36553">
      <w:pPr>
        <w:ind w:firstLine="573"/>
        <w:rPr>
          <w:rFonts w:asciiTheme="minorEastAsia" w:hAnsiTheme="minorEastAsia" w:cs="Times New Roman"/>
          <w:kern w:val="0"/>
          <w:sz w:val="28"/>
          <w:szCs w:val="28"/>
        </w:rPr>
      </w:pPr>
      <w:r w:rsidRPr="0063316E">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A3624" w:rsidRPr="00934050" w:rsidRDefault="001A362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A3624" w:rsidRPr="00934050" w:rsidRDefault="001A3624"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3316E">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A3624" w:rsidRPr="00934050" w:rsidRDefault="001A3624"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A3624" w:rsidRPr="00934050" w:rsidRDefault="001A3624"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1DF" w:rsidRDefault="00A241DF" w:rsidP="00156746">
      <w:r>
        <w:separator/>
      </w:r>
    </w:p>
  </w:endnote>
  <w:endnote w:type="continuationSeparator" w:id="0">
    <w:p w:rsidR="00A241DF" w:rsidRDefault="00A241D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script"/>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EB77AB" w:rsidRDefault="001A3624">
    <w:pPr>
      <w:pStyle w:val="a5"/>
      <w:wordWrap w:val="0"/>
      <w:jc w:val="right"/>
      <w:rPr>
        <w:sz w:val="24"/>
        <w:szCs w:val="24"/>
      </w:rPr>
    </w:pPr>
    <w:r w:rsidRPr="00EB77AB">
      <w:rPr>
        <w:rFonts w:hint="eastAsia"/>
        <w:sz w:val="24"/>
        <w:szCs w:val="24"/>
      </w:rPr>
      <w:t>—</w:t>
    </w:r>
    <w:r w:rsidR="0063316E" w:rsidRPr="00EB77AB">
      <w:rPr>
        <w:rStyle w:val="a7"/>
        <w:sz w:val="24"/>
        <w:szCs w:val="24"/>
      </w:rPr>
      <w:fldChar w:fldCharType="begin"/>
    </w:r>
    <w:r w:rsidRPr="00EB77AB">
      <w:rPr>
        <w:rStyle w:val="a7"/>
        <w:sz w:val="24"/>
        <w:szCs w:val="24"/>
      </w:rPr>
      <w:instrText xml:space="preserve"> PAGE </w:instrText>
    </w:r>
    <w:r w:rsidR="0063316E" w:rsidRPr="00EB77AB">
      <w:rPr>
        <w:rStyle w:val="a7"/>
        <w:sz w:val="24"/>
        <w:szCs w:val="24"/>
      </w:rPr>
      <w:fldChar w:fldCharType="separate"/>
    </w:r>
    <w:r w:rsidR="003900D8">
      <w:rPr>
        <w:rStyle w:val="a7"/>
        <w:noProof/>
        <w:sz w:val="24"/>
        <w:szCs w:val="24"/>
      </w:rPr>
      <w:t>4</w:t>
    </w:r>
    <w:r w:rsidR="0063316E"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EB77AB" w:rsidRDefault="001A3624">
    <w:pPr>
      <w:pStyle w:val="a5"/>
      <w:wordWrap w:val="0"/>
      <w:jc w:val="right"/>
      <w:rPr>
        <w:sz w:val="24"/>
        <w:szCs w:val="24"/>
      </w:rPr>
    </w:pPr>
    <w:r w:rsidRPr="00EB77AB">
      <w:rPr>
        <w:rFonts w:hint="eastAsia"/>
        <w:sz w:val="24"/>
        <w:szCs w:val="24"/>
      </w:rPr>
      <w:t>—</w:t>
    </w:r>
    <w:r w:rsidR="0063316E" w:rsidRPr="00EB77AB">
      <w:rPr>
        <w:rStyle w:val="a7"/>
        <w:sz w:val="24"/>
        <w:szCs w:val="24"/>
      </w:rPr>
      <w:fldChar w:fldCharType="begin"/>
    </w:r>
    <w:r w:rsidRPr="00EB77AB">
      <w:rPr>
        <w:rStyle w:val="a7"/>
        <w:sz w:val="24"/>
        <w:szCs w:val="24"/>
      </w:rPr>
      <w:instrText xml:space="preserve"> PAGE </w:instrText>
    </w:r>
    <w:r w:rsidR="0063316E" w:rsidRPr="00EB77AB">
      <w:rPr>
        <w:rStyle w:val="a7"/>
        <w:sz w:val="24"/>
        <w:szCs w:val="24"/>
      </w:rPr>
      <w:fldChar w:fldCharType="separate"/>
    </w:r>
    <w:r w:rsidR="00F34624">
      <w:rPr>
        <w:rStyle w:val="a7"/>
        <w:noProof/>
        <w:sz w:val="24"/>
        <w:szCs w:val="24"/>
      </w:rPr>
      <w:t>24</w:t>
    </w:r>
    <w:r w:rsidR="0063316E"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EB77AB" w:rsidRDefault="001A3624">
    <w:pPr>
      <w:pStyle w:val="a5"/>
      <w:wordWrap w:val="0"/>
      <w:jc w:val="right"/>
      <w:rPr>
        <w:rFonts w:ascii="宋体"/>
        <w:sz w:val="24"/>
        <w:szCs w:val="24"/>
      </w:rPr>
    </w:pPr>
    <w:r w:rsidRPr="00EB77AB">
      <w:rPr>
        <w:rFonts w:ascii="宋体" w:hint="eastAsia"/>
        <w:sz w:val="24"/>
        <w:szCs w:val="24"/>
      </w:rPr>
      <w:t>—</w:t>
    </w:r>
    <w:r w:rsidR="0063316E" w:rsidRPr="00EB77AB">
      <w:rPr>
        <w:rStyle w:val="a7"/>
        <w:sz w:val="24"/>
        <w:szCs w:val="24"/>
      </w:rPr>
      <w:fldChar w:fldCharType="begin"/>
    </w:r>
    <w:r w:rsidRPr="00EB77AB">
      <w:rPr>
        <w:rStyle w:val="a7"/>
        <w:sz w:val="24"/>
        <w:szCs w:val="24"/>
      </w:rPr>
      <w:instrText xml:space="preserve"> PAGE </w:instrText>
    </w:r>
    <w:r w:rsidR="0063316E" w:rsidRPr="00EB77AB">
      <w:rPr>
        <w:rStyle w:val="a7"/>
        <w:sz w:val="24"/>
        <w:szCs w:val="24"/>
      </w:rPr>
      <w:fldChar w:fldCharType="separate"/>
    </w:r>
    <w:r w:rsidR="003900D8">
      <w:rPr>
        <w:rStyle w:val="a7"/>
        <w:noProof/>
        <w:sz w:val="24"/>
        <w:szCs w:val="24"/>
      </w:rPr>
      <w:t>63</w:t>
    </w:r>
    <w:r w:rsidR="0063316E"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1DF" w:rsidRDefault="00A241DF" w:rsidP="00156746">
      <w:r>
        <w:separator/>
      </w:r>
    </w:p>
  </w:footnote>
  <w:footnote w:type="continuationSeparator" w:id="0">
    <w:p w:rsidR="00A241DF" w:rsidRDefault="00A241D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sz w:val="21"/>
        <w:szCs w:val="21"/>
      </w:rPr>
    </w:pPr>
  </w:p>
  <w:p w:rsidR="001A3624" w:rsidRDefault="001A3624">
    <w:pPr>
      <w:pStyle w:val="a4"/>
      <w:jc w:val="both"/>
      <w:rPr>
        <w:rFonts w:ascii="楷体_GB2312" w:eastAsia="楷体_GB2312"/>
        <w:sz w:val="21"/>
        <w:szCs w:val="21"/>
      </w:rPr>
    </w:pPr>
  </w:p>
  <w:p w:rsidR="001A3624" w:rsidRPr="006A13FB" w:rsidRDefault="001A3624">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bCs/>
        <w:sz w:val="21"/>
        <w:szCs w:val="21"/>
      </w:rPr>
    </w:pPr>
  </w:p>
  <w:p w:rsidR="001A3624" w:rsidRDefault="001A3624">
    <w:pPr>
      <w:pStyle w:val="a4"/>
      <w:jc w:val="both"/>
      <w:rPr>
        <w:rFonts w:ascii="楷体_GB2312" w:eastAsia="楷体_GB2312"/>
        <w:bCs/>
        <w:sz w:val="21"/>
        <w:szCs w:val="21"/>
      </w:rPr>
    </w:pPr>
  </w:p>
  <w:p w:rsidR="001A3624" w:rsidRPr="006A13FB" w:rsidRDefault="001A3624">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24" w:rsidRDefault="001A3624">
    <w:pPr>
      <w:pStyle w:val="a4"/>
      <w:jc w:val="both"/>
      <w:rPr>
        <w:rFonts w:ascii="楷体_GB2312" w:eastAsia="楷体_GB2312"/>
        <w:bCs/>
        <w:sz w:val="21"/>
        <w:szCs w:val="21"/>
      </w:rPr>
    </w:pPr>
  </w:p>
  <w:p w:rsidR="001A3624" w:rsidRDefault="001A3624">
    <w:pPr>
      <w:pStyle w:val="a4"/>
      <w:jc w:val="both"/>
      <w:rPr>
        <w:rFonts w:ascii="楷体_GB2312" w:eastAsia="楷体_GB2312"/>
        <w:bCs/>
        <w:sz w:val="21"/>
        <w:szCs w:val="21"/>
      </w:rPr>
    </w:pPr>
  </w:p>
  <w:p w:rsidR="001A3624" w:rsidRPr="006A13FB" w:rsidRDefault="001A3624">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1450"/>
    <w:rsid w:val="00042DCC"/>
    <w:rsid w:val="0004687A"/>
    <w:rsid w:val="00050482"/>
    <w:rsid w:val="00054AFA"/>
    <w:rsid w:val="0005539D"/>
    <w:rsid w:val="0007237B"/>
    <w:rsid w:val="000744D5"/>
    <w:rsid w:val="00074F4C"/>
    <w:rsid w:val="000803AF"/>
    <w:rsid w:val="00085564"/>
    <w:rsid w:val="000879CB"/>
    <w:rsid w:val="00090C0E"/>
    <w:rsid w:val="00092481"/>
    <w:rsid w:val="00094D66"/>
    <w:rsid w:val="000A1FBF"/>
    <w:rsid w:val="000A47EE"/>
    <w:rsid w:val="000A77FA"/>
    <w:rsid w:val="000B0A52"/>
    <w:rsid w:val="000B1F30"/>
    <w:rsid w:val="000B4FE3"/>
    <w:rsid w:val="000B56E1"/>
    <w:rsid w:val="000D1724"/>
    <w:rsid w:val="000E203F"/>
    <w:rsid w:val="000E2378"/>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624"/>
    <w:rsid w:val="001A3D64"/>
    <w:rsid w:val="001A3D7B"/>
    <w:rsid w:val="001A7AF3"/>
    <w:rsid w:val="001B0507"/>
    <w:rsid w:val="001B25A6"/>
    <w:rsid w:val="001B2D56"/>
    <w:rsid w:val="001B30A2"/>
    <w:rsid w:val="001B77E3"/>
    <w:rsid w:val="001C13BA"/>
    <w:rsid w:val="001C7DE1"/>
    <w:rsid w:val="001D04C7"/>
    <w:rsid w:val="001D3A1B"/>
    <w:rsid w:val="001D70FA"/>
    <w:rsid w:val="001E193A"/>
    <w:rsid w:val="001E3944"/>
    <w:rsid w:val="001E3BC8"/>
    <w:rsid w:val="001E3D72"/>
    <w:rsid w:val="001E6C06"/>
    <w:rsid w:val="001F49DF"/>
    <w:rsid w:val="001F602A"/>
    <w:rsid w:val="00214820"/>
    <w:rsid w:val="00220449"/>
    <w:rsid w:val="00220BEB"/>
    <w:rsid w:val="00222099"/>
    <w:rsid w:val="00235E78"/>
    <w:rsid w:val="00241372"/>
    <w:rsid w:val="00244F73"/>
    <w:rsid w:val="0025364F"/>
    <w:rsid w:val="00254550"/>
    <w:rsid w:val="00255ABB"/>
    <w:rsid w:val="002579DE"/>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253B"/>
    <w:rsid w:val="002E3D9F"/>
    <w:rsid w:val="002F1927"/>
    <w:rsid w:val="003027C7"/>
    <w:rsid w:val="00302A57"/>
    <w:rsid w:val="00302A79"/>
    <w:rsid w:val="00312142"/>
    <w:rsid w:val="00314ADF"/>
    <w:rsid w:val="00317B20"/>
    <w:rsid w:val="0032757D"/>
    <w:rsid w:val="0032766C"/>
    <w:rsid w:val="003276E6"/>
    <w:rsid w:val="00335EF0"/>
    <w:rsid w:val="00340B6D"/>
    <w:rsid w:val="0034221C"/>
    <w:rsid w:val="00342A28"/>
    <w:rsid w:val="00343AC4"/>
    <w:rsid w:val="00350CE6"/>
    <w:rsid w:val="00353505"/>
    <w:rsid w:val="0035787E"/>
    <w:rsid w:val="003611CA"/>
    <w:rsid w:val="00361426"/>
    <w:rsid w:val="0038315E"/>
    <w:rsid w:val="003839B9"/>
    <w:rsid w:val="00384C3A"/>
    <w:rsid w:val="0038583F"/>
    <w:rsid w:val="003900D8"/>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30B"/>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166"/>
    <w:rsid w:val="00505765"/>
    <w:rsid w:val="00505E0B"/>
    <w:rsid w:val="00506678"/>
    <w:rsid w:val="0051161F"/>
    <w:rsid w:val="00512A58"/>
    <w:rsid w:val="00514365"/>
    <w:rsid w:val="005143F2"/>
    <w:rsid w:val="00516724"/>
    <w:rsid w:val="00517248"/>
    <w:rsid w:val="00526DAB"/>
    <w:rsid w:val="00530149"/>
    <w:rsid w:val="00531428"/>
    <w:rsid w:val="0053156B"/>
    <w:rsid w:val="005342E3"/>
    <w:rsid w:val="00541A12"/>
    <w:rsid w:val="005431D4"/>
    <w:rsid w:val="005501A2"/>
    <w:rsid w:val="005538B6"/>
    <w:rsid w:val="005575BC"/>
    <w:rsid w:val="00564779"/>
    <w:rsid w:val="005704FC"/>
    <w:rsid w:val="0057527E"/>
    <w:rsid w:val="0057658B"/>
    <w:rsid w:val="00592954"/>
    <w:rsid w:val="00593668"/>
    <w:rsid w:val="005A03AA"/>
    <w:rsid w:val="005A4B13"/>
    <w:rsid w:val="005A4B8A"/>
    <w:rsid w:val="005A63B3"/>
    <w:rsid w:val="005B1A5E"/>
    <w:rsid w:val="005B2EA3"/>
    <w:rsid w:val="005B3948"/>
    <w:rsid w:val="005C0D9D"/>
    <w:rsid w:val="005C1F06"/>
    <w:rsid w:val="005C3150"/>
    <w:rsid w:val="005E60DB"/>
    <w:rsid w:val="005F4A22"/>
    <w:rsid w:val="005F5D7D"/>
    <w:rsid w:val="005F680F"/>
    <w:rsid w:val="00603D4C"/>
    <w:rsid w:val="00603E3C"/>
    <w:rsid w:val="006147F1"/>
    <w:rsid w:val="00614A6A"/>
    <w:rsid w:val="006202D4"/>
    <w:rsid w:val="0062359B"/>
    <w:rsid w:val="00627EB1"/>
    <w:rsid w:val="0063316E"/>
    <w:rsid w:val="00635DC0"/>
    <w:rsid w:val="00644283"/>
    <w:rsid w:val="00646B99"/>
    <w:rsid w:val="00647C90"/>
    <w:rsid w:val="00652826"/>
    <w:rsid w:val="00652A4D"/>
    <w:rsid w:val="0066462B"/>
    <w:rsid w:val="00665B57"/>
    <w:rsid w:val="00666127"/>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C7923"/>
    <w:rsid w:val="006E23C5"/>
    <w:rsid w:val="006E3186"/>
    <w:rsid w:val="006E4137"/>
    <w:rsid w:val="006E423C"/>
    <w:rsid w:val="006E732A"/>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573F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2722"/>
    <w:rsid w:val="00833B0E"/>
    <w:rsid w:val="00835412"/>
    <w:rsid w:val="00842750"/>
    <w:rsid w:val="00844B61"/>
    <w:rsid w:val="00850279"/>
    <w:rsid w:val="008557A0"/>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C48A4"/>
    <w:rsid w:val="008D01D2"/>
    <w:rsid w:val="008D047D"/>
    <w:rsid w:val="008D10E8"/>
    <w:rsid w:val="008D2301"/>
    <w:rsid w:val="008D3129"/>
    <w:rsid w:val="008D39F3"/>
    <w:rsid w:val="008D485F"/>
    <w:rsid w:val="008E2382"/>
    <w:rsid w:val="008E2968"/>
    <w:rsid w:val="008E43CB"/>
    <w:rsid w:val="008E4CCD"/>
    <w:rsid w:val="008E773B"/>
    <w:rsid w:val="008F138F"/>
    <w:rsid w:val="008F1525"/>
    <w:rsid w:val="008F58AF"/>
    <w:rsid w:val="008F6F93"/>
    <w:rsid w:val="008F7856"/>
    <w:rsid w:val="00906F95"/>
    <w:rsid w:val="00907961"/>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732E"/>
    <w:rsid w:val="00977E68"/>
    <w:rsid w:val="00977F7E"/>
    <w:rsid w:val="00980D50"/>
    <w:rsid w:val="00981994"/>
    <w:rsid w:val="00985CB0"/>
    <w:rsid w:val="00993684"/>
    <w:rsid w:val="00997675"/>
    <w:rsid w:val="009A1A23"/>
    <w:rsid w:val="009A4C72"/>
    <w:rsid w:val="009A68A6"/>
    <w:rsid w:val="009B02ED"/>
    <w:rsid w:val="009B6C69"/>
    <w:rsid w:val="009B7EA9"/>
    <w:rsid w:val="009C4029"/>
    <w:rsid w:val="009D06C0"/>
    <w:rsid w:val="009D10E5"/>
    <w:rsid w:val="009D403B"/>
    <w:rsid w:val="009E48BE"/>
    <w:rsid w:val="009F16A1"/>
    <w:rsid w:val="009F1711"/>
    <w:rsid w:val="009F315B"/>
    <w:rsid w:val="00A03529"/>
    <w:rsid w:val="00A05A0E"/>
    <w:rsid w:val="00A11831"/>
    <w:rsid w:val="00A1300A"/>
    <w:rsid w:val="00A15AF7"/>
    <w:rsid w:val="00A241DF"/>
    <w:rsid w:val="00A25764"/>
    <w:rsid w:val="00A346B1"/>
    <w:rsid w:val="00A36553"/>
    <w:rsid w:val="00A37843"/>
    <w:rsid w:val="00A41211"/>
    <w:rsid w:val="00A416F4"/>
    <w:rsid w:val="00A44116"/>
    <w:rsid w:val="00A46821"/>
    <w:rsid w:val="00A522F8"/>
    <w:rsid w:val="00A53651"/>
    <w:rsid w:val="00A56B19"/>
    <w:rsid w:val="00A606E9"/>
    <w:rsid w:val="00A66B44"/>
    <w:rsid w:val="00A71960"/>
    <w:rsid w:val="00A73616"/>
    <w:rsid w:val="00A755BD"/>
    <w:rsid w:val="00A75627"/>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8A5"/>
    <w:rsid w:val="00B00DAF"/>
    <w:rsid w:val="00B02B2B"/>
    <w:rsid w:val="00B05091"/>
    <w:rsid w:val="00B07ACA"/>
    <w:rsid w:val="00B1426C"/>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1F60"/>
    <w:rsid w:val="00C930A6"/>
    <w:rsid w:val="00C93F1A"/>
    <w:rsid w:val="00C94047"/>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1CC"/>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0173"/>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14E70"/>
    <w:rsid w:val="00E156DA"/>
    <w:rsid w:val="00E16F6C"/>
    <w:rsid w:val="00E225F7"/>
    <w:rsid w:val="00E270B5"/>
    <w:rsid w:val="00E36E55"/>
    <w:rsid w:val="00E374ED"/>
    <w:rsid w:val="00E40040"/>
    <w:rsid w:val="00E44EB0"/>
    <w:rsid w:val="00E477BF"/>
    <w:rsid w:val="00E50B6E"/>
    <w:rsid w:val="00E52986"/>
    <w:rsid w:val="00E529C2"/>
    <w:rsid w:val="00E52EBE"/>
    <w:rsid w:val="00E53EB6"/>
    <w:rsid w:val="00E558D3"/>
    <w:rsid w:val="00E55F69"/>
    <w:rsid w:val="00E570BF"/>
    <w:rsid w:val="00E5789C"/>
    <w:rsid w:val="00E63572"/>
    <w:rsid w:val="00E655D3"/>
    <w:rsid w:val="00E67EA1"/>
    <w:rsid w:val="00E763C3"/>
    <w:rsid w:val="00E8162F"/>
    <w:rsid w:val="00E9244B"/>
    <w:rsid w:val="00E9607A"/>
    <w:rsid w:val="00E965A5"/>
    <w:rsid w:val="00EA3D5B"/>
    <w:rsid w:val="00EA5DD8"/>
    <w:rsid w:val="00EB01B3"/>
    <w:rsid w:val="00EB0CD8"/>
    <w:rsid w:val="00EB1CF7"/>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624"/>
    <w:rsid w:val="00F34D85"/>
    <w:rsid w:val="00F36DC0"/>
    <w:rsid w:val="00F445B0"/>
    <w:rsid w:val="00F52461"/>
    <w:rsid w:val="00F5673F"/>
    <w:rsid w:val="00F61363"/>
    <w:rsid w:val="00F62C5A"/>
    <w:rsid w:val="00F667E1"/>
    <w:rsid w:val="00F66CCE"/>
    <w:rsid w:val="00F733A6"/>
    <w:rsid w:val="00F76262"/>
    <w:rsid w:val="00F7755E"/>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D7126"/>
    <w:rsid w:val="00FE0962"/>
    <w:rsid w:val="00FE134B"/>
    <w:rsid w:val="00FE1C94"/>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7536-9DAB-46F4-A142-0155DC08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67</Pages>
  <Words>5225</Words>
  <Characters>29784</Characters>
  <Application>Microsoft Office Word</Application>
  <DocSecurity>0</DocSecurity>
  <Lines>248</Lines>
  <Paragraphs>69</Paragraphs>
  <ScaleCrop>false</ScaleCrop>
  <Company>china</Company>
  <LinksUpToDate>false</LinksUpToDate>
  <CharactersWithSpaces>34940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114</cp:revision>
  <cp:lastPrinted>2020-04-08T06:15:00Z</cp:lastPrinted>
  <dcterms:created xsi:type="dcterms:W3CDTF">2020-03-30T02:20:00Z</dcterms:created>
  <dcterms:modified xsi:type="dcterms:W3CDTF">2020-05-06T07:37:00Z</dcterms:modified>
</cp:coreProperties>
</file>