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304D7" w:rsidRPr="00B304D7">
        <w:rPr>
          <w:rFonts w:ascii="宋体" w:eastAsia="宋体" w:hAnsi="宋体" w:cs="Times New Roman" w:hint="eastAsia"/>
          <w:kern w:val="0"/>
          <w:sz w:val="36"/>
          <w:szCs w:val="36"/>
          <w:u w:val="single"/>
        </w:rPr>
        <w:t>粉床电子束3D打印机</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8C612F">
        <w:rPr>
          <w:rFonts w:ascii="宋体" w:eastAsia="宋体" w:hAnsi="宋体" w:cs="Times New Roman" w:hint="eastAsia"/>
          <w:kern w:val="0"/>
          <w:sz w:val="36"/>
          <w:szCs w:val="36"/>
          <w:u w:val="single"/>
        </w:rPr>
        <w:t>1</w:t>
      </w:r>
      <w:r w:rsidR="00B304D7">
        <w:rPr>
          <w:rFonts w:ascii="宋体" w:eastAsia="宋体" w:hAnsi="宋体" w:cs="Times New Roman" w:hint="eastAsia"/>
          <w:kern w:val="0"/>
          <w:sz w:val="36"/>
          <w:szCs w:val="36"/>
          <w:u w:val="single"/>
        </w:rPr>
        <w:t>45</w:t>
      </w:r>
      <w:r w:rsidR="004B229A">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4C58C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9F50A6">
          <w:rPr>
            <w:noProof/>
            <w:webHidden/>
            <w:sz w:val="32"/>
          </w:rPr>
          <w:t>1</w:t>
        </w:r>
        <w:r w:rsidRPr="00644283">
          <w:rPr>
            <w:noProof/>
            <w:webHidden/>
            <w:sz w:val="32"/>
          </w:rPr>
          <w:fldChar w:fldCharType="end"/>
        </w:r>
      </w:hyperlink>
    </w:p>
    <w:p w:rsidR="00644283" w:rsidRPr="00644283" w:rsidRDefault="004C58C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9F50A6">
          <w:rPr>
            <w:noProof/>
            <w:webHidden/>
            <w:sz w:val="32"/>
          </w:rPr>
          <w:t>4</w:t>
        </w:r>
        <w:r w:rsidRPr="00644283">
          <w:rPr>
            <w:noProof/>
            <w:webHidden/>
            <w:sz w:val="32"/>
          </w:rPr>
          <w:fldChar w:fldCharType="end"/>
        </w:r>
      </w:hyperlink>
    </w:p>
    <w:p w:rsidR="00644283" w:rsidRPr="00644283" w:rsidRDefault="004C58C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9F50A6">
          <w:rPr>
            <w:noProof/>
            <w:webHidden/>
            <w:sz w:val="32"/>
          </w:rPr>
          <w:t>8</w:t>
        </w:r>
        <w:r w:rsidRPr="00644283">
          <w:rPr>
            <w:noProof/>
            <w:webHidden/>
            <w:sz w:val="32"/>
          </w:rPr>
          <w:fldChar w:fldCharType="end"/>
        </w:r>
      </w:hyperlink>
    </w:p>
    <w:p w:rsidR="00644283" w:rsidRPr="00644283" w:rsidRDefault="004C58C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9F50A6">
          <w:rPr>
            <w:noProof/>
            <w:webHidden/>
            <w:sz w:val="32"/>
          </w:rPr>
          <w:t>31</w:t>
        </w:r>
        <w:r w:rsidRPr="00644283">
          <w:rPr>
            <w:noProof/>
            <w:webHidden/>
            <w:sz w:val="32"/>
          </w:rPr>
          <w:fldChar w:fldCharType="end"/>
        </w:r>
      </w:hyperlink>
    </w:p>
    <w:p w:rsidR="00644283" w:rsidRPr="00644283" w:rsidRDefault="004C58C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9F50A6">
          <w:rPr>
            <w:noProof/>
            <w:webHidden/>
            <w:sz w:val="32"/>
          </w:rPr>
          <w:t>34</w:t>
        </w:r>
        <w:r w:rsidRPr="00644283">
          <w:rPr>
            <w:noProof/>
            <w:webHidden/>
            <w:sz w:val="32"/>
          </w:rPr>
          <w:fldChar w:fldCharType="end"/>
        </w:r>
      </w:hyperlink>
    </w:p>
    <w:p w:rsidR="007154D8" w:rsidRPr="002B0A3B" w:rsidRDefault="004C58C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C03C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B304D7" w:rsidRPr="00B304D7">
        <w:rPr>
          <w:rFonts w:ascii="Tahoma" w:hAnsi="Tahoma" w:cs="Tahoma" w:hint="eastAsia"/>
          <w:b/>
          <w:bCs/>
          <w:kern w:val="0"/>
          <w:sz w:val="28"/>
          <w:szCs w:val="28"/>
        </w:rPr>
        <w:t>粉床电子束</w:t>
      </w:r>
      <w:r w:rsidR="00B304D7" w:rsidRPr="00B304D7">
        <w:rPr>
          <w:rFonts w:ascii="Tahoma" w:hAnsi="Tahoma" w:cs="Tahoma" w:hint="eastAsia"/>
          <w:b/>
          <w:bCs/>
          <w:kern w:val="0"/>
          <w:sz w:val="28"/>
          <w:szCs w:val="28"/>
        </w:rPr>
        <w:t>3D</w:t>
      </w:r>
      <w:r w:rsidR="00B304D7" w:rsidRPr="00B304D7">
        <w:rPr>
          <w:rFonts w:ascii="Tahoma" w:hAnsi="Tahoma" w:cs="Tahoma" w:hint="eastAsia"/>
          <w:b/>
          <w:bCs/>
          <w:kern w:val="0"/>
          <w:sz w:val="28"/>
          <w:szCs w:val="28"/>
        </w:rPr>
        <w:t>打印机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8C612F">
        <w:rPr>
          <w:rFonts w:ascii="Tahoma" w:hAnsi="Tahoma" w:cs="Tahoma" w:hint="eastAsia"/>
          <w:kern w:val="0"/>
          <w:sz w:val="28"/>
          <w:szCs w:val="28"/>
        </w:rPr>
        <w:t>1</w:t>
      </w:r>
      <w:r w:rsidR="00B304D7">
        <w:rPr>
          <w:rFonts w:ascii="Tahoma" w:hAnsi="Tahoma" w:cs="Tahoma" w:hint="eastAsia"/>
          <w:kern w:val="0"/>
          <w:sz w:val="28"/>
          <w:szCs w:val="28"/>
        </w:rPr>
        <w:t>45</w:t>
      </w:r>
      <w:r w:rsidR="005144F0">
        <w:rPr>
          <w:rFonts w:ascii="Tahoma" w:hAnsi="Tahoma" w:cs="Tahoma" w:hint="eastAsia"/>
          <w:kern w:val="0"/>
          <w:sz w:val="28"/>
          <w:szCs w:val="28"/>
        </w:rPr>
        <w:t>（第二轮）</w:t>
      </w:r>
    </w:p>
    <w:p w:rsidR="00297A15" w:rsidRDefault="00BC03C7" w:rsidP="00BC03C7">
      <w:pPr>
        <w:tabs>
          <w:tab w:val="left" w:pos="201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ab/>
      </w: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304D7" w:rsidRPr="00B304D7">
        <w:rPr>
          <w:rFonts w:asciiTheme="minorEastAsia" w:hAnsiTheme="minorEastAsia" w:cs="Times New Roman" w:hint="eastAsia"/>
          <w:b/>
          <w:kern w:val="0"/>
          <w:sz w:val="24"/>
          <w:szCs w:val="24"/>
        </w:rPr>
        <w:t>粉床电子束3D打印机</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C612F">
        <w:rPr>
          <w:rFonts w:asciiTheme="minorEastAsia" w:hAnsiTheme="minorEastAsia" w:cs="Times New Roman" w:hint="eastAsia"/>
          <w:b/>
          <w:kern w:val="0"/>
          <w:sz w:val="24"/>
          <w:szCs w:val="24"/>
        </w:rPr>
        <w:t>1</w:t>
      </w:r>
      <w:r w:rsidR="00B304D7">
        <w:rPr>
          <w:rFonts w:asciiTheme="minorEastAsia" w:hAnsiTheme="minorEastAsia" w:cs="Times New Roman" w:hint="eastAsia"/>
          <w:b/>
          <w:kern w:val="0"/>
          <w:sz w:val="24"/>
          <w:szCs w:val="24"/>
        </w:rPr>
        <w:t>45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B304D7" w:rsidP="003D1292">
            <w:pPr>
              <w:adjustRightInd w:val="0"/>
              <w:snapToGrid w:val="0"/>
              <w:jc w:val="center"/>
              <w:rPr>
                <w:rFonts w:asciiTheme="minorEastAsia" w:hAnsiTheme="minorEastAsia" w:cs="Times New Roman"/>
                <w:szCs w:val="21"/>
              </w:rPr>
            </w:pPr>
            <w:r w:rsidRPr="00B304D7">
              <w:rPr>
                <w:rFonts w:asciiTheme="minorEastAsia" w:hAnsiTheme="minorEastAsia" w:cs="Times New Roman" w:hint="eastAsia"/>
                <w:szCs w:val="21"/>
              </w:rPr>
              <w:t>粉床电子束3D打印机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8C612F">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w:t>
      </w:r>
      <w:r w:rsidR="008C612F">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w:t>
      </w:r>
      <w:r w:rsidR="008C612F">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C03C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8C612F">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B304D7" w:rsidP="004A2AB0">
            <w:pPr>
              <w:adjustRightInd w:val="0"/>
              <w:snapToGrid w:val="0"/>
              <w:jc w:val="center"/>
              <w:rPr>
                <w:rFonts w:asciiTheme="minorEastAsia" w:hAnsiTheme="minorEastAsia" w:cs="Times New Roman"/>
                <w:kern w:val="0"/>
                <w:sz w:val="24"/>
                <w:szCs w:val="24"/>
              </w:rPr>
            </w:pPr>
            <w:r w:rsidRPr="00B304D7">
              <w:rPr>
                <w:rFonts w:asciiTheme="minorEastAsia" w:hAnsiTheme="minorEastAsia" w:cs="Times New Roman" w:hint="eastAsia"/>
                <w:szCs w:val="21"/>
              </w:rPr>
              <w:t>粉床电子束3D打印机</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304D7" w:rsidP="00895983">
      <w:pPr>
        <w:adjustRightInd w:val="0"/>
        <w:snapToGrid w:val="0"/>
        <w:spacing w:line="440" w:lineRule="exact"/>
        <w:jc w:val="center"/>
        <w:rPr>
          <w:rFonts w:ascii="宋体" w:hAnsi="宋体" w:cs="宋体"/>
          <w:bCs/>
          <w:kern w:val="0"/>
          <w:sz w:val="32"/>
          <w:szCs w:val="32"/>
        </w:rPr>
      </w:pPr>
      <w:r w:rsidRPr="00B304D7">
        <w:rPr>
          <w:rFonts w:ascii="宋体" w:eastAsia="宋体" w:hAnsi="宋体" w:cs="宋体" w:hint="eastAsia"/>
          <w:bCs/>
          <w:kern w:val="0"/>
          <w:sz w:val="32"/>
          <w:szCs w:val="32"/>
        </w:rPr>
        <w:t>粉床电子束3D打印机</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961"/>
        <w:gridCol w:w="851"/>
      </w:tblGrid>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序号</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技术和性能参数名称</w:t>
            </w:r>
          </w:p>
        </w:tc>
        <w:tc>
          <w:tcPr>
            <w:tcW w:w="496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技术参数和性能要求</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备注</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设备使用需求</w:t>
            </w:r>
          </w:p>
        </w:tc>
        <w:tc>
          <w:tcPr>
            <w:tcW w:w="4961" w:type="dxa"/>
            <w:vAlign w:val="center"/>
          </w:tcPr>
          <w:p w:rsidR="00B304D7" w:rsidRPr="00B304D7" w:rsidRDefault="00B304D7" w:rsidP="00B304D7">
            <w:pPr>
              <w:widowControl/>
              <w:adjustRightInd w:val="0"/>
              <w:snapToGrid w:val="0"/>
              <w:spacing w:line="360" w:lineRule="atLeast"/>
              <w:jc w:val="left"/>
              <w:rPr>
                <w:rFonts w:asciiTheme="minorEastAsia" w:hAnsiTheme="minorEastAsia"/>
                <w:color w:val="000000"/>
                <w:szCs w:val="21"/>
              </w:rPr>
            </w:pPr>
            <w:r w:rsidRPr="00B304D7">
              <w:rPr>
                <w:rFonts w:asciiTheme="minorEastAsia" w:hAnsiTheme="minorEastAsia"/>
                <w:color w:val="000000"/>
                <w:szCs w:val="21"/>
              </w:rPr>
              <w:t>国家重点研发项目“增材制造个性化多孔钽植入假体的临床应用研究”研发需要</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1.1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设备用途</w:t>
            </w:r>
          </w:p>
        </w:tc>
        <w:tc>
          <w:tcPr>
            <w:tcW w:w="4961" w:type="dxa"/>
            <w:vAlign w:val="center"/>
          </w:tcPr>
          <w:p w:rsidR="00B304D7" w:rsidRPr="00B304D7" w:rsidRDefault="00B304D7" w:rsidP="00B304D7">
            <w:pPr>
              <w:widowControl/>
              <w:adjustRightInd w:val="0"/>
              <w:snapToGrid w:val="0"/>
              <w:spacing w:line="360" w:lineRule="atLeast"/>
              <w:jc w:val="left"/>
              <w:rPr>
                <w:rFonts w:asciiTheme="minorEastAsia" w:hAnsiTheme="minorEastAsia"/>
                <w:color w:val="000000"/>
                <w:kern w:val="0"/>
                <w:szCs w:val="21"/>
              </w:rPr>
            </w:pPr>
            <w:r w:rsidRPr="00B304D7">
              <w:rPr>
                <w:rFonts w:asciiTheme="minorEastAsia" w:hAnsiTheme="minorEastAsia"/>
                <w:color w:val="000000"/>
                <w:szCs w:val="21"/>
              </w:rPr>
              <w:t>由于创伤、感染、肿瘤、骨髓炎手术清创、骨肿瘤切除、关节置换术后翻修以及各种先天性疾病导致的骨缺损，需进行</w:t>
            </w:r>
            <w:r w:rsidRPr="00B304D7">
              <w:rPr>
                <w:rFonts w:asciiTheme="minorEastAsia" w:hAnsiTheme="minorEastAsia"/>
                <w:color w:val="000000"/>
                <w:szCs w:val="21"/>
                <w:cs/>
              </w:rPr>
              <w:t>3D</w:t>
            </w:r>
            <w:r w:rsidRPr="00B304D7">
              <w:rPr>
                <w:rFonts w:asciiTheme="minorEastAsia" w:hAnsiTheme="minorEastAsia" w:cs="宋体" w:hint="eastAsia"/>
                <w:color w:val="000000"/>
                <w:szCs w:val="21"/>
                <w:cs/>
              </w:rPr>
              <w:t>打印金属个体化骨缺损进行修复</w:t>
            </w:r>
            <w:r w:rsidRPr="00B304D7">
              <w:rPr>
                <w:rFonts w:asciiTheme="minorEastAsia" w:hAnsiTheme="minorEastAsia"/>
                <w:color w:val="000000"/>
                <w:szCs w:val="21"/>
              </w:rPr>
              <w:t>。</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Cs/>
                <w:kern w:val="0"/>
                <w:szCs w:val="21"/>
              </w:rPr>
            </w:pPr>
            <w:r w:rsidRPr="00B304D7">
              <w:rPr>
                <w:rFonts w:asciiTheme="minorEastAsia" w:hAnsiTheme="minorEastAsia"/>
                <w:bCs/>
                <w:kern w:val="0"/>
                <w:szCs w:val="21"/>
              </w:rPr>
              <w:t>1.2</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Cs/>
                <w:kern w:val="0"/>
                <w:szCs w:val="21"/>
              </w:rPr>
            </w:pPr>
            <w:r w:rsidRPr="00B304D7">
              <w:rPr>
                <w:rFonts w:asciiTheme="minorEastAsia" w:hAnsiTheme="minorEastAsia"/>
                <w:bCs/>
                <w:kern w:val="0"/>
                <w:szCs w:val="21"/>
              </w:rPr>
              <w:t>特殊功能需求</w:t>
            </w:r>
          </w:p>
        </w:tc>
        <w:tc>
          <w:tcPr>
            <w:tcW w:w="4961" w:type="dxa"/>
            <w:vAlign w:val="center"/>
          </w:tcPr>
          <w:p w:rsidR="00B304D7" w:rsidRPr="00B304D7" w:rsidRDefault="00B304D7" w:rsidP="00B304D7">
            <w:pPr>
              <w:widowControl/>
              <w:adjustRightInd w:val="0"/>
              <w:snapToGrid w:val="0"/>
              <w:spacing w:line="360" w:lineRule="atLeast"/>
              <w:jc w:val="left"/>
              <w:rPr>
                <w:rFonts w:asciiTheme="minorEastAsia" w:hAnsiTheme="minorEastAsia"/>
                <w:bCs/>
                <w:kern w:val="0"/>
                <w:szCs w:val="21"/>
              </w:rPr>
            </w:pPr>
            <w:r w:rsidRPr="00B304D7">
              <w:rPr>
                <w:rFonts w:asciiTheme="minorEastAsia" w:hAnsiTheme="minorEastAsia"/>
                <w:bCs/>
                <w:kern w:val="0"/>
                <w:szCs w:val="21"/>
              </w:rPr>
              <w:t>需配置空气压缩系统。产生高压气体去除打印零件表面粉末，使粉末回收利用。</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kern w:val="0"/>
                <w:szCs w:val="21"/>
              </w:rPr>
            </w:pPr>
            <w:r w:rsidRPr="00B304D7">
              <w:rPr>
                <w:rFonts w:asciiTheme="minorEastAsia" w:hAnsiTheme="minorEastAsia"/>
                <w:b/>
                <w:kern w:val="0"/>
                <w:szCs w:val="21"/>
              </w:rPr>
              <w:t>2</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主要技术参数</w:t>
            </w:r>
            <w:r w:rsidRPr="00B304D7">
              <w:rPr>
                <w:rFonts w:asciiTheme="minorEastAsia" w:hAnsiTheme="minorEastAsia"/>
                <w:b/>
                <w:bCs/>
                <w:kern w:val="0"/>
                <w:szCs w:val="21"/>
              </w:rPr>
              <w:br/>
              <w:t>（一行只写一个参数）</w:t>
            </w:r>
          </w:p>
        </w:tc>
        <w:tc>
          <w:tcPr>
            <w:tcW w:w="496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 xml:space="preserve">　</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cs="Segoe UI Symbol"/>
                <w:szCs w:val="21"/>
              </w:rPr>
              <w:t>★</w:t>
            </w:r>
            <w:r w:rsidRPr="00B304D7">
              <w:rPr>
                <w:rFonts w:asciiTheme="minorEastAsia" w:hAnsiTheme="minorEastAsia"/>
                <w:kern w:val="0"/>
                <w:szCs w:val="21"/>
              </w:rPr>
              <w:t>参数1</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最大成形尺寸：150×150×150mm</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2.2</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cs="Segoe UI Symbol"/>
                <w:szCs w:val="21"/>
              </w:rPr>
              <w:t>★</w:t>
            </w:r>
            <w:r w:rsidRPr="00B304D7">
              <w:rPr>
                <w:rFonts w:asciiTheme="minorEastAsia" w:hAnsiTheme="minorEastAsia"/>
                <w:kern w:val="0"/>
                <w:szCs w:val="21"/>
              </w:rPr>
              <w:t>参数2</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致密零件相对密度大于99%（以TC4为例）；</w:t>
            </w:r>
          </w:p>
        </w:tc>
        <w:tc>
          <w:tcPr>
            <w:tcW w:w="851" w:type="dxa"/>
            <w:vAlign w:val="center"/>
          </w:tcPr>
          <w:p w:rsidR="00B304D7" w:rsidRPr="00B304D7" w:rsidRDefault="00B304D7" w:rsidP="00B304D7">
            <w:pPr>
              <w:widowControl/>
              <w:adjustRightInd w:val="0"/>
              <w:snapToGrid w:val="0"/>
              <w:spacing w:line="360" w:lineRule="atLeast"/>
              <w:rPr>
                <w:rFonts w:asciiTheme="minorEastAsia" w:hAnsiTheme="minorEastAsia"/>
                <w:kern w:val="0"/>
                <w:szCs w:val="21"/>
              </w:rPr>
            </w:pPr>
            <w:r w:rsidRPr="00B304D7">
              <w:rPr>
                <w:rFonts w:asciiTheme="minorEastAsia" w:hAnsiTheme="minorEastAsia" w:hint="eastAsia"/>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2.3</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bookmarkStart w:id="9" w:name="_Hlk536390667"/>
            <w:r w:rsidRPr="00B304D7">
              <w:rPr>
                <w:rFonts w:asciiTheme="minorEastAsia" w:hAnsiTheme="minorEastAsia" w:cs="Segoe UI Symbol"/>
                <w:szCs w:val="21"/>
              </w:rPr>
              <w:t>★</w:t>
            </w:r>
            <w:r w:rsidRPr="00B304D7">
              <w:rPr>
                <w:rFonts w:asciiTheme="minorEastAsia" w:hAnsiTheme="minorEastAsia"/>
                <w:kern w:val="0"/>
                <w:szCs w:val="21"/>
              </w:rPr>
              <w:t>参数</w:t>
            </w:r>
            <w:bookmarkEnd w:id="9"/>
            <w:r w:rsidRPr="00B304D7">
              <w:rPr>
                <w:rFonts w:asciiTheme="minorEastAsia" w:hAnsiTheme="minorEastAsia"/>
                <w:kern w:val="0"/>
                <w:szCs w:val="21"/>
              </w:rPr>
              <w:t>3</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color w:val="000000"/>
                <w:szCs w:val="21"/>
              </w:rPr>
              <w:t>设备经自主开发后，可成形多孔钛、多孔钽与致密钛、致密钽。</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 xml:space="preserve"> </w:t>
            </w: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2.4</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szCs w:val="21"/>
              </w:rPr>
            </w:pPr>
            <w:r w:rsidRPr="00B304D7">
              <w:rPr>
                <w:rFonts w:asciiTheme="minorEastAsia" w:hAnsiTheme="minorEastAsia"/>
                <w:kern w:val="0"/>
                <w:szCs w:val="21"/>
              </w:rPr>
              <w:t>参数4</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r w:rsidRPr="00B304D7">
              <w:rPr>
                <w:rFonts w:asciiTheme="minorEastAsia" w:eastAsiaTheme="minorEastAsia" w:hAnsiTheme="minorEastAsia"/>
                <w:szCs w:val="21"/>
              </w:rPr>
              <w:t>成形室极限真空度：5×10</w:t>
            </w:r>
            <w:r w:rsidRPr="00B304D7">
              <w:rPr>
                <w:rFonts w:asciiTheme="minorEastAsia" w:eastAsiaTheme="minorEastAsia" w:hAnsiTheme="minorEastAsia"/>
                <w:szCs w:val="21"/>
                <w:vertAlign w:val="superscript"/>
              </w:rPr>
              <w:t>-2</w:t>
            </w:r>
            <w:r w:rsidRPr="00B304D7">
              <w:rPr>
                <w:rFonts w:asciiTheme="minorEastAsia" w:eastAsiaTheme="minorEastAsia" w:hAnsiTheme="minorEastAsia"/>
                <w:szCs w:val="21"/>
              </w:rPr>
              <w:t>Pa；</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2.5</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参数5</w:t>
            </w:r>
          </w:p>
        </w:tc>
        <w:tc>
          <w:tcPr>
            <w:tcW w:w="4961" w:type="dxa"/>
            <w:vAlign w:val="center"/>
          </w:tcPr>
          <w:p w:rsidR="00B304D7" w:rsidRPr="00B304D7" w:rsidRDefault="00B304D7" w:rsidP="00B304D7">
            <w:pPr>
              <w:pStyle w:val="af1"/>
              <w:adjustRightInd w:val="0"/>
              <w:snapToGrid w:val="0"/>
              <w:spacing w:line="360" w:lineRule="atLeast"/>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电子束束斑直径：≤0.3mm；</w:t>
            </w:r>
          </w:p>
        </w:tc>
        <w:tc>
          <w:tcPr>
            <w:tcW w:w="851" w:type="dxa"/>
            <w:vAlign w:val="center"/>
          </w:tcPr>
          <w:p w:rsidR="00B304D7" w:rsidRPr="00B304D7" w:rsidRDefault="00B304D7" w:rsidP="00B304D7">
            <w:pPr>
              <w:widowControl/>
              <w:adjustRightInd w:val="0"/>
              <w:snapToGrid w:val="0"/>
              <w:spacing w:line="360" w:lineRule="atLeast"/>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2.6</w:t>
            </w:r>
          </w:p>
        </w:tc>
        <w:tc>
          <w:tcPr>
            <w:tcW w:w="2268" w:type="dxa"/>
            <w:vAlign w:val="center"/>
          </w:tcPr>
          <w:p w:rsidR="00B304D7" w:rsidRPr="00B304D7" w:rsidRDefault="00B304D7" w:rsidP="00B304D7">
            <w:pPr>
              <w:adjustRightInd w:val="0"/>
              <w:snapToGrid w:val="0"/>
              <w:spacing w:line="360" w:lineRule="atLeast"/>
              <w:ind w:firstLineChars="347" w:firstLine="697"/>
              <w:rPr>
                <w:rFonts w:asciiTheme="minorEastAsia" w:hAnsiTheme="minorEastAsia"/>
                <w:szCs w:val="21"/>
              </w:rPr>
            </w:pPr>
            <w:r w:rsidRPr="00B304D7">
              <w:rPr>
                <w:rFonts w:asciiTheme="minorEastAsia" w:hAnsiTheme="minorEastAsia"/>
                <w:kern w:val="0"/>
                <w:szCs w:val="21"/>
              </w:rPr>
              <w:t>参数6</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电子束跳转速度达到8000m/s；</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2.7</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szCs w:val="21"/>
              </w:rPr>
            </w:pPr>
            <w:r w:rsidRPr="00B304D7">
              <w:rPr>
                <w:rFonts w:asciiTheme="minorEastAsia" w:hAnsiTheme="minorEastAsia"/>
                <w:kern w:val="0"/>
                <w:szCs w:val="21"/>
              </w:rPr>
              <w:t>参数7</w:t>
            </w:r>
          </w:p>
        </w:tc>
        <w:tc>
          <w:tcPr>
            <w:tcW w:w="4961" w:type="dxa"/>
            <w:vAlign w:val="center"/>
          </w:tcPr>
          <w:p w:rsidR="00B304D7" w:rsidRPr="00B304D7" w:rsidRDefault="00B304D7" w:rsidP="00B304D7">
            <w:pPr>
              <w:pStyle w:val="msolistparagraph0"/>
              <w:widowControl/>
              <w:adjustRightInd w:val="0"/>
              <w:snapToGrid w:val="0"/>
              <w:spacing w:line="360" w:lineRule="atLeast"/>
              <w:ind w:firstLineChars="0" w:firstLine="0"/>
              <w:jc w:val="left"/>
              <w:rPr>
                <w:rFonts w:asciiTheme="minorEastAsia" w:eastAsiaTheme="minorEastAsia" w:hAnsiTheme="minorEastAsia"/>
                <w:szCs w:val="21"/>
              </w:rPr>
            </w:pPr>
            <w:r w:rsidRPr="00B304D7">
              <w:rPr>
                <w:rFonts w:asciiTheme="minorEastAsia" w:eastAsiaTheme="minorEastAsia" w:hAnsiTheme="minorEastAsia"/>
                <w:szCs w:val="21"/>
              </w:rPr>
              <w:t>具有粉床加热功能，最高加热温度1300</w:t>
            </w:r>
            <w:r w:rsidRPr="00B304D7">
              <w:rPr>
                <w:rFonts w:asciiTheme="minorEastAsia" w:eastAsiaTheme="minorEastAsia" w:hAnsiTheme="minorEastAsia" w:cs="宋体" w:hint="eastAsia"/>
                <w:szCs w:val="21"/>
              </w:rPr>
              <w:t>℃</w:t>
            </w:r>
          </w:p>
        </w:tc>
        <w:tc>
          <w:tcPr>
            <w:tcW w:w="85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lastRenderedPageBreak/>
              <w:t>2.8</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szCs w:val="21"/>
              </w:rPr>
            </w:pPr>
            <w:r w:rsidRPr="00B304D7">
              <w:rPr>
                <w:rFonts w:asciiTheme="minorEastAsia" w:hAnsiTheme="minorEastAsia"/>
                <w:kern w:val="0"/>
                <w:szCs w:val="21"/>
              </w:rPr>
              <w:t>参数8</w:t>
            </w:r>
          </w:p>
        </w:tc>
        <w:tc>
          <w:tcPr>
            <w:tcW w:w="4961" w:type="dxa"/>
            <w:vAlign w:val="center"/>
          </w:tcPr>
          <w:p w:rsidR="00B304D7" w:rsidRPr="00B304D7" w:rsidRDefault="00B304D7" w:rsidP="00B304D7">
            <w:pPr>
              <w:adjustRightInd w:val="0"/>
              <w:snapToGrid w:val="0"/>
              <w:spacing w:line="360" w:lineRule="atLeast"/>
              <w:jc w:val="left"/>
              <w:rPr>
                <w:rFonts w:asciiTheme="minorEastAsia" w:hAnsiTheme="minorEastAsia"/>
                <w:szCs w:val="21"/>
              </w:rPr>
            </w:pPr>
            <w:r w:rsidRPr="00B304D7">
              <w:rPr>
                <w:rFonts w:asciiTheme="minorEastAsia" w:hAnsiTheme="minorEastAsia"/>
                <w:szCs w:val="21"/>
              </w:rPr>
              <w:t>热源最大功率3kW</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2.9</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szCs w:val="21"/>
              </w:rPr>
            </w:pPr>
            <w:r w:rsidRPr="00B304D7">
              <w:rPr>
                <w:rFonts w:asciiTheme="minorEastAsia" w:hAnsiTheme="minorEastAsia"/>
                <w:kern w:val="0"/>
                <w:szCs w:val="21"/>
              </w:rPr>
              <w:t>参数9</w:t>
            </w:r>
          </w:p>
        </w:tc>
        <w:tc>
          <w:tcPr>
            <w:tcW w:w="4961" w:type="dxa"/>
            <w:vAlign w:val="center"/>
          </w:tcPr>
          <w:p w:rsidR="00B304D7" w:rsidRPr="00B304D7" w:rsidRDefault="00B304D7" w:rsidP="00B304D7">
            <w:pPr>
              <w:adjustRightInd w:val="0"/>
              <w:snapToGrid w:val="0"/>
              <w:spacing w:line="360" w:lineRule="atLeast"/>
              <w:jc w:val="left"/>
              <w:rPr>
                <w:rFonts w:asciiTheme="minorEastAsia" w:hAnsiTheme="minorEastAsia"/>
                <w:szCs w:val="21"/>
              </w:rPr>
            </w:pPr>
            <w:r w:rsidRPr="00B304D7">
              <w:rPr>
                <w:rFonts w:asciiTheme="minorEastAsia" w:hAnsiTheme="minorEastAsia"/>
                <w:szCs w:val="21"/>
              </w:rPr>
              <w:t>铺粉层厚：在0.05~0.3mm可调；</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2.10</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参数10</w:t>
            </w:r>
          </w:p>
        </w:tc>
        <w:tc>
          <w:tcPr>
            <w:tcW w:w="4961" w:type="dxa"/>
            <w:vAlign w:val="center"/>
          </w:tcPr>
          <w:p w:rsidR="00B304D7" w:rsidRPr="00B304D7" w:rsidRDefault="00B304D7" w:rsidP="00B304D7">
            <w:pPr>
              <w:adjustRightInd w:val="0"/>
              <w:snapToGrid w:val="0"/>
              <w:spacing w:line="360" w:lineRule="atLeast"/>
              <w:jc w:val="left"/>
              <w:rPr>
                <w:rFonts w:asciiTheme="minorEastAsia" w:hAnsiTheme="minorEastAsia"/>
                <w:szCs w:val="21"/>
              </w:rPr>
            </w:pPr>
            <w:r w:rsidRPr="00B304D7">
              <w:rPr>
                <w:rFonts w:asciiTheme="minorEastAsia" w:hAnsiTheme="minorEastAsia"/>
                <w:szCs w:val="21"/>
              </w:rPr>
              <w:t>单次最小投粉量：5kg（以TC4为例）</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2.11</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参数11</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具备主动冷却功能</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2</w:t>
            </w:r>
            <w:r w:rsidRPr="00B304D7">
              <w:rPr>
                <w:rFonts w:asciiTheme="minorEastAsia" w:hAnsiTheme="minorEastAsia"/>
                <w:kern w:val="0"/>
                <w:szCs w:val="21"/>
              </w:rPr>
              <w:t>.12</w:t>
            </w:r>
          </w:p>
        </w:tc>
        <w:tc>
          <w:tcPr>
            <w:tcW w:w="2268" w:type="dxa"/>
            <w:vAlign w:val="center"/>
          </w:tcPr>
          <w:p w:rsidR="00B304D7" w:rsidRPr="00B304D7" w:rsidRDefault="00B304D7" w:rsidP="00B304D7">
            <w:pPr>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参数1</w:t>
            </w:r>
            <w:r w:rsidRPr="00B304D7">
              <w:rPr>
                <w:rFonts w:asciiTheme="minorEastAsia" w:hAnsiTheme="minorEastAsia"/>
                <w:kern w:val="0"/>
                <w:szCs w:val="21"/>
              </w:rPr>
              <w:t>2</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hint="eastAsia"/>
                <w:szCs w:val="21"/>
              </w:rPr>
              <w:t>基于windows系统，并提供正版造型软件1套</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kern w:val="0"/>
                <w:szCs w:val="21"/>
              </w:rPr>
            </w:pPr>
            <w:r w:rsidRPr="00B304D7">
              <w:rPr>
                <w:rFonts w:asciiTheme="minorEastAsia" w:hAnsiTheme="minorEastAsia"/>
                <w:b/>
                <w:kern w:val="0"/>
                <w:szCs w:val="21"/>
              </w:rPr>
              <w:t>3</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配置需求</w:t>
            </w:r>
            <w:r w:rsidRPr="00B304D7">
              <w:rPr>
                <w:rFonts w:asciiTheme="minorEastAsia" w:hAnsiTheme="minorEastAsia"/>
                <w:b/>
                <w:bCs/>
                <w:kern w:val="0"/>
                <w:szCs w:val="21"/>
              </w:rPr>
              <w:br/>
              <w:t>（一行只写一个配置）</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3.1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配置1</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 xml:space="preserve">3D打印主机  </w:t>
            </w:r>
            <w:r w:rsidRPr="00B304D7">
              <w:rPr>
                <w:rFonts w:asciiTheme="minorEastAsia" w:hAnsiTheme="minorEastAsia"/>
                <w:kern w:val="0"/>
                <w:szCs w:val="21"/>
              </w:rPr>
              <w:t>1台</w:t>
            </w:r>
            <w:r w:rsidRPr="00B304D7">
              <w:rPr>
                <w:rFonts w:asciiTheme="minorEastAsia" w:hAnsiTheme="minorEastAsia"/>
                <w:szCs w:val="21"/>
              </w:rPr>
              <w:t xml:space="preserve">     </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3.2</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配置2</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水冷机1台</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 xml:space="preserve">3.3 </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配置3</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r w:rsidRPr="00B304D7">
              <w:rPr>
                <w:rFonts w:asciiTheme="minorEastAsia" w:eastAsiaTheme="minorEastAsia" w:hAnsiTheme="minorEastAsia"/>
                <w:color w:val="000000"/>
                <w:szCs w:val="21"/>
              </w:rPr>
              <w:t>数显补偿式交流稳压器1套</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3.4</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配置4</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r w:rsidRPr="00B304D7">
              <w:rPr>
                <w:rFonts w:asciiTheme="minorEastAsia" w:eastAsiaTheme="minorEastAsia" w:hAnsiTheme="minorEastAsia"/>
                <w:color w:val="000000"/>
                <w:szCs w:val="21"/>
              </w:rPr>
              <w:t>粉末回收系统1套</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3.5</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配置5</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r w:rsidRPr="00B304D7">
              <w:rPr>
                <w:rFonts w:asciiTheme="minorEastAsia" w:eastAsiaTheme="minorEastAsia" w:hAnsiTheme="minorEastAsia"/>
                <w:color w:val="000000"/>
                <w:szCs w:val="21"/>
              </w:rPr>
              <w:t>工业防爆吸尘器1台</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3.6</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配置6</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szCs w:val="21"/>
              </w:rPr>
            </w:pPr>
            <w:r w:rsidRPr="00B304D7">
              <w:rPr>
                <w:rFonts w:asciiTheme="minorEastAsia" w:eastAsiaTheme="minorEastAsia" w:hAnsiTheme="minorEastAsia"/>
                <w:color w:val="000000"/>
                <w:szCs w:val="21"/>
              </w:rPr>
              <w:t>粉末筛分机1台</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3</w:t>
            </w:r>
            <w:r w:rsidRPr="00B304D7">
              <w:rPr>
                <w:rFonts w:asciiTheme="minorEastAsia" w:hAnsiTheme="minorEastAsia"/>
                <w:kern w:val="0"/>
                <w:szCs w:val="21"/>
              </w:rPr>
              <w:t>.7</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hint="eastAsia"/>
                <w:kern w:val="0"/>
                <w:szCs w:val="21"/>
              </w:rPr>
              <w:t>配置7</w:t>
            </w:r>
          </w:p>
        </w:tc>
        <w:tc>
          <w:tcPr>
            <w:tcW w:w="4961" w:type="dxa"/>
            <w:vAlign w:val="center"/>
          </w:tcPr>
          <w:p w:rsidR="00B304D7" w:rsidRPr="00B304D7" w:rsidRDefault="00B304D7" w:rsidP="00B304D7">
            <w:pPr>
              <w:pStyle w:val="af3"/>
              <w:adjustRightInd w:val="0"/>
              <w:snapToGrid w:val="0"/>
              <w:spacing w:line="360" w:lineRule="atLeast"/>
              <w:ind w:firstLineChars="0" w:firstLine="0"/>
              <w:rPr>
                <w:rFonts w:asciiTheme="minorEastAsia" w:eastAsiaTheme="minorEastAsia" w:hAnsiTheme="minorEastAsia"/>
                <w:color w:val="000000"/>
                <w:szCs w:val="21"/>
              </w:rPr>
            </w:pPr>
            <w:r w:rsidRPr="00B304D7">
              <w:rPr>
                <w:rFonts w:asciiTheme="minorEastAsia" w:eastAsiaTheme="minorEastAsia" w:hAnsiTheme="minorEastAsia" w:hint="eastAsia"/>
                <w:color w:val="000000"/>
                <w:szCs w:val="21"/>
              </w:rPr>
              <w:t>造型软件1套</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4</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r w:rsidRPr="00B304D7">
              <w:rPr>
                <w:rFonts w:asciiTheme="minorEastAsia" w:hAnsiTheme="minorEastAsia"/>
                <w:b/>
                <w:bCs/>
                <w:kern w:val="0"/>
                <w:szCs w:val="21"/>
              </w:rPr>
              <w:t>售后服务</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b/>
                <w:bCs/>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保修年限</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r w:rsidRPr="00B304D7">
              <w:rPr>
                <w:rFonts w:asciiTheme="minorEastAsia" w:hAnsiTheme="minorEastAsia"/>
                <w:kern w:val="0"/>
                <w:szCs w:val="21"/>
              </w:rPr>
              <w:t>3年</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4.2</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出现故障回应时间</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kern w:val="0"/>
                <w:szCs w:val="21"/>
              </w:rPr>
              <w:t>维修到达现场时间≤ 6小时（本地）</w:t>
            </w:r>
            <w:r w:rsidRPr="00B304D7">
              <w:rPr>
                <w:rFonts w:asciiTheme="minorEastAsia" w:hAnsiTheme="minorEastAsia"/>
                <w:kern w:val="0"/>
                <w:szCs w:val="21"/>
              </w:rPr>
              <w:br/>
              <w:t>维修到达现场时间≤24小时（外地）</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4.3</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维修支持</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kern w:val="0"/>
                <w:szCs w:val="21"/>
              </w:rPr>
              <w:t>质保期后，提供设备终身有偿维护，不额外收取保费</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4.4</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耗材及零配件</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szCs w:val="21"/>
              </w:rPr>
              <w:t>提供耗材及主要零配件目录（含报价）</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4.5</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维修资料</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kern w:val="0"/>
                <w:szCs w:val="21"/>
              </w:rPr>
              <w:t>提供详细操作手册、维修保养手册、安装手册等</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4.6</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维修工具</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kern w:val="0"/>
                <w:szCs w:val="21"/>
              </w:rPr>
              <w:t>提供维修专用工具1套</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4.7</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预防性维修</w:t>
            </w:r>
            <w:r w:rsidRPr="00B304D7">
              <w:rPr>
                <w:rFonts w:asciiTheme="minorEastAsia" w:hAnsiTheme="minorEastAsia"/>
                <w:kern w:val="0"/>
                <w:szCs w:val="21"/>
              </w:rPr>
              <w:br/>
              <w:t>/定期维护保养</w:t>
            </w:r>
          </w:p>
        </w:tc>
        <w:tc>
          <w:tcPr>
            <w:tcW w:w="4961" w:type="dxa"/>
            <w:vAlign w:val="center"/>
          </w:tcPr>
          <w:p w:rsidR="00B304D7" w:rsidRPr="00B304D7" w:rsidRDefault="00B304D7" w:rsidP="00B304D7">
            <w:pPr>
              <w:adjustRightInd w:val="0"/>
              <w:snapToGrid w:val="0"/>
              <w:spacing w:line="360" w:lineRule="atLeast"/>
              <w:rPr>
                <w:rFonts w:asciiTheme="minorEastAsia" w:hAnsiTheme="minorEastAsia"/>
                <w:szCs w:val="21"/>
              </w:rPr>
            </w:pPr>
            <w:r w:rsidRPr="00B304D7">
              <w:rPr>
                <w:rFonts w:asciiTheme="minorEastAsia" w:hAnsiTheme="minorEastAsia"/>
                <w:kern w:val="0"/>
                <w:szCs w:val="21"/>
              </w:rPr>
              <w:t>保修期内提供定期维护保养服务</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lastRenderedPageBreak/>
              <w:t>4.8</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维修密码支持</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r w:rsidRPr="00B304D7">
              <w:rPr>
                <w:rFonts w:asciiTheme="minorEastAsia" w:hAnsiTheme="minorEastAsia"/>
                <w:kern w:val="0"/>
                <w:szCs w:val="21"/>
              </w:rPr>
              <w:t>开放</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4.9</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升级</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r w:rsidRPr="00B304D7">
              <w:rPr>
                <w:rFonts w:asciiTheme="minorEastAsia" w:hAnsiTheme="minorEastAsia"/>
                <w:kern w:val="0"/>
                <w:szCs w:val="21"/>
              </w:rPr>
              <w:t>终身免费软件升级</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4.10</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使用培训</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r w:rsidRPr="00B304D7">
              <w:rPr>
                <w:rFonts w:asciiTheme="minorEastAsia" w:hAnsiTheme="minorEastAsia"/>
                <w:szCs w:val="21"/>
              </w:rPr>
              <w:t>支持</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r w:rsidR="00B304D7" w:rsidRPr="00B304D7" w:rsidTr="00B304D7">
        <w:trPr>
          <w:trHeight w:val="567"/>
        </w:trPr>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4.11</w:t>
            </w:r>
          </w:p>
        </w:tc>
        <w:tc>
          <w:tcPr>
            <w:tcW w:w="2268"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r w:rsidRPr="00B304D7">
              <w:rPr>
                <w:rFonts w:asciiTheme="minorEastAsia" w:hAnsiTheme="minorEastAsia"/>
                <w:kern w:val="0"/>
                <w:szCs w:val="21"/>
              </w:rPr>
              <w:t>工程师培训</w:t>
            </w:r>
          </w:p>
        </w:tc>
        <w:tc>
          <w:tcPr>
            <w:tcW w:w="4961" w:type="dxa"/>
            <w:vAlign w:val="center"/>
          </w:tcPr>
          <w:p w:rsidR="00B304D7" w:rsidRPr="00B304D7" w:rsidRDefault="00B304D7" w:rsidP="00B304D7">
            <w:pPr>
              <w:adjustRightInd w:val="0"/>
              <w:snapToGrid w:val="0"/>
              <w:spacing w:line="360" w:lineRule="atLeast"/>
              <w:ind w:left="357" w:firstLine="360"/>
              <w:rPr>
                <w:rFonts w:asciiTheme="minorEastAsia" w:hAnsiTheme="minorEastAsia"/>
                <w:szCs w:val="21"/>
              </w:rPr>
            </w:pPr>
            <w:r w:rsidRPr="00B304D7">
              <w:rPr>
                <w:rFonts w:asciiTheme="minorEastAsia" w:hAnsiTheme="minorEastAsia"/>
                <w:szCs w:val="21"/>
              </w:rPr>
              <w:t>支持</w:t>
            </w:r>
          </w:p>
        </w:tc>
        <w:tc>
          <w:tcPr>
            <w:tcW w:w="851" w:type="dxa"/>
            <w:vAlign w:val="center"/>
          </w:tcPr>
          <w:p w:rsidR="00B304D7" w:rsidRPr="00B304D7" w:rsidRDefault="00B304D7" w:rsidP="00B304D7">
            <w:pPr>
              <w:widowControl/>
              <w:adjustRightInd w:val="0"/>
              <w:snapToGrid w:val="0"/>
              <w:spacing w:line="360" w:lineRule="atLeast"/>
              <w:jc w:val="center"/>
              <w:rPr>
                <w:rFonts w:asciiTheme="minorEastAsia" w:hAnsiTheme="minorEastAsia"/>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87563" w:rsidRPr="00B304D7" w:rsidRDefault="00787563" w:rsidP="00416D98">
            <w:pPr>
              <w:adjustRightInd w:val="0"/>
              <w:snapToGrid w:val="0"/>
              <w:spacing w:line="360" w:lineRule="atLeast"/>
              <w:rPr>
                <w:rFonts w:asciiTheme="minorEastAsia" w:eastAsiaTheme="minorEastAsia" w:hAnsiTheme="minorEastAsia"/>
                <w:sz w:val="21"/>
                <w:szCs w:val="21"/>
              </w:rPr>
            </w:pPr>
            <w:r w:rsidRPr="00AF1F54">
              <w:rPr>
                <w:rFonts w:ascii="Segoe UI Symbol" w:hAnsi="Segoe UI Symbol" w:cs="Segoe UI Symbol"/>
              </w:rPr>
              <w:t>★</w:t>
            </w:r>
            <w:r w:rsidRPr="00B304D7">
              <w:rPr>
                <w:rFonts w:asciiTheme="minorEastAsia" w:eastAsiaTheme="minorEastAsia" w:hAnsiTheme="minorEastAsia"/>
                <w:sz w:val="21"/>
                <w:szCs w:val="21"/>
              </w:rPr>
              <w:t>最大成形尺寸：150×150×150mm</w:t>
            </w:r>
          </w:p>
        </w:tc>
        <w:tc>
          <w:tcPr>
            <w:tcW w:w="708" w:type="dxa"/>
            <w:vAlign w:val="center"/>
            <w:hideMark/>
          </w:tcPr>
          <w:p w:rsidR="00787563" w:rsidRPr="00AB4A4E" w:rsidRDefault="00787563" w:rsidP="00DC6CE4">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4.56</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rPr>
                <w:rFonts w:asciiTheme="minorEastAsia" w:eastAsiaTheme="minorEastAsia" w:hAnsiTheme="minorEastAsia"/>
                <w:sz w:val="21"/>
                <w:szCs w:val="21"/>
              </w:rPr>
            </w:pPr>
            <w:r w:rsidRPr="00AF1F54">
              <w:rPr>
                <w:rFonts w:ascii="Segoe UI Symbol" w:hAnsi="Segoe UI Symbol" w:cs="Segoe UI Symbol"/>
              </w:rPr>
              <w:t>★</w:t>
            </w:r>
            <w:r w:rsidRPr="00B304D7">
              <w:rPr>
                <w:rFonts w:asciiTheme="minorEastAsia" w:eastAsiaTheme="minorEastAsia" w:hAnsiTheme="minorEastAsia"/>
                <w:sz w:val="21"/>
                <w:szCs w:val="21"/>
              </w:rPr>
              <w:t>致密零件相对密度大于99%（以TC4为例）；</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4.56</w:t>
            </w:r>
          </w:p>
        </w:tc>
      </w:tr>
      <w:tr w:rsidR="00E435B1" w:rsidRPr="00AB4A4E" w:rsidTr="007E3251">
        <w:trPr>
          <w:trHeight w:val="330"/>
        </w:trPr>
        <w:tc>
          <w:tcPr>
            <w:tcW w:w="708" w:type="dxa"/>
            <w:vMerge/>
            <w:vAlign w:val="center"/>
            <w:hideMark/>
          </w:tcPr>
          <w:p w:rsidR="00E435B1" w:rsidRPr="00AB4A4E" w:rsidRDefault="00E435B1" w:rsidP="000E441D">
            <w:pPr>
              <w:spacing w:line="440" w:lineRule="exact"/>
              <w:jc w:val="center"/>
              <w:rPr>
                <w:rFonts w:asciiTheme="minorEastAsia" w:hAnsiTheme="minorEastAsia"/>
                <w:szCs w:val="21"/>
              </w:rPr>
            </w:pPr>
          </w:p>
        </w:tc>
        <w:tc>
          <w:tcPr>
            <w:tcW w:w="994" w:type="dxa"/>
            <w:gridSpan w:val="2"/>
            <w:vMerge/>
            <w:vAlign w:val="center"/>
            <w:hideMark/>
          </w:tcPr>
          <w:p w:rsidR="00E435B1" w:rsidRPr="00AB4A4E" w:rsidRDefault="00E435B1" w:rsidP="000E441D">
            <w:pPr>
              <w:spacing w:line="440" w:lineRule="exact"/>
              <w:jc w:val="center"/>
              <w:rPr>
                <w:rFonts w:asciiTheme="minorEastAsia" w:hAnsiTheme="minorEastAsia"/>
                <w:szCs w:val="21"/>
              </w:rPr>
            </w:pPr>
          </w:p>
        </w:tc>
        <w:tc>
          <w:tcPr>
            <w:tcW w:w="6946" w:type="dxa"/>
            <w:noWrap/>
            <w:vAlign w:val="center"/>
            <w:hideMark/>
          </w:tcPr>
          <w:p w:rsidR="00E435B1" w:rsidRPr="00B304D7" w:rsidRDefault="00E435B1" w:rsidP="00416D98">
            <w:pPr>
              <w:adjustRightInd w:val="0"/>
              <w:snapToGrid w:val="0"/>
              <w:spacing w:line="360" w:lineRule="atLeast"/>
              <w:rPr>
                <w:rFonts w:asciiTheme="minorEastAsia" w:eastAsiaTheme="minorEastAsia" w:hAnsiTheme="minorEastAsia"/>
                <w:sz w:val="21"/>
                <w:szCs w:val="21"/>
              </w:rPr>
            </w:pPr>
            <w:r w:rsidRPr="00AF1F54">
              <w:rPr>
                <w:rFonts w:ascii="Segoe UI Symbol" w:hAnsi="Segoe UI Symbol" w:cs="Segoe UI Symbol"/>
              </w:rPr>
              <w:t>★</w:t>
            </w:r>
            <w:r w:rsidRPr="00B304D7">
              <w:rPr>
                <w:rFonts w:asciiTheme="minorEastAsia" w:eastAsiaTheme="minorEastAsia" w:hAnsiTheme="minorEastAsia"/>
                <w:color w:val="000000"/>
                <w:sz w:val="21"/>
                <w:szCs w:val="21"/>
              </w:rPr>
              <w:t>设备经自主开发后，可成形多孔钛、多孔钽与致密钛、致密钽。</w:t>
            </w:r>
          </w:p>
        </w:tc>
        <w:tc>
          <w:tcPr>
            <w:tcW w:w="708" w:type="dxa"/>
            <w:vAlign w:val="center"/>
            <w:hideMark/>
          </w:tcPr>
          <w:p w:rsidR="00E435B1" w:rsidRPr="00AB4A4E" w:rsidRDefault="00E435B1"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4.56</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pStyle w:val="af3"/>
              <w:adjustRightInd w:val="0"/>
              <w:snapToGrid w:val="0"/>
              <w:spacing w:line="360" w:lineRule="atLeast"/>
              <w:ind w:firstLineChars="0" w:firstLine="0"/>
              <w:rPr>
                <w:rFonts w:asciiTheme="minorEastAsia" w:eastAsiaTheme="minorEastAsia" w:hAnsiTheme="minorEastAsia"/>
                <w:sz w:val="21"/>
                <w:szCs w:val="21"/>
              </w:rPr>
            </w:pPr>
            <w:r w:rsidRPr="00B304D7">
              <w:rPr>
                <w:rFonts w:asciiTheme="minorEastAsia" w:eastAsiaTheme="minorEastAsia" w:hAnsiTheme="minorEastAsia"/>
                <w:sz w:val="21"/>
                <w:szCs w:val="21"/>
              </w:rPr>
              <w:t>成形室极限真空度：5×10</w:t>
            </w:r>
            <w:r w:rsidRPr="00B304D7">
              <w:rPr>
                <w:rFonts w:asciiTheme="minorEastAsia" w:eastAsiaTheme="minorEastAsia" w:hAnsiTheme="minorEastAsia"/>
                <w:sz w:val="21"/>
                <w:szCs w:val="21"/>
                <w:vertAlign w:val="superscript"/>
              </w:rPr>
              <w:t>-2</w:t>
            </w:r>
            <w:r w:rsidRPr="00B304D7">
              <w:rPr>
                <w:rFonts w:asciiTheme="minorEastAsia" w:eastAsiaTheme="minorEastAsia" w:hAnsiTheme="minorEastAsia"/>
                <w:sz w:val="21"/>
                <w:szCs w:val="21"/>
              </w:rPr>
              <w:t>Pa；</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pStyle w:val="af1"/>
              <w:adjustRightInd w:val="0"/>
              <w:snapToGrid w:val="0"/>
              <w:spacing w:line="360" w:lineRule="atLeast"/>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电子束束斑直径：≤0.3mm；</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rPr>
                <w:rFonts w:asciiTheme="minorEastAsia" w:eastAsiaTheme="minorEastAsia" w:hAnsiTheme="minorEastAsia"/>
                <w:sz w:val="21"/>
                <w:szCs w:val="21"/>
              </w:rPr>
            </w:pPr>
            <w:r w:rsidRPr="00B304D7">
              <w:rPr>
                <w:rFonts w:asciiTheme="minorEastAsia" w:eastAsiaTheme="minorEastAsia" w:hAnsiTheme="minorEastAsia"/>
                <w:sz w:val="21"/>
                <w:szCs w:val="21"/>
              </w:rPr>
              <w:t>电子束跳转速度达到8000m/s；</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pStyle w:val="msolistparagraph0"/>
              <w:widowControl/>
              <w:adjustRightInd w:val="0"/>
              <w:snapToGrid w:val="0"/>
              <w:spacing w:line="360" w:lineRule="atLeast"/>
              <w:ind w:firstLineChars="0" w:firstLine="0"/>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具有粉床加热功能，最高加热温度1300</w:t>
            </w:r>
            <w:r w:rsidRPr="00B304D7">
              <w:rPr>
                <w:rFonts w:asciiTheme="minorEastAsia" w:eastAsiaTheme="minorEastAsia" w:hAnsiTheme="minorEastAsia" w:cs="宋体" w:hint="eastAsia"/>
                <w:sz w:val="21"/>
                <w:szCs w:val="21"/>
              </w:rPr>
              <w:t>℃</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热源最大功率3kW</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铺粉层厚：在0.05~0.3mm可调；</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jc w:val="left"/>
              <w:rPr>
                <w:rFonts w:asciiTheme="minorEastAsia" w:eastAsiaTheme="minorEastAsia" w:hAnsiTheme="minorEastAsia"/>
                <w:sz w:val="21"/>
                <w:szCs w:val="21"/>
              </w:rPr>
            </w:pPr>
            <w:r w:rsidRPr="00B304D7">
              <w:rPr>
                <w:rFonts w:asciiTheme="minorEastAsia" w:eastAsiaTheme="minorEastAsia" w:hAnsiTheme="minorEastAsia"/>
                <w:sz w:val="21"/>
                <w:szCs w:val="21"/>
              </w:rPr>
              <w:t>单次最小投粉量：5kg（以TC4为例）</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rPr>
                <w:rFonts w:asciiTheme="minorEastAsia" w:eastAsiaTheme="minorEastAsia" w:hAnsiTheme="minorEastAsia"/>
                <w:sz w:val="21"/>
                <w:szCs w:val="21"/>
              </w:rPr>
            </w:pPr>
            <w:r w:rsidRPr="00B304D7">
              <w:rPr>
                <w:rFonts w:asciiTheme="minorEastAsia" w:eastAsiaTheme="minorEastAsia" w:hAnsiTheme="minorEastAsia"/>
                <w:sz w:val="21"/>
                <w:szCs w:val="21"/>
              </w:rPr>
              <w:t>具备主动冷却功能</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787563" w:rsidRPr="00AB4A4E" w:rsidTr="007E3251">
        <w:trPr>
          <w:trHeight w:val="330"/>
        </w:trPr>
        <w:tc>
          <w:tcPr>
            <w:tcW w:w="708" w:type="dxa"/>
            <w:vMerge/>
            <w:vAlign w:val="center"/>
            <w:hideMark/>
          </w:tcPr>
          <w:p w:rsidR="00787563" w:rsidRPr="00AB4A4E" w:rsidRDefault="00787563" w:rsidP="000E441D">
            <w:pPr>
              <w:spacing w:line="440" w:lineRule="exact"/>
              <w:jc w:val="center"/>
              <w:rPr>
                <w:rFonts w:asciiTheme="minorEastAsia" w:hAnsiTheme="minorEastAsia"/>
                <w:szCs w:val="21"/>
              </w:rPr>
            </w:pPr>
          </w:p>
        </w:tc>
        <w:tc>
          <w:tcPr>
            <w:tcW w:w="994" w:type="dxa"/>
            <w:gridSpan w:val="2"/>
            <w:vMerge/>
            <w:vAlign w:val="center"/>
            <w:hideMark/>
          </w:tcPr>
          <w:p w:rsidR="00787563" w:rsidRPr="00AB4A4E" w:rsidRDefault="00787563" w:rsidP="000E441D">
            <w:pPr>
              <w:spacing w:line="440" w:lineRule="exact"/>
              <w:jc w:val="center"/>
              <w:rPr>
                <w:rFonts w:asciiTheme="minorEastAsia" w:hAnsiTheme="minorEastAsia"/>
                <w:szCs w:val="21"/>
              </w:rPr>
            </w:pPr>
          </w:p>
        </w:tc>
        <w:tc>
          <w:tcPr>
            <w:tcW w:w="6946" w:type="dxa"/>
            <w:noWrap/>
            <w:vAlign w:val="center"/>
            <w:hideMark/>
          </w:tcPr>
          <w:p w:rsidR="00787563" w:rsidRPr="00B304D7" w:rsidRDefault="00787563" w:rsidP="00416D98">
            <w:pPr>
              <w:adjustRightInd w:val="0"/>
              <w:snapToGrid w:val="0"/>
              <w:spacing w:line="360" w:lineRule="atLeast"/>
              <w:rPr>
                <w:rFonts w:asciiTheme="minorEastAsia" w:eastAsiaTheme="minorEastAsia" w:hAnsiTheme="minorEastAsia"/>
                <w:sz w:val="21"/>
                <w:szCs w:val="21"/>
              </w:rPr>
            </w:pPr>
            <w:r w:rsidRPr="00B304D7">
              <w:rPr>
                <w:rFonts w:asciiTheme="minorEastAsia" w:eastAsiaTheme="minorEastAsia" w:hAnsiTheme="minorEastAsia" w:hint="eastAsia"/>
                <w:sz w:val="21"/>
                <w:szCs w:val="21"/>
              </w:rPr>
              <w:t>基于windows系统，并提供正版造型软件1套</w:t>
            </w:r>
          </w:p>
        </w:tc>
        <w:tc>
          <w:tcPr>
            <w:tcW w:w="708" w:type="dxa"/>
            <w:vAlign w:val="center"/>
            <w:hideMark/>
          </w:tcPr>
          <w:p w:rsidR="00787563" w:rsidRPr="00AB4A4E" w:rsidRDefault="00787563" w:rsidP="00416D98">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3.48</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w:t>
      </w:r>
      <w:r w:rsidR="000F19EE" w:rsidRPr="00E016D8">
        <w:rPr>
          <w:rFonts w:asciiTheme="minorEastAsia" w:hAnsiTheme="minorEastAsia" w:cs="Times New Roman" w:hint="eastAsia"/>
          <w:kern w:val="0"/>
          <w:sz w:val="24"/>
          <w:szCs w:val="24"/>
        </w:rPr>
        <w:lastRenderedPageBreak/>
        <w:t>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w:t>
      </w:r>
      <w:r w:rsidRPr="00E016D8">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w:t>
      </w:r>
      <w:r w:rsidRPr="00B70AC4">
        <w:rPr>
          <w:rFonts w:asciiTheme="minorEastAsia" w:hAnsiTheme="minorEastAsia" w:cs="Times New Roman" w:hint="eastAsia"/>
          <w:kern w:val="0"/>
          <w:sz w:val="24"/>
          <w:szCs w:val="24"/>
        </w:rPr>
        <w:lastRenderedPageBreak/>
        <w:t>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23C15">
              <w:rPr>
                <w:rFonts w:ascii="宋体" w:eastAsia="宋体" w:hAnsi="宋体" w:cs="Times New Roman" w:hint="eastAsia"/>
                <w:bCs/>
                <w:spacing w:val="48"/>
                <w:kern w:val="0"/>
                <w:szCs w:val="21"/>
                <w:fitText w:val="1170" w:id="1190323200"/>
              </w:rPr>
              <w:t>单位名</w:t>
            </w:r>
            <w:r w:rsidRPr="00C23C1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单位名</w:t>
            </w:r>
            <w:r w:rsidRPr="00C23C1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
                <w:kern w:val="0"/>
                <w:szCs w:val="21"/>
                <w:fitText w:val="1170" w:id="1190323200"/>
              </w:rPr>
              <w:t>法定代表</w:t>
            </w:r>
            <w:r w:rsidRPr="00C23C1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
                <w:kern w:val="0"/>
                <w:szCs w:val="21"/>
                <w:fitText w:val="1170" w:id="1190323200"/>
              </w:rPr>
              <w:t>法定代表</w:t>
            </w:r>
            <w:r w:rsidRPr="00C23C1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
                <w:kern w:val="0"/>
                <w:szCs w:val="21"/>
                <w:fitText w:val="1170" w:id="1190323200"/>
              </w:rPr>
              <w:t>委托代理</w:t>
            </w:r>
            <w:r w:rsidRPr="00C23C1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
                <w:kern w:val="0"/>
                <w:szCs w:val="21"/>
                <w:fitText w:val="1170" w:id="1190323200"/>
              </w:rPr>
              <w:t>委托代理</w:t>
            </w:r>
            <w:r w:rsidRPr="00C23C1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0"/>
                <w:kern w:val="0"/>
                <w:szCs w:val="21"/>
                <w:fitText w:val="1170" w:id="1190323200"/>
              </w:rPr>
              <w:t>联系</w:t>
            </w:r>
            <w:r w:rsidRPr="00C23C1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120"/>
                <w:kern w:val="0"/>
                <w:szCs w:val="21"/>
                <w:fitText w:val="1170" w:id="1190323200"/>
              </w:rPr>
              <w:t>联系</w:t>
            </w:r>
            <w:r w:rsidRPr="00C23C1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联系电</w:t>
            </w:r>
            <w:r w:rsidRPr="00C23C1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联系电</w:t>
            </w:r>
            <w:r w:rsidRPr="00C23C1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通讯地</w:t>
            </w:r>
            <w:r w:rsidRPr="00C23C1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通讯地</w:t>
            </w:r>
            <w:r w:rsidRPr="00C23C1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邮政编</w:t>
            </w:r>
            <w:r w:rsidRPr="00C23C1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邮政编</w:t>
            </w:r>
            <w:r w:rsidRPr="00C23C1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付款单</w:t>
            </w:r>
            <w:r w:rsidRPr="00C23C1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开户名</w:t>
            </w:r>
            <w:r w:rsidRPr="00C23C1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开户银</w:t>
            </w:r>
            <w:r w:rsidRPr="00C23C1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开户银</w:t>
            </w:r>
            <w:r w:rsidRPr="00C23C1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银行账</w:t>
            </w:r>
            <w:r w:rsidRPr="00C23C1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23C15">
              <w:rPr>
                <w:rFonts w:ascii="宋体" w:eastAsia="宋体" w:hAnsi="宋体" w:cs="Times New Roman" w:hint="eastAsia"/>
                <w:bCs/>
                <w:spacing w:val="48"/>
                <w:kern w:val="0"/>
                <w:szCs w:val="21"/>
                <w:fitText w:val="1170" w:id="1190323200"/>
              </w:rPr>
              <w:t>银行账</w:t>
            </w:r>
            <w:r w:rsidRPr="00C23C1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C03C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C58C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C58C4" w:rsidP="00A36553">
      <w:pPr>
        <w:ind w:firstLine="573"/>
        <w:rPr>
          <w:rFonts w:asciiTheme="minorEastAsia" w:hAnsiTheme="minorEastAsia" w:cs="Times New Roman"/>
          <w:kern w:val="0"/>
          <w:sz w:val="28"/>
          <w:szCs w:val="28"/>
        </w:rPr>
      </w:pPr>
      <w:r w:rsidRPr="004C58C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C58C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15" w:rsidRDefault="00C23C15" w:rsidP="00156746">
      <w:r>
        <w:separator/>
      </w:r>
    </w:p>
  </w:endnote>
  <w:endnote w:type="continuationSeparator" w:id="0">
    <w:p w:rsidR="00C23C15" w:rsidRDefault="00C23C1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4C58C4" w:rsidRPr="00EB77AB">
      <w:rPr>
        <w:rStyle w:val="a7"/>
        <w:sz w:val="24"/>
        <w:szCs w:val="24"/>
      </w:rPr>
      <w:fldChar w:fldCharType="begin"/>
    </w:r>
    <w:r w:rsidRPr="00EB77AB">
      <w:rPr>
        <w:rStyle w:val="a7"/>
        <w:sz w:val="24"/>
        <w:szCs w:val="24"/>
      </w:rPr>
      <w:instrText xml:space="preserve"> PAGE </w:instrText>
    </w:r>
    <w:r w:rsidR="004C58C4" w:rsidRPr="00EB77AB">
      <w:rPr>
        <w:rStyle w:val="a7"/>
        <w:sz w:val="24"/>
        <w:szCs w:val="24"/>
      </w:rPr>
      <w:fldChar w:fldCharType="separate"/>
    </w:r>
    <w:r w:rsidR="00BC03C7">
      <w:rPr>
        <w:rStyle w:val="a7"/>
        <w:noProof/>
        <w:sz w:val="24"/>
        <w:szCs w:val="24"/>
      </w:rPr>
      <w:t>3</w:t>
    </w:r>
    <w:r w:rsidR="004C58C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4C58C4" w:rsidRPr="00EB77AB">
      <w:rPr>
        <w:rStyle w:val="a7"/>
        <w:sz w:val="24"/>
        <w:szCs w:val="24"/>
      </w:rPr>
      <w:fldChar w:fldCharType="begin"/>
    </w:r>
    <w:r w:rsidRPr="00EB77AB">
      <w:rPr>
        <w:rStyle w:val="a7"/>
        <w:sz w:val="24"/>
        <w:szCs w:val="24"/>
      </w:rPr>
      <w:instrText xml:space="preserve"> PAGE </w:instrText>
    </w:r>
    <w:r w:rsidR="004C58C4" w:rsidRPr="00EB77AB">
      <w:rPr>
        <w:rStyle w:val="a7"/>
        <w:sz w:val="24"/>
        <w:szCs w:val="24"/>
      </w:rPr>
      <w:fldChar w:fldCharType="separate"/>
    </w:r>
    <w:r w:rsidR="00BC03C7">
      <w:rPr>
        <w:rStyle w:val="a7"/>
        <w:noProof/>
        <w:sz w:val="24"/>
        <w:szCs w:val="24"/>
      </w:rPr>
      <w:t>30</w:t>
    </w:r>
    <w:r w:rsidR="004C58C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4C58C4" w:rsidRPr="00EB77AB">
      <w:rPr>
        <w:rStyle w:val="a7"/>
        <w:sz w:val="24"/>
        <w:szCs w:val="24"/>
      </w:rPr>
      <w:fldChar w:fldCharType="begin"/>
    </w:r>
    <w:r w:rsidRPr="00EB77AB">
      <w:rPr>
        <w:rStyle w:val="a7"/>
        <w:sz w:val="24"/>
        <w:szCs w:val="24"/>
      </w:rPr>
      <w:instrText xml:space="preserve"> PAGE </w:instrText>
    </w:r>
    <w:r w:rsidR="004C58C4" w:rsidRPr="00EB77AB">
      <w:rPr>
        <w:rStyle w:val="a7"/>
        <w:sz w:val="24"/>
        <w:szCs w:val="24"/>
      </w:rPr>
      <w:fldChar w:fldCharType="separate"/>
    </w:r>
    <w:r w:rsidR="00BC03C7">
      <w:rPr>
        <w:rStyle w:val="a7"/>
        <w:noProof/>
        <w:sz w:val="24"/>
        <w:szCs w:val="24"/>
      </w:rPr>
      <w:t>58</w:t>
    </w:r>
    <w:r w:rsidR="004C58C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15" w:rsidRDefault="00C23C15" w:rsidP="00156746">
      <w:r>
        <w:separator/>
      </w:r>
    </w:p>
  </w:footnote>
  <w:footnote w:type="continuationSeparator" w:id="0">
    <w:p w:rsidR="00C23C15" w:rsidRDefault="00C23C1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E7D29E2"/>
    <w:multiLevelType w:val="singleLevel"/>
    <w:tmpl w:val="6E7D29E2"/>
    <w:lvl w:ilvl="0">
      <w:start w:val="1"/>
      <w:numFmt w:val="decimal"/>
      <w:lvlText w:val="%1."/>
      <w:lvlJc w:val="left"/>
      <w:pPr>
        <w:ind w:left="425" w:hanging="425"/>
      </w:pPr>
      <w:rPr>
        <w:rFonts w:hint="default"/>
      </w:r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7"/>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5"/>
  </w:num>
  <w:num w:numId="47">
    <w:abstractNumId w:val="30"/>
  </w:num>
  <w:num w:numId="48">
    <w:abstractNumId w:val="4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57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4945"/>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8FF"/>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229A"/>
    <w:rsid w:val="004B3316"/>
    <w:rsid w:val="004B4DD5"/>
    <w:rsid w:val="004C0B0A"/>
    <w:rsid w:val="004C1A39"/>
    <w:rsid w:val="004C4C50"/>
    <w:rsid w:val="004C58C4"/>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3748A"/>
    <w:rsid w:val="00541A12"/>
    <w:rsid w:val="005431D4"/>
    <w:rsid w:val="005432B5"/>
    <w:rsid w:val="005501A2"/>
    <w:rsid w:val="005538B6"/>
    <w:rsid w:val="005643ED"/>
    <w:rsid w:val="00564779"/>
    <w:rsid w:val="00564DF4"/>
    <w:rsid w:val="005704FC"/>
    <w:rsid w:val="0057527E"/>
    <w:rsid w:val="0057658B"/>
    <w:rsid w:val="0057740B"/>
    <w:rsid w:val="00577C87"/>
    <w:rsid w:val="0058033F"/>
    <w:rsid w:val="0058438B"/>
    <w:rsid w:val="00592954"/>
    <w:rsid w:val="00593668"/>
    <w:rsid w:val="005A03AA"/>
    <w:rsid w:val="005A4B13"/>
    <w:rsid w:val="005A4B8A"/>
    <w:rsid w:val="005A61FE"/>
    <w:rsid w:val="005A63B3"/>
    <w:rsid w:val="005B0FD6"/>
    <w:rsid w:val="005B1A5E"/>
    <w:rsid w:val="005B2EA3"/>
    <w:rsid w:val="005B3948"/>
    <w:rsid w:val="005C0D9D"/>
    <w:rsid w:val="005C1391"/>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563"/>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4B5"/>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0E8D"/>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C612F"/>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9F50A6"/>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04D7"/>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03C7"/>
    <w:rsid w:val="00BC21AC"/>
    <w:rsid w:val="00BC2FAD"/>
    <w:rsid w:val="00BD1E15"/>
    <w:rsid w:val="00BD39AC"/>
    <w:rsid w:val="00BD737A"/>
    <w:rsid w:val="00BD777C"/>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3C15"/>
    <w:rsid w:val="00C257E3"/>
    <w:rsid w:val="00C2590A"/>
    <w:rsid w:val="00C2634D"/>
    <w:rsid w:val="00C3022B"/>
    <w:rsid w:val="00C3311B"/>
    <w:rsid w:val="00C35DC5"/>
    <w:rsid w:val="00C36F6A"/>
    <w:rsid w:val="00C371D2"/>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9508B"/>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0ACA"/>
    <w:rsid w:val="00E435B1"/>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C23"/>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3ECE"/>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qFormat/>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 w:type="paragraph" w:customStyle="1" w:styleId="af3">
    <w:basedOn w:val="a"/>
    <w:next w:val="af"/>
    <w:uiPriority w:val="34"/>
    <w:qFormat/>
    <w:rsid w:val="00B304D7"/>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7549-6EC1-4C61-BC32-C0EFEA60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4927</Words>
  <Characters>28086</Characters>
  <Application>Microsoft Office Word</Application>
  <DocSecurity>0</DocSecurity>
  <Lines>234</Lines>
  <Paragraphs>65</Paragraphs>
  <ScaleCrop>false</ScaleCrop>
  <Company>china</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325</cp:revision>
  <cp:lastPrinted>2020-07-14T08:02:00Z</cp:lastPrinted>
  <dcterms:created xsi:type="dcterms:W3CDTF">2020-03-30T02:20:00Z</dcterms:created>
  <dcterms:modified xsi:type="dcterms:W3CDTF">2020-07-23T08:30:00Z</dcterms:modified>
</cp:coreProperties>
</file>