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01E52">
        <w:rPr>
          <w:rFonts w:ascii="宋体" w:eastAsia="宋体" w:hAnsi="宋体" w:cs="Times New Roman" w:hint="eastAsia"/>
          <w:kern w:val="0"/>
          <w:sz w:val="36"/>
          <w:szCs w:val="36"/>
          <w:u w:val="single"/>
        </w:rPr>
        <w:t xml:space="preserve"> </w:t>
      </w:r>
      <w:r w:rsidR="00D01E52" w:rsidRPr="00D01E52">
        <w:rPr>
          <w:rFonts w:ascii="宋体" w:eastAsia="宋体" w:hAnsi="宋体" w:cs="Times New Roman" w:hint="eastAsia"/>
          <w:kern w:val="0"/>
          <w:sz w:val="36"/>
          <w:szCs w:val="36"/>
          <w:u w:val="single"/>
        </w:rPr>
        <w:t>环氧乙烷分解器</w:t>
      </w:r>
      <w:r w:rsidR="008E707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01E52">
        <w:rPr>
          <w:rFonts w:ascii="宋体" w:eastAsia="宋体" w:hAnsi="宋体" w:cs="Times New Roman" w:hint="eastAsia"/>
          <w:kern w:val="0"/>
          <w:sz w:val="36"/>
          <w:szCs w:val="36"/>
          <w:u w:val="single"/>
        </w:rPr>
        <w:t>11</w:t>
      </w:r>
      <w:r w:rsidR="008E7077">
        <w:rPr>
          <w:rFonts w:ascii="宋体" w:eastAsia="宋体" w:hAnsi="宋体" w:cs="Times New Roman" w:hint="eastAsia"/>
          <w:kern w:val="0"/>
          <w:sz w:val="36"/>
          <w:szCs w:val="36"/>
          <w:u w:val="single"/>
        </w:rPr>
        <w:t>6</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650B00"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633110">
          <w:rPr>
            <w:noProof/>
            <w:webHidden/>
            <w:sz w:val="32"/>
          </w:rPr>
          <w:t>1</w:t>
        </w:r>
        <w:r w:rsidRPr="00F16455">
          <w:rPr>
            <w:noProof/>
            <w:webHidden/>
            <w:sz w:val="32"/>
          </w:rPr>
          <w:fldChar w:fldCharType="end"/>
        </w:r>
      </w:hyperlink>
    </w:p>
    <w:p w:rsidR="00F16455" w:rsidRPr="00F16455" w:rsidRDefault="00650B00"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633110">
          <w:rPr>
            <w:noProof/>
            <w:webHidden/>
            <w:sz w:val="32"/>
          </w:rPr>
          <w:t>4</w:t>
        </w:r>
        <w:r w:rsidRPr="00F16455">
          <w:rPr>
            <w:noProof/>
            <w:webHidden/>
            <w:sz w:val="32"/>
          </w:rPr>
          <w:fldChar w:fldCharType="end"/>
        </w:r>
      </w:hyperlink>
    </w:p>
    <w:p w:rsidR="00F16455" w:rsidRPr="00F16455" w:rsidRDefault="00650B00"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633110">
          <w:rPr>
            <w:noProof/>
            <w:webHidden/>
            <w:sz w:val="32"/>
          </w:rPr>
          <w:t>8</w:t>
        </w:r>
        <w:r w:rsidRPr="00F16455">
          <w:rPr>
            <w:noProof/>
            <w:webHidden/>
            <w:sz w:val="32"/>
          </w:rPr>
          <w:fldChar w:fldCharType="end"/>
        </w:r>
      </w:hyperlink>
    </w:p>
    <w:p w:rsidR="00F16455" w:rsidRPr="00F16455" w:rsidRDefault="00650B00"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633110">
          <w:rPr>
            <w:noProof/>
            <w:webHidden/>
            <w:sz w:val="32"/>
          </w:rPr>
          <w:t>31</w:t>
        </w:r>
        <w:r w:rsidRPr="00F16455">
          <w:rPr>
            <w:noProof/>
            <w:webHidden/>
            <w:sz w:val="32"/>
          </w:rPr>
          <w:fldChar w:fldCharType="end"/>
        </w:r>
      </w:hyperlink>
    </w:p>
    <w:p w:rsidR="00F16455" w:rsidRPr="00F16455" w:rsidRDefault="00650B00"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633110">
          <w:rPr>
            <w:noProof/>
            <w:webHidden/>
            <w:sz w:val="32"/>
          </w:rPr>
          <w:t>34</w:t>
        </w:r>
        <w:r w:rsidRPr="00F16455">
          <w:rPr>
            <w:noProof/>
            <w:webHidden/>
            <w:sz w:val="32"/>
          </w:rPr>
          <w:fldChar w:fldCharType="end"/>
        </w:r>
      </w:hyperlink>
    </w:p>
    <w:p w:rsidR="007154D8" w:rsidRPr="002B0A3B" w:rsidRDefault="00650B00"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01E5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7663E" w:rsidRPr="0037663E">
        <w:rPr>
          <w:rFonts w:ascii="Tahoma" w:hAnsi="Tahoma" w:cs="Tahoma" w:hint="eastAsia"/>
          <w:b/>
          <w:bCs/>
          <w:kern w:val="0"/>
          <w:sz w:val="28"/>
          <w:szCs w:val="28"/>
        </w:rPr>
        <w:t>环氧乙烷分解器</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7663E">
        <w:rPr>
          <w:rFonts w:ascii="Tahoma" w:hAnsi="Tahoma" w:cs="Tahoma" w:hint="eastAsia"/>
          <w:kern w:val="0"/>
          <w:sz w:val="28"/>
          <w:szCs w:val="28"/>
        </w:rPr>
        <w:t>11</w:t>
      </w:r>
      <w:r w:rsidR="00823382">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7663E" w:rsidRPr="0037663E">
        <w:rPr>
          <w:rFonts w:asciiTheme="minorEastAsia" w:hAnsiTheme="minorEastAsia" w:cs="Times New Roman" w:hint="eastAsia"/>
          <w:b/>
          <w:kern w:val="0"/>
          <w:sz w:val="24"/>
          <w:szCs w:val="24"/>
        </w:rPr>
        <w:t>环氧乙烷分解器</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7663E">
        <w:rPr>
          <w:rFonts w:asciiTheme="minorEastAsia" w:hAnsiTheme="minorEastAsia" w:cs="Times New Roman" w:hint="eastAsia"/>
          <w:b/>
          <w:kern w:val="0"/>
          <w:sz w:val="24"/>
          <w:szCs w:val="24"/>
        </w:rPr>
        <w:t>11</w:t>
      </w:r>
      <w:r w:rsidR="00823382">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7663E" w:rsidP="003D1292">
            <w:pPr>
              <w:adjustRightInd w:val="0"/>
              <w:snapToGrid w:val="0"/>
              <w:jc w:val="center"/>
              <w:rPr>
                <w:rFonts w:asciiTheme="minorEastAsia" w:hAnsiTheme="minorEastAsia" w:cs="Times New Roman"/>
                <w:szCs w:val="21"/>
              </w:rPr>
            </w:pPr>
            <w:r w:rsidRPr="0037663E">
              <w:rPr>
                <w:rFonts w:asciiTheme="minorEastAsia" w:hAnsiTheme="minorEastAsia" w:cs="Times New Roman" w:hint="eastAsia"/>
                <w:szCs w:val="21"/>
              </w:rPr>
              <w:t>环氧乙烷分解器</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D01E5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37663E" w:rsidP="004A2AB0">
            <w:pPr>
              <w:adjustRightInd w:val="0"/>
              <w:snapToGrid w:val="0"/>
              <w:jc w:val="center"/>
              <w:rPr>
                <w:rFonts w:asciiTheme="minorEastAsia" w:hAnsiTheme="minorEastAsia" w:cs="Times New Roman"/>
                <w:kern w:val="0"/>
                <w:sz w:val="24"/>
                <w:szCs w:val="24"/>
              </w:rPr>
            </w:pPr>
            <w:r w:rsidRPr="0037663E">
              <w:rPr>
                <w:rFonts w:asciiTheme="minorEastAsia" w:hAnsiTheme="minorEastAsia" w:cs="Times New Roman" w:hint="eastAsia"/>
                <w:szCs w:val="21"/>
              </w:rPr>
              <w:t>环氧乙烷分解器</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7663E" w:rsidP="00895983">
      <w:pPr>
        <w:adjustRightInd w:val="0"/>
        <w:snapToGrid w:val="0"/>
        <w:spacing w:line="440" w:lineRule="exact"/>
        <w:jc w:val="center"/>
        <w:rPr>
          <w:rFonts w:ascii="宋体" w:hAnsi="宋体" w:cs="宋体"/>
          <w:bCs/>
          <w:kern w:val="0"/>
          <w:sz w:val="32"/>
          <w:szCs w:val="32"/>
        </w:rPr>
      </w:pPr>
      <w:r w:rsidRPr="0037663E">
        <w:rPr>
          <w:rFonts w:ascii="宋体" w:eastAsia="宋体" w:hAnsi="宋体" w:cs="宋体" w:hint="eastAsia"/>
          <w:bCs/>
          <w:kern w:val="0"/>
          <w:sz w:val="32"/>
          <w:szCs w:val="32"/>
        </w:rPr>
        <w:t>环氧乙烷分解器</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37663E" w:rsidRPr="0037663E" w:rsidTr="0037663E">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备注</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Times New Roman" w:hint="eastAsia"/>
                <w:szCs w:val="21"/>
              </w:rPr>
              <w:t>用于环氧乙烷灭菌器排出的环氧乙烷废气的无害分解，最终排放二氧化碳和水蒸气。</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b/>
                <w:bCs/>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b/>
                <w:bCs/>
                <w:kern w:val="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hint="eastAsia"/>
                <w:kern w:val="0"/>
                <w:szCs w:val="21"/>
              </w:rPr>
            </w:pPr>
            <w:r w:rsidRPr="0037663E">
              <w:rPr>
                <w:rFonts w:ascii="宋体" w:eastAsia="宋体" w:hAnsi="宋体" w:cs="宋体" w:hint="eastAsia"/>
                <w:kern w:val="0"/>
                <w:szCs w:val="21"/>
              </w:rPr>
              <w:t>环氧乙烷分解技术：采用催化燃烧技术，通过内置的催化床，将灭菌后的有毒环氧乙烷废气转化为二氧化碳和水蒸气。</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Times New Roman" w:hint="eastAsia"/>
                <w:kern w:val="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2</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hint="eastAsia"/>
                <w:kern w:val="0"/>
                <w:szCs w:val="21"/>
              </w:rPr>
            </w:pPr>
            <w:r w:rsidRPr="0037663E">
              <w:rPr>
                <w:rFonts w:ascii="宋体" w:eastAsia="宋体" w:hAnsi="宋体" w:cs="宋体" w:hint="eastAsia"/>
                <w:kern w:val="0"/>
                <w:szCs w:val="21"/>
              </w:rPr>
              <w:t>分解性能：必须完全匹配我院消毒供应中心现有2台3</w:t>
            </w:r>
            <w:r w:rsidRPr="0037663E">
              <w:rPr>
                <w:rFonts w:ascii="宋体" w:eastAsia="宋体" w:hAnsi="宋体" w:cs="宋体"/>
                <w:kern w:val="0"/>
                <w:szCs w:val="21"/>
              </w:rPr>
              <w:t>M</w:t>
            </w:r>
            <w:r w:rsidRPr="0037663E">
              <w:rPr>
                <w:rFonts w:ascii="宋体" w:eastAsia="宋体" w:hAnsi="宋体" w:cs="宋体" w:hint="eastAsia"/>
                <w:kern w:val="0"/>
                <w:szCs w:val="21"/>
              </w:rPr>
              <w:t>品牌8</w:t>
            </w:r>
            <w:r w:rsidRPr="0037663E">
              <w:rPr>
                <w:rFonts w:ascii="宋体" w:eastAsia="宋体" w:hAnsi="宋体" w:cs="宋体"/>
                <w:kern w:val="0"/>
                <w:szCs w:val="21"/>
              </w:rPr>
              <w:t>XL</w:t>
            </w:r>
            <w:r w:rsidRPr="0037663E">
              <w:rPr>
                <w:rFonts w:ascii="宋体" w:eastAsia="宋体" w:hAnsi="宋体" w:cs="宋体" w:hint="eastAsia"/>
                <w:kern w:val="0"/>
                <w:szCs w:val="21"/>
              </w:rPr>
              <w:t>型低温环氧乙烷灭菌器运行，且具备对2台灭菌器同时运行所排放环氧乙烷废气的完全分解能力。</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hint="eastAsia"/>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hint="eastAsia"/>
                <w:b/>
                <w:bCs/>
                <w:color w:val="00000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3</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Times New Roman" w:hint="eastAsia"/>
                <w:kern w:val="0"/>
                <w:szCs w:val="21"/>
              </w:rPr>
            </w:pPr>
            <w:r w:rsidRPr="0037663E">
              <w:rPr>
                <w:rFonts w:ascii="宋体" w:eastAsia="宋体" w:hAnsi="宋体" w:cs="Times New Roman" w:hint="eastAsia"/>
                <w:kern w:val="0"/>
                <w:szCs w:val="21"/>
              </w:rPr>
              <w:t>环氧乙烷分解</w:t>
            </w:r>
            <w:r w:rsidRPr="0037663E">
              <w:rPr>
                <w:rFonts w:ascii="宋体" w:eastAsia="宋体" w:hAnsi="宋体" w:cs="Times New Roman" w:hint="eastAsia"/>
                <w:szCs w:val="21"/>
              </w:rPr>
              <w:t>效率：对灭菌后环氧乙烷废气的无害化分解率≥99.9%，并提供第三方检测报告。</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4</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4</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Times New Roman" w:hint="eastAsia"/>
                <w:bCs/>
                <w:szCs w:val="21"/>
              </w:rPr>
            </w:pPr>
            <w:r w:rsidRPr="0037663E">
              <w:rPr>
                <w:rFonts w:ascii="宋体" w:eastAsia="宋体" w:hAnsi="宋体" w:cs="Times New Roman" w:hint="eastAsia"/>
                <w:szCs w:val="21"/>
              </w:rPr>
              <w:t>通讯接口：提供专用的通讯接口，能与</w:t>
            </w:r>
            <w:r w:rsidRPr="0037663E">
              <w:rPr>
                <w:rFonts w:ascii="宋体" w:eastAsia="宋体" w:hAnsi="宋体" w:cs="宋体" w:hint="eastAsia"/>
                <w:kern w:val="0"/>
                <w:szCs w:val="21"/>
              </w:rPr>
              <w:t>我院现有2台低温环氧乙烷灭菌器完全对接，</w:t>
            </w:r>
            <w:r w:rsidRPr="0037663E">
              <w:rPr>
                <w:rFonts w:ascii="宋体" w:eastAsia="宋体" w:hAnsi="宋体" w:cs="Times New Roman" w:hint="eastAsia"/>
                <w:szCs w:val="21"/>
              </w:rPr>
              <w:t>确保环氧乙烷灭菌器排出废气阶段与分解器的同步运行。</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.5</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hint="eastAsia"/>
                <w:b/>
                <w:bCs/>
                <w:color w:val="000000"/>
                <w:szCs w:val="21"/>
              </w:rPr>
            </w:pP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5</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hint="eastAsia"/>
                <w:kern w:val="0"/>
                <w:szCs w:val="21"/>
              </w:rPr>
            </w:pPr>
            <w:r w:rsidRPr="0037663E">
              <w:rPr>
                <w:rFonts w:ascii="宋体" w:eastAsia="宋体" w:hAnsi="宋体" w:cs="宋体" w:hint="eastAsia"/>
                <w:kern w:val="0"/>
                <w:szCs w:val="21"/>
              </w:rPr>
              <w:t>工作状态指示：能显示设备运行的各个阶段，如准备阶段、分解阶段、故障等。</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6</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Arial" w:hint="eastAsia"/>
                <w:b/>
                <w:bCs/>
                <w:color w:val="000000"/>
                <w:szCs w:val="21"/>
              </w:rPr>
              <w:t>参数6</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hint="eastAsia"/>
                <w:szCs w:val="21"/>
              </w:rPr>
            </w:pPr>
            <w:r w:rsidRPr="0037663E">
              <w:rPr>
                <w:rFonts w:ascii="宋体" w:eastAsia="宋体" w:hAnsi="宋体" w:cs="Times New Roman" w:hint="eastAsia"/>
                <w:szCs w:val="21"/>
              </w:rPr>
              <w:t>超温报警：采用声光超温报警技术，当催化燃烧温度超过260℃，自动报警，分解器停止运行。</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lastRenderedPageBreak/>
              <w:t>2.</w:t>
            </w:r>
            <w:r w:rsidRPr="0037663E">
              <w:rPr>
                <w:rFonts w:ascii="宋体" w:eastAsia="宋体" w:hAnsi="宋体" w:cs="宋体"/>
                <w:kern w:val="0"/>
                <w:szCs w:val="21"/>
              </w:rPr>
              <w:t>7</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Arial"/>
                <w:b/>
                <w:bCs/>
                <w:color w:val="000000"/>
                <w:szCs w:val="21"/>
              </w:rPr>
              <w:t xml:space="preserve"> </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7</w:t>
            </w:r>
          </w:p>
        </w:tc>
        <w:tc>
          <w:tcPr>
            <w:tcW w:w="4819" w:type="dxa"/>
            <w:tcBorders>
              <w:top w:val="nil"/>
              <w:left w:val="nil"/>
              <w:bottom w:val="single" w:sz="4" w:space="0" w:color="auto"/>
              <w:right w:val="nil"/>
            </w:tcBorders>
            <w:vAlign w:val="center"/>
          </w:tcPr>
          <w:p w:rsidR="0037663E" w:rsidRPr="0037663E" w:rsidRDefault="0037663E" w:rsidP="0037663E">
            <w:pPr>
              <w:widowControl/>
              <w:spacing w:line="360" w:lineRule="exact"/>
              <w:jc w:val="left"/>
              <w:rPr>
                <w:rFonts w:ascii="宋体" w:eastAsia="宋体" w:hAnsi="宋体" w:cs="Times New Roman" w:hint="eastAsia"/>
                <w:bCs/>
                <w:szCs w:val="21"/>
              </w:rPr>
            </w:pPr>
            <w:r w:rsidRPr="0037663E">
              <w:rPr>
                <w:rFonts w:ascii="宋体" w:eastAsia="宋体" w:hAnsi="宋体" w:cs="Times New Roman" w:hint="eastAsia"/>
                <w:szCs w:val="21"/>
              </w:rPr>
              <w:t>环氧乙烷灭菌器停止运行后，分解器风扇自动延时工作15分钟，以达到冷却目的。</w:t>
            </w:r>
          </w:p>
        </w:tc>
        <w:tc>
          <w:tcPr>
            <w:tcW w:w="993" w:type="dxa"/>
            <w:tcBorders>
              <w:top w:val="nil"/>
              <w:left w:val="single" w:sz="4" w:space="0" w:color="auto"/>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8</w:t>
            </w:r>
          </w:p>
        </w:tc>
        <w:tc>
          <w:tcPr>
            <w:tcW w:w="2268" w:type="dxa"/>
            <w:tcBorders>
              <w:top w:val="single" w:sz="4" w:space="0" w:color="auto"/>
              <w:left w:val="single" w:sz="4" w:space="0" w:color="auto"/>
              <w:bottom w:val="single" w:sz="4" w:space="0" w:color="auto"/>
              <w:right w:val="single" w:sz="4" w:space="0" w:color="auto"/>
            </w:tcBorders>
            <w:vAlign w:val="center"/>
          </w:tcPr>
          <w:p w:rsidR="0037663E" w:rsidRPr="0037663E" w:rsidRDefault="0037663E" w:rsidP="0037663E">
            <w:pPr>
              <w:spacing w:line="360" w:lineRule="exact"/>
              <w:jc w:val="center"/>
              <w:rPr>
                <w:rFonts w:ascii="宋体" w:eastAsia="宋体" w:hAnsi="宋体" w:cs="Times New Roman"/>
                <w:szCs w:val="21"/>
              </w:rPr>
            </w:pPr>
            <w:r w:rsidRPr="0037663E">
              <w:rPr>
                <w:rFonts w:ascii="宋体" w:eastAsia="宋体" w:hAnsi="宋体" w:cs="Arial" w:hint="eastAsia"/>
                <w:b/>
                <w:bCs/>
                <w:color w:val="000000"/>
                <w:szCs w:val="21"/>
              </w:rPr>
              <w:t xml:space="preserve"> 参数</w:t>
            </w:r>
            <w:r w:rsidRPr="0037663E">
              <w:rPr>
                <w:rFonts w:ascii="宋体" w:eastAsia="宋体" w:hAnsi="宋体" w:cs="Arial"/>
                <w:b/>
                <w:bCs/>
                <w:color w:val="000000"/>
                <w:szCs w:val="21"/>
              </w:rPr>
              <w:t>8</w:t>
            </w:r>
          </w:p>
        </w:tc>
        <w:tc>
          <w:tcPr>
            <w:tcW w:w="4819" w:type="dxa"/>
            <w:tcBorders>
              <w:top w:val="single" w:sz="4" w:space="0" w:color="auto"/>
              <w:left w:val="single" w:sz="4" w:space="0" w:color="auto"/>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hint="eastAsia"/>
                <w:szCs w:val="21"/>
              </w:rPr>
            </w:pPr>
            <w:r w:rsidRPr="0037663E">
              <w:rPr>
                <w:rFonts w:ascii="宋体" w:eastAsia="宋体" w:hAnsi="宋体" w:cs="Times New Roman" w:hint="eastAsia"/>
                <w:szCs w:val="21"/>
              </w:rPr>
              <w:t>尾气排放方式：大气排放，排气管最大长度为180米。</w:t>
            </w:r>
          </w:p>
        </w:tc>
        <w:tc>
          <w:tcPr>
            <w:tcW w:w="993" w:type="dxa"/>
            <w:tcBorders>
              <w:top w:val="single" w:sz="4" w:space="0" w:color="auto"/>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9</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ind w:firstLineChars="398" w:firstLine="803"/>
              <w:rPr>
                <w:rFonts w:ascii="宋体" w:eastAsia="宋体" w:hAnsi="宋体" w:cs="Times New Roman" w:hint="eastAsia"/>
                <w:szCs w:val="21"/>
              </w:rPr>
            </w:pPr>
            <w:r w:rsidRPr="0037663E">
              <w:rPr>
                <w:rFonts w:ascii="宋体" w:eastAsia="宋体" w:hAnsi="宋体"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hint="eastAsia"/>
                <w:szCs w:val="21"/>
              </w:rPr>
            </w:pPr>
            <w:r w:rsidRPr="0037663E">
              <w:rPr>
                <w:rFonts w:ascii="宋体" w:eastAsia="宋体" w:hAnsi="宋体" w:cs="Times New Roman" w:hint="eastAsia"/>
                <w:szCs w:val="21"/>
              </w:rPr>
              <w:t>在环氧乙烷分解器发生故障时，能自动切换到废气旁路管，使环氧乙烷灭菌器排出的废气经旁路排放，保证环氧乙烷灭菌器的正常运行。</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10</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center"/>
              <w:rPr>
                <w:rFonts w:ascii="宋体" w:eastAsia="宋体" w:hAnsi="宋体" w:cs="Times New Roman"/>
                <w:szCs w:val="21"/>
              </w:rPr>
            </w:pPr>
            <w:r w:rsidRPr="0037663E">
              <w:rPr>
                <w:rFonts w:ascii="宋体" w:eastAsia="宋体" w:hAnsi="宋体" w:cs="Arial" w:hint="eastAsia"/>
                <w:b/>
                <w:bCs/>
                <w:color w:val="000000"/>
                <w:szCs w:val="21"/>
              </w:rPr>
              <w:t xml:space="preserve"> </w:t>
            </w:r>
            <w:r w:rsidRPr="0037663E">
              <w:rPr>
                <w:rFonts w:ascii="宋体" w:eastAsia="宋体" w:hAnsi="宋体" w:cs="Arial"/>
                <w:b/>
                <w:bCs/>
                <w:color w:val="000000"/>
                <w:szCs w:val="21"/>
              </w:rPr>
              <w:t xml:space="preserve"> </w:t>
            </w:r>
            <w:r w:rsidRPr="0037663E">
              <w:rPr>
                <w:rFonts w:ascii="宋体" w:eastAsia="宋体" w:hAnsi="宋体"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Times New Roman" w:hint="eastAsia"/>
                <w:szCs w:val="21"/>
              </w:rPr>
            </w:pPr>
            <w:r w:rsidRPr="0037663E">
              <w:rPr>
                <w:rFonts w:ascii="宋体" w:eastAsia="宋体" w:hAnsi="宋体" w:cs="Times New Roman" w:hint="eastAsia"/>
                <w:szCs w:val="21"/>
              </w:rPr>
              <w:t>电源：</w:t>
            </w:r>
            <w:r w:rsidRPr="0037663E">
              <w:rPr>
                <w:rFonts w:ascii="宋体" w:eastAsia="宋体" w:hAnsi="宋体" w:cs="宋体" w:hint="eastAsia"/>
                <w:szCs w:val="21"/>
              </w:rPr>
              <w:t>220V 50HZ：电流≤40A。</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kern w:val="0"/>
                <w:szCs w:val="21"/>
              </w:rPr>
            </w:pPr>
            <w:r w:rsidRPr="0037663E">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环氧乙烷分解器主机1台。</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r w:rsidRPr="0037663E">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r w:rsidRPr="0037663E">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Times New Roman" w:hint="eastAsia"/>
                <w:bCs/>
                <w:szCs w:val="21"/>
              </w:rPr>
            </w:pPr>
            <w:r w:rsidRPr="0037663E">
              <w:rPr>
                <w:rFonts w:ascii="宋体" w:eastAsia="宋体" w:hAnsi="宋体" w:cs="宋体" w:hint="eastAsia"/>
                <w:color w:val="000000"/>
                <w:kern w:val="0"/>
                <w:szCs w:val="21"/>
              </w:rPr>
              <w:t>环氧乙烷分解器工作状态指示器1个。</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r w:rsidRPr="0037663E">
              <w:rPr>
                <w:rFonts w:ascii="宋体" w:eastAsia="宋体" w:hAnsi="宋体" w:cs="宋体" w:hint="eastAsia"/>
                <w:kern w:val="0"/>
                <w:szCs w:val="21"/>
              </w:rPr>
              <w:t>3</w:t>
            </w:r>
            <w:r w:rsidRPr="0037663E">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r w:rsidRPr="0037663E">
              <w:rPr>
                <w:rFonts w:ascii="宋体" w:eastAsia="宋体" w:hAnsi="宋体" w:cs="宋体" w:hint="eastAsia"/>
                <w:kern w:val="0"/>
                <w:szCs w:val="21"/>
              </w:rPr>
              <w:t>配置</w:t>
            </w:r>
            <w:r w:rsidRPr="0037663E">
              <w:rPr>
                <w:rFonts w:ascii="宋体" w:eastAsia="宋体" w:hAnsi="宋体" w:cs="宋体"/>
                <w:kern w:val="0"/>
                <w:szCs w:val="21"/>
              </w:rPr>
              <w:t>3</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hint="eastAsia"/>
                <w:color w:val="000000"/>
                <w:kern w:val="0"/>
                <w:szCs w:val="21"/>
              </w:rPr>
            </w:pPr>
            <w:r w:rsidRPr="0037663E">
              <w:rPr>
                <w:rFonts w:ascii="宋体" w:eastAsia="宋体" w:hAnsi="宋体" w:cs="宋体" w:hint="eastAsia"/>
                <w:color w:val="000000"/>
                <w:kern w:val="0"/>
                <w:szCs w:val="21"/>
              </w:rPr>
              <w:t>环氧乙烷分解器操作手册1份。</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hint="eastAsia"/>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Times New Roman" w:hint="eastAsia"/>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w:t>
            </w:r>
            <w:r w:rsidRPr="0037663E">
              <w:rPr>
                <w:rFonts w:ascii="宋体" w:eastAsia="宋体" w:hAnsi="宋体" w:cs="宋体"/>
                <w:kern w:val="0"/>
                <w:szCs w:val="21"/>
              </w:rPr>
              <w:t>3</w:t>
            </w:r>
            <w:r w:rsidRPr="0037663E">
              <w:rPr>
                <w:rFonts w:ascii="宋体" w:eastAsia="宋体" w:hAnsi="宋体" w:cs="宋体" w:hint="eastAsia"/>
                <w:kern w:val="0"/>
                <w:szCs w:val="21"/>
              </w:rPr>
              <w:t>年。</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维修到达现场时间≤ 6小时（本地）；</w:t>
            </w:r>
            <w:r w:rsidRPr="0037663E">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6</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预防性维修</w:t>
            </w:r>
            <w:r w:rsidRPr="0037663E">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7</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8</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9</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37663E" w:rsidRPr="00AB4A4E" w:rsidTr="002A10FE">
        <w:trPr>
          <w:trHeight w:val="330"/>
        </w:trPr>
        <w:tc>
          <w:tcPr>
            <w:tcW w:w="708" w:type="dxa"/>
            <w:vMerge/>
            <w:vAlign w:val="center"/>
            <w:hideMark/>
          </w:tcPr>
          <w:p w:rsidR="0037663E" w:rsidRPr="00AB4A4E" w:rsidRDefault="0037663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7663E" w:rsidRPr="00AB4A4E" w:rsidRDefault="0037663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7663E" w:rsidRPr="0037663E" w:rsidRDefault="0037663E" w:rsidP="00D30A78">
            <w:pPr>
              <w:widowControl/>
              <w:spacing w:line="360" w:lineRule="exact"/>
              <w:jc w:val="left"/>
              <w:rPr>
                <w:rFonts w:ascii="宋体" w:hAnsi="宋体" w:cs="宋体" w:hint="eastAsia"/>
                <w:sz w:val="21"/>
                <w:szCs w:val="21"/>
              </w:rPr>
            </w:pPr>
            <w:r>
              <w:rPr>
                <w:rFonts w:ascii="宋体" w:hAnsi="宋体" w:hint="eastAsia"/>
              </w:rPr>
              <w:t>★</w:t>
            </w:r>
            <w:r w:rsidRPr="0037663E">
              <w:rPr>
                <w:rFonts w:ascii="宋体" w:hAnsi="宋体" w:cs="宋体" w:hint="eastAsia"/>
                <w:sz w:val="21"/>
                <w:szCs w:val="21"/>
              </w:rPr>
              <w:t>环氧乙烷分解技术：采用催化燃烧技术，通过内置的催化床，将灭菌后的有毒环氧乙烷废气转化为二氧化碳和水蒸气。</w:t>
            </w:r>
          </w:p>
        </w:tc>
        <w:tc>
          <w:tcPr>
            <w:tcW w:w="708" w:type="dxa"/>
            <w:vAlign w:val="center"/>
            <w:hideMark/>
          </w:tcPr>
          <w:p w:rsidR="0037663E" w:rsidRPr="00AB4A4E" w:rsidRDefault="007D40E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widowControl/>
              <w:spacing w:line="360" w:lineRule="exact"/>
              <w:jc w:val="left"/>
              <w:rPr>
                <w:rFonts w:ascii="宋体" w:hAnsi="宋体" w:cs="宋体" w:hint="eastAsia"/>
                <w:sz w:val="21"/>
                <w:szCs w:val="21"/>
              </w:rPr>
            </w:pPr>
            <w:r>
              <w:rPr>
                <w:rFonts w:ascii="宋体" w:hAnsi="宋体" w:hint="eastAsia"/>
              </w:rPr>
              <w:t>★</w:t>
            </w:r>
            <w:r w:rsidRPr="0037663E">
              <w:rPr>
                <w:rFonts w:ascii="宋体" w:hAnsi="宋体" w:cs="宋体" w:hint="eastAsia"/>
                <w:sz w:val="21"/>
                <w:szCs w:val="21"/>
              </w:rPr>
              <w:t>分解性能：必须完全匹配我院消毒供应中心现有2台3</w:t>
            </w:r>
            <w:r w:rsidRPr="0037663E">
              <w:rPr>
                <w:rFonts w:ascii="宋体" w:hAnsi="宋体" w:cs="宋体"/>
                <w:sz w:val="21"/>
                <w:szCs w:val="21"/>
              </w:rPr>
              <w:t>M</w:t>
            </w:r>
            <w:r w:rsidRPr="0037663E">
              <w:rPr>
                <w:rFonts w:ascii="宋体" w:hAnsi="宋体" w:cs="宋体" w:hint="eastAsia"/>
                <w:sz w:val="21"/>
                <w:szCs w:val="21"/>
              </w:rPr>
              <w:t>品牌8</w:t>
            </w:r>
            <w:r w:rsidRPr="0037663E">
              <w:rPr>
                <w:rFonts w:ascii="宋体" w:hAnsi="宋体" w:cs="宋体"/>
                <w:sz w:val="21"/>
                <w:szCs w:val="21"/>
              </w:rPr>
              <w:t>XL</w:t>
            </w:r>
            <w:r w:rsidRPr="0037663E">
              <w:rPr>
                <w:rFonts w:ascii="宋体" w:hAnsi="宋体" w:cs="宋体" w:hint="eastAsia"/>
                <w:sz w:val="21"/>
                <w:szCs w:val="21"/>
              </w:rPr>
              <w:t>型低温环</w:t>
            </w:r>
            <w:r w:rsidRPr="0037663E">
              <w:rPr>
                <w:rFonts w:ascii="宋体" w:hAnsi="宋体" w:cs="宋体" w:hint="eastAsia"/>
                <w:sz w:val="21"/>
                <w:szCs w:val="21"/>
              </w:rPr>
              <w:lastRenderedPageBreak/>
              <w:t>氧乙烷灭菌器运行，且具备对2台灭菌器同时运行所排放环氧乙烷废气的完全分解能力。</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5.4</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hint="eastAsia"/>
                <w:sz w:val="21"/>
                <w:szCs w:val="21"/>
              </w:rPr>
            </w:pPr>
            <w:r>
              <w:rPr>
                <w:rFonts w:ascii="宋体" w:hAnsi="宋体" w:hint="eastAsia"/>
              </w:rPr>
              <w:t>★</w:t>
            </w:r>
            <w:r w:rsidRPr="0037663E">
              <w:rPr>
                <w:rFonts w:ascii="宋体" w:hAnsi="宋体" w:hint="eastAsia"/>
                <w:sz w:val="21"/>
                <w:szCs w:val="21"/>
              </w:rPr>
              <w:t>环氧乙烷分解效率：对灭菌后环氧乙烷废气的无害化分解率≥99.9%，并提供第三方检测报告。</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widowControl/>
              <w:spacing w:line="360" w:lineRule="exact"/>
              <w:jc w:val="left"/>
              <w:rPr>
                <w:rFonts w:ascii="宋体" w:hAnsi="宋体" w:hint="eastAsia"/>
                <w:bCs/>
                <w:sz w:val="21"/>
                <w:szCs w:val="21"/>
              </w:rPr>
            </w:pPr>
            <w:r>
              <w:rPr>
                <w:rFonts w:ascii="宋体" w:hAnsi="宋体" w:hint="eastAsia"/>
              </w:rPr>
              <w:t>★</w:t>
            </w:r>
            <w:r w:rsidRPr="0037663E">
              <w:rPr>
                <w:rFonts w:ascii="宋体" w:hAnsi="宋体" w:hint="eastAsia"/>
                <w:sz w:val="21"/>
                <w:szCs w:val="21"/>
              </w:rPr>
              <w:t>通讯接口：提供专用的通讯接口，能与</w:t>
            </w:r>
            <w:r w:rsidRPr="0037663E">
              <w:rPr>
                <w:rFonts w:ascii="宋体" w:hAnsi="宋体" w:cs="宋体" w:hint="eastAsia"/>
                <w:sz w:val="21"/>
                <w:szCs w:val="21"/>
              </w:rPr>
              <w:t>我院现有2台低温环氧乙烷灭菌器完全对接，</w:t>
            </w:r>
            <w:r w:rsidRPr="0037663E">
              <w:rPr>
                <w:rFonts w:ascii="宋体" w:hAnsi="宋体" w:hint="eastAsia"/>
                <w:sz w:val="21"/>
                <w:szCs w:val="21"/>
              </w:rPr>
              <w:t>确保环氧乙烷灭菌器排出废气阶段与分解器的同步运行。</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37663E" w:rsidRPr="00AB4A4E" w:rsidTr="002A10FE">
        <w:trPr>
          <w:trHeight w:val="330"/>
        </w:trPr>
        <w:tc>
          <w:tcPr>
            <w:tcW w:w="708" w:type="dxa"/>
            <w:vMerge/>
            <w:vAlign w:val="center"/>
            <w:hideMark/>
          </w:tcPr>
          <w:p w:rsidR="0037663E" w:rsidRPr="00AB4A4E" w:rsidRDefault="003766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7663E" w:rsidRPr="00AB4A4E" w:rsidRDefault="0037663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7663E" w:rsidRPr="0037663E" w:rsidRDefault="0037663E" w:rsidP="00D30A78">
            <w:pPr>
              <w:spacing w:line="360" w:lineRule="exact"/>
              <w:jc w:val="left"/>
              <w:rPr>
                <w:rFonts w:ascii="宋体" w:hAnsi="宋体" w:cs="宋体" w:hint="eastAsia"/>
                <w:sz w:val="21"/>
                <w:szCs w:val="21"/>
              </w:rPr>
            </w:pPr>
            <w:r w:rsidRPr="0037663E">
              <w:rPr>
                <w:rFonts w:ascii="宋体" w:hAnsi="宋体" w:cs="宋体" w:hint="eastAsia"/>
                <w:sz w:val="21"/>
                <w:szCs w:val="21"/>
              </w:rPr>
              <w:t>工作状态指示：能显示设备运行的各个阶段，如准备阶段、分解阶段、故障等。</w:t>
            </w:r>
          </w:p>
        </w:tc>
        <w:tc>
          <w:tcPr>
            <w:tcW w:w="708" w:type="dxa"/>
            <w:vAlign w:val="center"/>
            <w:hideMark/>
          </w:tcPr>
          <w:p w:rsidR="0037663E" w:rsidRPr="00AB4A4E" w:rsidRDefault="007D40E1"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cs="宋体" w:hint="eastAsia"/>
                <w:sz w:val="21"/>
                <w:szCs w:val="21"/>
              </w:rPr>
            </w:pPr>
            <w:r w:rsidRPr="0037663E">
              <w:rPr>
                <w:rFonts w:ascii="宋体" w:hAnsi="宋体" w:hint="eastAsia"/>
                <w:sz w:val="21"/>
                <w:szCs w:val="21"/>
              </w:rPr>
              <w:t>超温报警：采用声光超温报警技术，当催化燃烧温度超过260℃，自动报警，分解器停止运行。</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widowControl/>
              <w:spacing w:line="360" w:lineRule="exact"/>
              <w:jc w:val="left"/>
              <w:rPr>
                <w:rFonts w:ascii="宋体" w:hAnsi="宋体" w:hint="eastAsia"/>
                <w:bCs/>
                <w:sz w:val="21"/>
                <w:szCs w:val="21"/>
              </w:rPr>
            </w:pPr>
            <w:r w:rsidRPr="0037663E">
              <w:rPr>
                <w:rFonts w:ascii="宋体" w:hAnsi="宋体" w:hint="eastAsia"/>
                <w:sz w:val="21"/>
                <w:szCs w:val="21"/>
              </w:rPr>
              <w:t>环氧乙烷灭菌器停止运行后，分解器风扇自动延时工作15分钟，以达到冷却目的。</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cs="宋体" w:hint="eastAsia"/>
                <w:sz w:val="21"/>
                <w:szCs w:val="21"/>
              </w:rPr>
            </w:pPr>
            <w:r w:rsidRPr="0037663E">
              <w:rPr>
                <w:rFonts w:ascii="宋体" w:hAnsi="宋体" w:hint="eastAsia"/>
                <w:sz w:val="21"/>
                <w:szCs w:val="21"/>
              </w:rPr>
              <w:t>尾气排放方式：大气排放，排气管最大长度为180米。</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cs="宋体" w:hint="eastAsia"/>
                <w:sz w:val="21"/>
                <w:szCs w:val="21"/>
              </w:rPr>
            </w:pPr>
            <w:r w:rsidRPr="0037663E">
              <w:rPr>
                <w:rFonts w:ascii="宋体" w:hAnsi="宋体" w:hint="eastAsia"/>
                <w:sz w:val="21"/>
                <w:szCs w:val="21"/>
              </w:rPr>
              <w:t>在环氧乙烷分解器发生故障时，能自动切换到废气旁路管，使环氧乙烷灭菌器排出的废气经旁路排放，保证环氧乙烷灭菌器的正常运行。</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D40E1" w:rsidRPr="0037663E" w:rsidRDefault="007D40E1" w:rsidP="00D30A78">
            <w:pPr>
              <w:spacing w:line="360" w:lineRule="exact"/>
              <w:jc w:val="left"/>
              <w:rPr>
                <w:rFonts w:ascii="宋体" w:hAnsi="宋体" w:hint="eastAsia"/>
                <w:sz w:val="21"/>
                <w:szCs w:val="21"/>
              </w:rPr>
            </w:pPr>
            <w:r w:rsidRPr="0037663E">
              <w:rPr>
                <w:rFonts w:ascii="宋体" w:hAnsi="宋体" w:hint="eastAsia"/>
                <w:sz w:val="21"/>
                <w:szCs w:val="21"/>
              </w:rPr>
              <w:t>电源：</w:t>
            </w:r>
            <w:r w:rsidRPr="0037663E">
              <w:rPr>
                <w:rFonts w:ascii="宋体" w:hAnsi="宋体" w:cs="宋体" w:hint="eastAsia"/>
                <w:sz w:val="21"/>
                <w:szCs w:val="21"/>
              </w:rPr>
              <w:t>220V 50HZ：电流≤40A。</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E3632">
              <w:rPr>
                <w:rFonts w:ascii="宋体" w:eastAsia="宋体" w:hAnsi="宋体" w:cs="Times New Roman" w:hint="eastAsia"/>
                <w:bCs/>
                <w:spacing w:val="48"/>
                <w:kern w:val="0"/>
                <w:szCs w:val="21"/>
                <w:fitText w:val="1170" w:id="1190323200"/>
              </w:rPr>
              <w:t>单位名</w:t>
            </w:r>
            <w:r w:rsidRPr="001E363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单位名</w:t>
            </w:r>
            <w:r w:rsidRPr="001E363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12"/>
                <w:kern w:val="0"/>
                <w:szCs w:val="21"/>
                <w:fitText w:val="1170" w:id="1190323200"/>
              </w:rPr>
              <w:t>法定代表</w:t>
            </w:r>
            <w:r w:rsidRPr="001E363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12"/>
                <w:kern w:val="0"/>
                <w:szCs w:val="21"/>
                <w:fitText w:val="1170" w:id="1190323200"/>
              </w:rPr>
              <w:t>法定代表</w:t>
            </w:r>
            <w:r w:rsidRPr="001E363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12"/>
                <w:kern w:val="0"/>
                <w:szCs w:val="21"/>
                <w:fitText w:val="1170" w:id="1190323200"/>
              </w:rPr>
              <w:t>委托代理</w:t>
            </w:r>
            <w:r w:rsidRPr="001E363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12"/>
                <w:kern w:val="0"/>
                <w:szCs w:val="21"/>
                <w:fitText w:val="1170" w:id="1190323200"/>
              </w:rPr>
              <w:t>委托代理</w:t>
            </w:r>
            <w:r w:rsidRPr="001E363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120"/>
                <w:kern w:val="0"/>
                <w:szCs w:val="21"/>
                <w:fitText w:val="1170" w:id="1190323200"/>
              </w:rPr>
              <w:t>联系</w:t>
            </w:r>
            <w:r w:rsidRPr="001E363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120"/>
                <w:kern w:val="0"/>
                <w:szCs w:val="21"/>
                <w:fitText w:val="1170" w:id="1190323200"/>
              </w:rPr>
              <w:t>联系</w:t>
            </w:r>
            <w:r w:rsidRPr="001E363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联系电</w:t>
            </w:r>
            <w:r w:rsidRPr="001E363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联系电</w:t>
            </w:r>
            <w:r w:rsidRPr="001E363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通讯地</w:t>
            </w:r>
            <w:r w:rsidRPr="001E363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通讯地</w:t>
            </w:r>
            <w:r w:rsidRPr="001E363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邮政编</w:t>
            </w:r>
            <w:r w:rsidRPr="001E363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邮政编</w:t>
            </w:r>
            <w:r w:rsidRPr="001E363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付款单</w:t>
            </w:r>
            <w:r w:rsidRPr="001E363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开户名</w:t>
            </w:r>
            <w:r w:rsidRPr="001E363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开户银</w:t>
            </w:r>
            <w:r w:rsidRPr="001E363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开户银</w:t>
            </w:r>
            <w:r w:rsidRPr="001E363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银行账</w:t>
            </w:r>
            <w:r w:rsidRPr="001E363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E3632">
              <w:rPr>
                <w:rFonts w:ascii="宋体" w:eastAsia="宋体" w:hAnsi="宋体" w:cs="Times New Roman" w:hint="eastAsia"/>
                <w:bCs/>
                <w:spacing w:val="48"/>
                <w:kern w:val="0"/>
                <w:szCs w:val="21"/>
                <w:fitText w:val="1170" w:id="1190323200"/>
              </w:rPr>
              <w:t>银行账</w:t>
            </w:r>
            <w:r w:rsidRPr="001E363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1E5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50B0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50B00" w:rsidP="00A36553">
      <w:pPr>
        <w:ind w:firstLine="573"/>
        <w:rPr>
          <w:rFonts w:asciiTheme="minorEastAsia" w:hAnsiTheme="minorEastAsia" w:cs="Times New Roman"/>
          <w:kern w:val="0"/>
          <w:sz w:val="28"/>
          <w:szCs w:val="28"/>
        </w:rPr>
      </w:pPr>
      <w:r w:rsidRPr="00650B0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50B0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632" w:rsidRDefault="001E3632" w:rsidP="00156746">
      <w:r>
        <w:separator/>
      </w:r>
    </w:p>
  </w:endnote>
  <w:endnote w:type="continuationSeparator" w:id="0">
    <w:p w:rsidR="001E3632" w:rsidRDefault="001E363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650B00" w:rsidRPr="00EB77AB">
      <w:rPr>
        <w:rStyle w:val="a7"/>
        <w:sz w:val="24"/>
        <w:szCs w:val="24"/>
      </w:rPr>
      <w:fldChar w:fldCharType="begin"/>
    </w:r>
    <w:r w:rsidRPr="00EB77AB">
      <w:rPr>
        <w:rStyle w:val="a7"/>
        <w:sz w:val="24"/>
        <w:szCs w:val="24"/>
      </w:rPr>
      <w:instrText xml:space="preserve"> PAGE </w:instrText>
    </w:r>
    <w:r w:rsidR="00650B00" w:rsidRPr="00EB77AB">
      <w:rPr>
        <w:rStyle w:val="a7"/>
        <w:sz w:val="24"/>
        <w:szCs w:val="24"/>
      </w:rPr>
      <w:fldChar w:fldCharType="separate"/>
    </w:r>
    <w:r w:rsidR="00633110">
      <w:rPr>
        <w:rStyle w:val="a7"/>
        <w:noProof/>
        <w:sz w:val="24"/>
        <w:szCs w:val="24"/>
      </w:rPr>
      <w:t>3</w:t>
    </w:r>
    <w:r w:rsidR="00650B0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650B00" w:rsidRPr="00EB77AB">
      <w:rPr>
        <w:rStyle w:val="a7"/>
        <w:sz w:val="24"/>
        <w:szCs w:val="24"/>
      </w:rPr>
      <w:fldChar w:fldCharType="begin"/>
    </w:r>
    <w:r w:rsidRPr="00EB77AB">
      <w:rPr>
        <w:rStyle w:val="a7"/>
        <w:sz w:val="24"/>
        <w:szCs w:val="24"/>
      </w:rPr>
      <w:instrText xml:space="preserve"> PAGE </w:instrText>
    </w:r>
    <w:r w:rsidR="00650B00" w:rsidRPr="00EB77AB">
      <w:rPr>
        <w:rStyle w:val="a7"/>
        <w:sz w:val="24"/>
        <w:szCs w:val="24"/>
      </w:rPr>
      <w:fldChar w:fldCharType="separate"/>
    </w:r>
    <w:r w:rsidR="00633110">
      <w:rPr>
        <w:rStyle w:val="a7"/>
        <w:noProof/>
        <w:sz w:val="24"/>
        <w:szCs w:val="24"/>
      </w:rPr>
      <w:t>30</w:t>
    </w:r>
    <w:r w:rsidR="00650B0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rFonts w:ascii="宋体"/>
        <w:sz w:val="24"/>
        <w:szCs w:val="24"/>
      </w:rPr>
    </w:pPr>
    <w:r w:rsidRPr="00EB77AB">
      <w:rPr>
        <w:rFonts w:ascii="宋体" w:hint="eastAsia"/>
        <w:sz w:val="24"/>
        <w:szCs w:val="24"/>
      </w:rPr>
      <w:t>—</w:t>
    </w:r>
    <w:r w:rsidR="00650B00" w:rsidRPr="00EB77AB">
      <w:rPr>
        <w:rStyle w:val="a7"/>
        <w:sz w:val="24"/>
        <w:szCs w:val="24"/>
      </w:rPr>
      <w:fldChar w:fldCharType="begin"/>
    </w:r>
    <w:r w:rsidRPr="00EB77AB">
      <w:rPr>
        <w:rStyle w:val="a7"/>
        <w:sz w:val="24"/>
        <w:szCs w:val="24"/>
      </w:rPr>
      <w:instrText xml:space="preserve"> PAGE </w:instrText>
    </w:r>
    <w:r w:rsidR="00650B00" w:rsidRPr="00EB77AB">
      <w:rPr>
        <w:rStyle w:val="a7"/>
        <w:sz w:val="24"/>
        <w:szCs w:val="24"/>
      </w:rPr>
      <w:fldChar w:fldCharType="separate"/>
    </w:r>
    <w:r w:rsidR="00633110">
      <w:rPr>
        <w:rStyle w:val="a7"/>
        <w:noProof/>
        <w:sz w:val="24"/>
        <w:szCs w:val="24"/>
      </w:rPr>
      <w:t>35</w:t>
    </w:r>
    <w:r w:rsidR="00650B0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632" w:rsidRDefault="001E3632" w:rsidP="00156746">
      <w:r>
        <w:separator/>
      </w:r>
    </w:p>
  </w:footnote>
  <w:footnote w:type="continuationSeparator" w:id="0">
    <w:p w:rsidR="001E3632" w:rsidRDefault="001E363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632"/>
    <w:rsid w:val="001E3944"/>
    <w:rsid w:val="001E3BC8"/>
    <w:rsid w:val="001E3D72"/>
    <w:rsid w:val="001F49DF"/>
    <w:rsid w:val="001F602A"/>
    <w:rsid w:val="00211F4C"/>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B4C"/>
    <w:rsid w:val="00295DDE"/>
    <w:rsid w:val="00297A15"/>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7663E"/>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33110"/>
    <w:rsid w:val="00644283"/>
    <w:rsid w:val="00644F6D"/>
    <w:rsid w:val="00646B99"/>
    <w:rsid w:val="00647C90"/>
    <w:rsid w:val="00650B0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40E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382"/>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1E52"/>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3AAE-8841-4F89-ACA4-B6BACD47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4903</Words>
  <Characters>27948</Characters>
  <Application>Microsoft Office Word</Application>
  <DocSecurity>0</DocSecurity>
  <Lines>232</Lines>
  <Paragraphs>65</Paragraphs>
  <ScaleCrop>false</ScaleCrop>
  <Company>china</Company>
  <LinksUpToDate>false</LinksUpToDate>
  <CharactersWithSpaces>32786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165</cp:revision>
  <cp:lastPrinted>2020-04-20T08:34:00Z</cp:lastPrinted>
  <dcterms:created xsi:type="dcterms:W3CDTF">2020-03-30T02:20:00Z</dcterms:created>
  <dcterms:modified xsi:type="dcterms:W3CDTF">2020-04-20T08:34:00Z</dcterms:modified>
</cp:coreProperties>
</file>