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BC7F88" w:rsidRDefault="002D331A" w:rsidP="00BC7F8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BC7F88" w:rsidRDefault="000F19EE" w:rsidP="00BC7F88">
      <w:pPr>
        <w:spacing w:line="1000" w:lineRule="exact"/>
        <w:ind w:leftChars="1044" w:left="4116" w:hangingChars="575" w:hanging="2018"/>
        <w:rPr>
          <w:rFonts w:ascii="宋体" w:eastAsia="宋体" w:hAnsi="宋体" w:cs="Times New Roman"/>
          <w:kern w:val="0"/>
          <w:sz w:val="24"/>
          <w:szCs w:val="24"/>
        </w:rPr>
      </w:pPr>
      <w:r w:rsidRPr="000F19EE">
        <w:rPr>
          <w:rFonts w:ascii="宋体" w:eastAsia="宋体" w:hAnsi="宋体" w:cs="Times New Roman" w:hint="eastAsia"/>
          <w:kern w:val="0"/>
          <w:sz w:val="36"/>
          <w:szCs w:val="36"/>
        </w:rPr>
        <w:t>项目名称：</w:t>
      </w:r>
      <w:r w:rsidR="00BC7F88" w:rsidRPr="00BC7F88">
        <w:rPr>
          <w:rFonts w:ascii="宋体" w:eastAsia="宋体" w:hAnsi="宋体" w:cs="Times New Roman" w:hint="eastAsia"/>
          <w:kern w:val="0"/>
          <w:sz w:val="36"/>
          <w:szCs w:val="36"/>
          <w:u w:val="single"/>
        </w:rPr>
        <w:t>急性大动脉闭塞性脑卒中患者血管内治疗人工智能辅助影像识别系统</w:t>
      </w:r>
    </w:p>
    <w:p w:rsidR="00E73933" w:rsidRPr="00BC7F88" w:rsidRDefault="00E73933" w:rsidP="000F19EE">
      <w:pPr>
        <w:ind w:firstLineChars="600" w:firstLine="2106"/>
        <w:rPr>
          <w:rFonts w:ascii="宋体" w:eastAsia="宋体" w:hAnsi="宋体" w:cs="Times New Roman"/>
          <w:kern w:val="0"/>
          <w:sz w:val="36"/>
          <w:szCs w:val="36"/>
          <w:u w:val="single"/>
        </w:rPr>
      </w:pPr>
    </w:p>
    <w:p w:rsidR="00CD46E0" w:rsidRDefault="00E73933" w:rsidP="00E73933">
      <w:pPr>
        <w:ind w:firstLineChars="600" w:firstLine="2106"/>
        <w:rPr>
          <w:rFonts w:ascii="宋体" w:eastAsia="宋体" w:hAnsi="宋体" w:cs="Times New Roman"/>
          <w:kern w:val="0"/>
          <w:sz w:val="36"/>
          <w:szCs w:val="36"/>
        </w:rPr>
      </w:pPr>
      <w:r w:rsidRPr="00E73933">
        <w:rPr>
          <w:rFonts w:ascii="宋体" w:eastAsia="宋体" w:hAnsi="宋体" w:cs="Times New Roman" w:hint="eastAsia"/>
          <w:kern w:val="0"/>
          <w:sz w:val="36"/>
          <w:szCs w:val="36"/>
        </w:rPr>
        <w:t xml:space="preserve">        </w:t>
      </w:r>
    </w:p>
    <w:p w:rsidR="00243672" w:rsidRPr="006F4E14" w:rsidRDefault="000F19EE" w:rsidP="00243672">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项目编号：</w:t>
      </w:r>
      <w:r w:rsidR="00243672" w:rsidRPr="00243672">
        <w:rPr>
          <w:rFonts w:ascii="宋体" w:eastAsia="宋体" w:hAnsi="宋体" w:cs="Times New Roman"/>
          <w:kern w:val="0"/>
          <w:sz w:val="36"/>
          <w:szCs w:val="36"/>
          <w:u w:val="single"/>
        </w:rPr>
        <w:t>2020-</w:t>
      </w:r>
      <w:proofErr w:type="gramStart"/>
      <w:r w:rsidR="00243672" w:rsidRPr="00243672">
        <w:rPr>
          <w:rFonts w:ascii="宋体" w:eastAsia="宋体" w:hAnsi="宋体" w:cs="Times New Roman"/>
          <w:kern w:val="0"/>
          <w:sz w:val="36"/>
          <w:szCs w:val="36"/>
          <w:u w:val="single"/>
        </w:rPr>
        <w:t>JL13(</w:t>
      </w:r>
      <w:proofErr w:type="gramEnd"/>
      <w:r w:rsidR="00243672" w:rsidRPr="00243672">
        <w:rPr>
          <w:rFonts w:ascii="宋体" w:eastAsia="宋体" w:hAnsi="宋体" w:cs="Times New Roman"/>
          <w:kern w:val="0"/>
          <w:sz w:val="36"/>
          <w:szCs w:val="36"/>
          <w:u w:val="single"/>
        </w:rPr>
        <w:t>03)-W50014</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40F07">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BC7F88" w:rsidRDefault="00BC7F88" w:rsidP="000F19EE">
      <w:pPr>
        <w:jc w:val="center"/>
        <w:rPr>
          <w:rFonts w:ascii="宋体" w:eastAsia="宋体" w:hAnsi="宋体" w:cs="Times New Roman"/>
          <w:kern w:val="0"/>
          <w:sz w:val="36"/>
          <w:szCs w:val="36"/>
        </w:rPr>
      </w:pPr>
    </w:p>
    <w:p w:rsidR="00BC7F88" w:rsidRPr="00EB77AB" w:rsidRDefault="00BC7F88" w:rsidP="000F19EE">
      <w:pPr>
        <w:jc w:val="center"/>
        <w:rPr>
          <w:rFonts w:ascii="宋体" w:eastAsia="宋体" w:hAnsi="宋体" w:cs="Times New Roman"/>
          <w:kern w:val="0"/>
          <w:sz w:val="36"/>
          <w:szCs w:val="36"/>
        </w:rPr>
      </w:pP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D61F3" w:rsidRPr="008D61F3" w:rsidRDefault="00867B6C" w:rsidP="008D61F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1986761" w:history="1">
        <w:r w:rsidR="008D61F3" w:rsidRPr="008D61F3">
          <w:rPr>
            <w:rStyle w:val="aa"/>
            <w:rFonts w:ascii="黑体" w:eastAsia="黑体" w:hAnsi="黑体" w:hint="eastAsia"/>
            <w:noProof/>
            <w:sz w:val="32"/>
          </w:rPr>
          <w:t>第一部分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采购公告</w:t>
        </w:r>
        <w:r w:rsidR="008D61F3" w:rsidRPr="008D61F3">
          <w:rPr>
            <w:noProof/>
            <w:webHidden/>
            <w:sz w:val="32"/>
          </w:rPr>
          <w:tab/>
        </w:r>
        <w:r w:rsidRPr="008D61F3">
          <w:rPr>
            <w:noProof/>
            <w:webHidden/>
            <w:sz w:val="32"/>
          </w:rPr>
          <w:fldChar w:fldCharType="begin"/>
        </w:r>
        <w:r w:rsidR="008D61F3" w:rsidRPr="008D61F3">
          <w:rPr>
            <w:noProof/>
            <w:webHidden/>
            <w:sz w:val="32"/>
          </w:rPr>
          <w:instrText xml:space="preserve"> PAGEREF _Toc41986761 \h </w:instrText>
        </w:r>
        <w:r w:rsidRPr="008D61F3">
          <w:rPr>
            <w:noProof/>
            <w:webHidden/>
            <w:sz w:val="32"/>
          </w:rPr>
        </w:r>
        <w:r w:rsidRPr="008D61F3">
          <w:rPr>
            <w:noProof/>
            <w:webHidden/>
            <w:sz w:val="32"/>
          </w:rPr>
          <w:fldChar w:fldCharType="separate"/>
        </w:r>
        <w:r w:rsidR="00BC7F88">
          <w:rPr>
            <w:noProof/>
            <w:webHidden/>
            <w:sz w:val="32"/>
          </w:rPr>
          <w:t>1</w:t>
        </w:r>
        <w:r w:rsidRPr="008D61F3">
          <w:rPr>
            <w:noProof/>
            <w:webHidden/>
            <w:sz w:val="32"/>
          </w:rPr>
          <w:fldChar w:fldCharType="end"/>
        </w:r>
      </w:hyperlink>
    </w:p>
    <w:p w:rsidR="008D61F3" w:rsidRPr="008D61F3" w:rsidRDefault="0065213B" w:rsidP="008D61F3">
      <w:pPr>
        <w:pStyle w:val="12"/>
        <w:ind w:left="804"/>
        <w:rPr>
          <w:rFonts w:asciiTheme="minorHAnsi" w:eastAsiaTheme="minorEastAsia" w:hAnsiTheme="minorHAnsi" w:cstheme="minorBidi"/>
          <w:noProof/>
          <w:kern w:val="2"/>
          <w:szCs w:val="22"/>
        </w:rPr>
      </w:pPr>
      <w:hyperlink w:anchor="_Toc41986762" w:history="1">
        <w:r w:rsidR="008D61F3" w:rsidRPr="008D61F3">
          <w:rPr>
            <w:rStyle w:val="aa"/>
            <w:rFonts w:ascii="黑体" w:eastAsia="黑体" w:hAnsi="黑体" w:hint="eastAsia"/>
            <w:noProof/>
            <w:sz w:val="32"/>
            <w:lang w:val="zh-CN"/>
          </w:rPr>
          <w:t>第二部分</w:t>
        </w:r>
        <w:r w:rsidR="008D61F3" w:rsidRPr="008D61F3">
          <w:rPr>
            <w:rStyle w:val="aa"/>
            <w:rFonts w:ascii="黑体" w:eastAsia="黑体" w:hAnsi="黑体"/>
            <w:noProof/>
            <w:sz w:val="32"/>
            <w:lang w:val="zh-CN"/>
          </w:rPr>
          <w:t xml:space="preserve">  </w:t>
        </w:r>
        <w:r w:rsidR="008D61F3" w:rsidRPr="008D61F3">
          <w:rPr>
            <w:rStyle w:val="aa"/>
            <w:rFonts w:ascii="黑体" w:eastAsia="黑体" w:hAnsi="黑体" w:hint="eastAsia"/>
            <w:noProof/>
            <w:sz w:val="32"/>
            <w:lang w:val="zh-CN"/>
          </w:rPr>
          <w:t>采购项目技</w:t>
        </w:r>
        <w:r w:rsidR="008D61F3" w:rsidRPr="008D61F3">
          <w:rPr>
            <w:rStyle w:val="aa"/>
            <w:rFonts w:ascii="黑体" w:eastAsia="黑体" w:hAnsi="黑体" w:cs="宋体" w:hint="eastAsia"/>
            <w:noProof/>
            <w:sz w:val="32"/>
            <w:lang w:val="zh-CN"/>
          </w:rPr>
          <w:t>术</w:t>
        </w:r>
        <w:r w:rsidR="008D61F3" w:rsidRPr="008D61F3">
          <w:rPr>
            <w:rStyle w:val="aa"/>
            <w:rFonts w:ascii="黑体" w:eastAsia="黑体" w:hAnsi="黑体" w:cs="Dotum" w:hint="eastAsia"/>
            <w:noProof/>
            <w:sz w:val="32"/>
            <w:lang w:val="zh-CN"/>
          </w:rPr>
          <w:t>和商</w:t>
        </w:r>
        <w:r w:rsidR="008D61F3" w:rsidRPr="008D61F3">
          <w:rPr>
            <w:rStyle w:val="aa"/>
            <w:rFonts w:ascii="黑体" w:eastAsia="黑体" w:hAnsi="黑体" w:cs="宋体" w:hint="eastAsia"/>
            <w:noProof/>
            <w:sz w:val="32"/>
            <w:lang w:val="zh-CN"/>
          </w:rPr>
          <w:t>务</w:t>
        </w:r>
        <w:r w:rsidR="008D61F3" w:rsidRPr="008D61F3">
          <w:rPr>
            <w:rStyle w:val="aa"/>
            <w:rFonts w:ascii="黑体" w:eastAsia="黑体" w:hAnsi="黑体" w:hint="eastAsia"/>
            <w:noProof/>
            <w:sz w:val="32"/>
            <w:lang w:val="zh-CN"/>
          </w:rPr>
          <w:t>要求</w:t>
        </w:r>
        <w:r w:rsidR="008D61F3" w:rsidRPr="008D61F3">
          <w:rPr>
            <w:noProof/>
            <w:webHidden/>
            <w:sz w:val="32"/>
          </w:rPr>
          <w:tab/>
        </w:r>
        <w:r w:rsidR="00867B6C" w:rsidRPr="008D61F3">
          <w:rPr>
            <w:noProof/>
            <w:webHidden/>
            <w:sz w:val="32"/>
          </w:rPr>
          <w:fldChar w:fldCharType="begin"/>
        </w:r>
        <w:r w:rsidR="008D61F3" w:rsidRPr="008D61F3">
          <w:rPr>
            <w:noProof/>
            <w:webHidden/>
            <w:sz w:val="32"/>
          </w:rPr>
          <w:instrText xml:space="preserve"> PAGEREF _Toc41986762 \h </w:instrText>
        </w:r>
        <w:r w:rsidR="00867B6C" w:rsidRPr="008D61F3">
          <w:rPr>
            <w:noProof/>
            <w:webHidden/>
            <w:sz w:val="32"/>
          </w:rPr>
        </w:r>
        <w:r w:rsidR="00867B6C" w:rsidRPr="008D61F3">
          <w:rPr>
            <w:noProof/>
            <w:webHidden/>
            <w:sz w:val="32"/>
          </w:rPr>
          <w:fldChar w:fldCharType="separate"/>
        </w:r>
        <w:r w:rsidR="00BC7F88">
          <w:rPr>
            <w:noProof/>
            <w:webHidden/>
            <w:sz w:val="32"/>
          </w:rPr>
          <w:t>3</w:t>
        </w:r>
        <w:r w:rsidR="00867B6C" w:rsidRPr="008D61F3">
          <w:rPr>
            <w:noProof/>
            <w:webHidden/>
            <w:sz w:val="32"/>
          </w:rPr>
          <w:fldChar w:fldCharType="end"/>
        </w:r>
      </w:hyperlink>
    </w:p>
    <w:p w:rsidR="008D61F3" w:rsidRPr="008D61F3" w:rsidRDefault="0065213B" w:rsidP="008D61F3">
      <w:pPr>
        <w:pStyle w:val="12"/>
        <w:ind w:left="804"/>
        <w:rPr>
          <w:rFonts w:asciiTheme="minorHAnsi" w:eastAsiaTheme="minorEastAsia" w:hAnsiTheme="minorHAnsi" w:cstheme="minorBidi"/>
          <w:noProof/>
          <w:kern w:val="2"/>
          <w:szCs w:val="22"/>
        </w:rPr>
      </w:pPr>
      <w:hyperlink w:anchor="_Toc41986763" w:history="1">
        <w:r w:rsidR="008D61F3" w:rsidRPr="008D61F3">
          <w:rPr>
            <w:rStyle w:val="aa"/>
            <w:rFonts w:ascii="黑体" w:eastAsia="黑体" w:hAnsi="黑体" w:hint="eastAsia"/>
            <w:noProof/>
            <w:sz w:val="32"/>
          </w:rPr>
          <w:t>第三部分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lang w:val="zh-CN"/>
          </w:rPr>
          <w:t>报价方</w:t>
        </w:r>
        <w:r w:rsidR="008D61F3" w:rsidRPr="008D61F3">
          <w:rPr>
            <w:rStyle w:val="aa"/>
            <w:rFonts w:ascii="黑体" w:eastAsia="黑体" w:hAnsi="黑体" w:hint="eastAsia"/>
            <w:noProof/>
            <w:sz w:val="32"/>
          </w:rPr>
          <w:t>须知</w:t>
        </w:r>
        <w:r w:rsidR="008D61F3" w:rsidRPr="008D61F3">
          <w:rPr>
            <w:noProof/>
            <w:webHidden/>
            <w:sz w:val="32"/>
          </w:rPr>
          <w:tab/>
        </w:r>
        <w:r w:rsidR="00867B6C" w:rsidRPr="008D61F3">
          <w:rPr>
            <w:noProof/>
            <w:webHidden/>
            <w:sz w:val="32"/>
          </w:rPr>
          <w:fldChar w:fldCharType="begin"/>
        </w:r>
        <w:r w:rsidR="008D61F3" w:rsidRPr="008D61F3">
          <w:rPr>
            <w:noProof/>
            <w:webHidden/>
            <w:sz w:val="32"/>
          </w:rPr>
          <w:instrText xml:space="preserve"> PAGEREF _Toc41986763 \h </w:instrText>
        </w:r>
        <w:r w:rsidR="00867B6C" w:rsidRPr="008D61F3">
          <w:rPr>
            <w:noProof/>
            <w:webHidden/>
            <w:sz w:val="32"/>
          </w:rPr>
        </w:r>
        <w:r w:rsidR="00867B6C" w:rsidRPr="008D61F3">
          <w:rPr>
            <w:noProof/>
            <w:webHidden/>
            <w:sz w:val="32"/>
          </w:rPr>
          <w:fldChar w:fldCharType="separate"/>
        </w:r>
        <w:r w:rsidR="00BC7F88">
          <w:rPr>
            <w:noProof/>
            <w:webHidden/>
            <w:sz w:val="32"/>
          </w:rPr>
          <w:t>5</w:t>
        </w:r>
        <w:r w:rsidR="00867B6C" w:rsidRPr="008D61F3">
          <w:rPr>
            <w:noProof/>
            <w:webHidden/>
            <w:sz w:val="32"/>
          </w:rPr>
          <w:fldChar w:fldCharType="end"/>
        </w:r>
      </w:hyperlink>
    </w:p>
    <w:p w:rsidR="008D61F3" w:rsidRPr="008D61F3" w:rsidRDefault="0065213B" w:rsidP="008D61F3">
      <w:pPr>
        <w:pStyle w:val="12"/>
        <w:ind w:left="804"/>
        <w:rPr>
          <w:rFonts w:asciiTheme="minorHAnsi" w:eastAsiaTheme="minorEastAsia" w:hAnsiTheme="minorHAnsi" w:cstheme="minorBidi"/>
          <w:noProof/>
          <w:kern w:val="2"/>
          <w:szCs w:val="22"/>
        </w:rPr>
      </w:pPr>
      <w:hyperlink w:anchor="_Toc41986764" w:history="1">
        <w:r w:rsidR="008D61F3" w:rsidRPr="008D61F3">
          <w:rPr>
            <w:rStyle w:val="aa"/>
            <w:rFonts w:ascii="黑体" w:eastAsia="黑体" w:hAnsi="黑体" w:hint="eastAsia"/>
            <w:bCs/>
            <w:noProof/>
            <w:sz w:val="32"/>
          </w:rPr>
          <w:t>第四部分</w:t>
        </w:r>
        <w:r w:rsidR="008D61F3" w:rsidRPr="008D61F3">
          <w:rPr>
            <w:rStyle w:val="aa"/>
            <w:rFonts w:ascii="黑体" w:eastAsia="黑体" w:hAnsi="黑体"/>
            <w:bCs/>
            <w:noProof/>
            <w:sz w:val="32"/>
          </w:rPr>
          <w:t xml:space="preserve">  </w:t>
        </w:r>
        <w:r w:rsidR="008D61F3" w:rsidRPr="008D61F3">
          <w:rPr>
            <w:rStyle w:val="aa"/>
            <w:rFonts w:ascii="黑体" w:eastAsia="黑体" w:hAnsi="黑体" w:hint="eastAsia"/>
            <w:bCs/>
            <w:noProof/>
            <w:sz w:val="32"/>
          </w:rPr>
          <w:t>合同样本</w:t>
        </w:r>
        <w:r w:rsidR="008D61F3" w:rsidRPr="008D61F3">
          <w:rPr>
            <w:noProof/>
            <w:webHidden/>
            <w:sz w:val="32"/>
          </w:rPr>
          <w:tab/>
        </w:r>
        <w:r w:rsidR="00867B6C" w:rsidRPr="008D61F3">
          <w:rPr>
            <w:noProof/>
            <w:webHidden/>
            <w:sz w:val="32"/>
          </w:rPr>
          <w:fldChar w:fldCharType="begin"/>
        </w:r>
        <w:r w:rsidR="008D61F3" w:rsidRPr="008D61F3">
          <w:rPr>
            <w:noProof/>
            <w:webHidden/>
            <w:sz w:val="32"/>
          </w:rPr>
          <w:instrText xml:space="preserve"> PAGEREF _Toc41986764 \h </w:instrText>
        </w:r>
        <w:r w:rsidR="00867B6C" w:rsidRPr="008D61F3">
          <w:rPr>
            <w:noProof/>
            <w:webHidden/>
            <w:sz w:val="32"/>
          </w:rPr>
        </w:r>
        <w:r w:rsidR="00867B6C" w:rsidRPr="008D61F3">
          <w:rPr>
            <w:noProof/>
            <w:webHidden/>
            <w:sz w:val="32"/>
          </w:rPr>
          <w:fldChar w:fldCharType="separate"/>
        </w:r>
        <w:r w:rsidR="00BC7F88">
          <w:rPr>
            <w:noProof/>
            <w:webHidden/>
            <w:sz w:val="32"/>
          </w:rPr>
          <w:t>23</w:t>
        </w:r>
        <w:r w:rsidR="00867B6C" w:rsidRPr="008D61F3">
          <w:rPr>
            <w:noProof/>
            <w:webHidden/>
            <w:sz w:val="32"/>
          </w:rPr>
          <w:fldChar w:fldCharType="end"/>
        </w:r>
      </w:hyperlink>
    </w:p>
    <w:p w:rsidR="008D61F3" w:rsidRDefault="0065213B" w:rsidP="008D61F3">
      <w:pPr>
        <w:pStyle w:val="12"/>
        <w:ind w:left="804"/>
        <w:rPr>
          <w:rFonts w:asciiTheme="minorHAnsi" w:eastAsiaTheme="minorEastAsia" w:hAnsiTheme="minorHAnsi" w:cstheme="minorBidi"/>
          <w:noProof/>
          <w:kern w:val="2"/>
          <w:sz w:val="21"/>
          <w:szCs w:val="22"/>
        </w:rPr>
      </w:pPr>
      <w:hyperlink w:anchor="_Toc41986765" w:history="1">
        <w:r w:rsidR="008D61F3" w:rsidRPr="008D61F3">
          <w:rPr>
            <w:rStyle w:val="aa"/>
            <w:rFonts w:ascii="黑体" w:eastAsia="黑体" w:hAnsi="黑体" w:hint="eastAsia"/>
            <w:noProof/>
            <w:sz w:val="32"/>
          </w:rPr>
          <w:t>第五部分</w:t>
        </w:r>
        <w:r w:rsidR="008D61F3" w:rsidRPr="008D61F3">
          <w:rPr>
            <w:rStyle w:val="aa"/>
            <w:rFonts w:ascii="黑体" w:eastAsia="黑体" w:hAnsi="黑体"/>
            <w:noProof/>
            <w:sz w:val="32"/>
          </w:rPr>
          <w:t xml:space="preserve">  </w:t>
        </w:r>
        <w:r w:rsidR="008D61F3" w:rsidRPr="008D61F3">
          <w:rPr>
            <w:rStyle w:val="aa"/>
            <w:rFonts w:ascii="黑体" w:eastAsia="黑体" w:hAnsi="黑体" w:hint="eastAsia"/>
            <w:noProof/>
            <w:sz w:val="32"/>
          </w:rPr>
          <w:t>附件</w:t>
        </w:r>
        <w:r w:rsidR="008D61F3" w:rsidRPr="008D61F3">
          <w:rPr>
            <w:rStyle w:val="aa"/>
            <w:rFonts w:ascii="黑体" w:eastAsia="黑体" w:hAnsi="黑体"/>
            <w:noProof/>
            <w:sz w:val="32"/>
          </w:rPr>
          <w:t>/</w:t>
        </w:r>
        <w:r w:rsidR="008D61F3" w:rsidRPr="008D61F3">
          <w:rPr>
            <w:rStyle w:val="aa"/>
            <w:rFonts w:ascii="黑体" w:eastAsia="黑体" w:hAnsi="黑体" w:hint="eastAsia"/>
            <w:noProof/>
            <w:sz w:val="32"/>
          </w:rPr>
          <w:t>报价文件格式</w:t>
        </w:r>
        <w:r w:rsidR="008D61F3" w:rsidRPr="008D61F3">
          <w:rPr>
            <w:noProof/>
            <w:webHidden/>
            <w:sz w:val="32"/>
          </w:rPr>
          <w:tab/>
        </w:r>
        <w:r w:rsidR="00867B6C" w:rsidRPr="008D61F3">
          <w:rPr>
            <w:noProof/>
            <w:webHidden/>
            <w:sz w:val="32"/>
          </w:rPr>
          <w:fldChar w:fldCharType="begin"/>
        </w:r>
        <w:r w:rsidR="008D61F3" w:rsidRPr="008D61F3">
          <w:rPr>
            <w:noProof/>
            <w:webHidden/>
            <w:sz w:val="32"/>
          </w:rPr>
          <w:instrText xml:space="preserve"> PAGEREF _Toc41986765 \h </w:instrText>
        </w:r>
        <w:r w:rsidR="00867B6C" w:rsidRPr="008D61F3">
          <w:rPr>
            <w:noProof/>
            <w:webHidden/>
            <w:sz w:val="32"/>
          </w:rPr>
        </w:r>
        <w:r w:rsidR="00867B6C" w:rsidRPr="008D61F3">
          <w:rPr>
            <w:noProof/>
            <w:webHidden/>
            <w:sz w:val="32"/>
          </w:rPr>
          <w:fldChar w:fldCharType="separate"/>
        </w:r>
        <w:r w:rsidR="00BC7F88">
          <w:rPr>
            <w:noProof/>
            <w:webHidden/>
            <w:sz w:val="32"/>
          </w:rPr>
          <w:t>27</w:t>
        </w:r>
        <w:r w:rsidR="00867B6C" w:rsidRPr="008D61F3">
          <w:rPr>
            <w:noProof/>
            <w:webHidden/>
            <w:sz w:val="32"/>
          </w:rPr>
          <w:fldChar w:fldCharType="end"/>
        </w:r>
      </w:hyperlink>
    </w:p>
    <w:p w:rsidR="00CD46E0" w:rsidRPr="00853C33" w:rsidRDefault="00867B6C"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4605D">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198676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A62435" w:rsidRPr="00064EF5" w:rsidRDefault="00A62435" w:rsidP="00A62435">
      <w:pPr>
        <w:adjustRightInd w:val="0"/>
        <w:snapToGrid w:val="0"/>
        <w:spacing w:line="360" w:lineRule="exact"/>
        <w:jc w:val="center"/>
        <w:rPr>
          <w:rFonts w:ascii="Tahoma" w:hAnsi="Tahoma" w:cs="Tahoma"/>
          <w:b/>
          <w:bCs/>
          <w:color w:val="FF0000"/>
          <w:kern w:val="0"/>
          <w:sz w:val="28"/>
          <w:szCs w:val="28"/>
        </w:rPr>
      </w:pPr>
      <w:r>
        <w:rPr>
          <w:rFonts w:ascii="Tahoma" w:hAnsi="Tahoma" w:cs="Tahoma" w:hint="eastAsia"/>
          <w:b/>
          <w:bCs/>
          <w:kern w:val="0"/>
          <w:sz w:val="28"/>
          <w:szCs w:val="28"/>
        </w:rPr>
        <w:t>关于</w:t>
      </w:r>
      <w:r w:rsidR="003D75F5">
        <w:rPr>
          <w:rFonts w:ascii="Tahoma" w:hAnsi="Tahoma" w:cs="Tahoma" w:hint="eastAsia"/>
          <w:b/>
          <w:bCs/>
          <w:kern w:val="0"/>
          <w:sz w:val="28"/>
          <w:szCs w:val="28"/>
        </w:rPr>
        <w:t>急性大动脉闭塞性脑卒中患者血管内治疗人工智能辅助影像识别系统</w:t>
      </w:r>
      <w:r w:rsidRPr="00297A15">
        <w:rPr>
          <w:rFonts w:ascii="Tahoma" w:hAnsi="Tahoma" w:cs="Tahoma" w:hint="eastAsia"/>
          <w:b/>
          <w:bCs/>
          <w:kern w:val="0"/>
          <w:sz w:val="28"/>
          <w:szCs w:val="28"/>
        </w:rPr>
        <w:t>的</w:t>
      </w:r>
      <w:r>
        <w:rPr>
          <w:rFonts w:ascii="Tahoma" w:hAnsi="Tahoma" w:cs="Tahoma" w:hint="eastAsia"/>
          <w:b/>
          <w:bCs/>
          <w:kern w:val="0"/>
          <w:sz w:val="28"/>
          <w:szCs w:val="28"/>
        </w:rPr>
        <w:t>单一来源</w:t>
      </w:r>
      <w:r w:rsidRPr="00297A15">
        <w:rPr>
          <w:rFonts w:ascii="Tahoma" w:hAnsi="Tahoma" w:cs="Tahoma" w:hint="eastAsia"/>
          <w:b/>
          <w:bCs/>
          <w:kern w:val="0"/>
          <w:sz w:val="28"/>
          <w:szCs w:val="28"/>
        </w:rPr>
        <w:t>采购</w:t>
      </w:r>
      <w:r w:rsidRPr="00297A15">
        <w:rPr>
          <w:rFonts w:ascii="Tahoma" w:hAnsi="Tahoma" w:cs="Tahoma"/>
          <w:b/>
          <w:bCs/>
          <w:kern w:val="0"/>
          <w:sz w:val="28"/>
          <w:szCs w:val="28"/>
        </w:rPr>
        <w:t>公告</w:t>
      </w:r>
      <w:r w:rsidR="003D75F5" w:rsidRPr="003D75F5">
        <w:rPr>
          <w:rFonts w:ascii="Tahoma" w:hAnsi="Tahoma" w:cs="Tahoma"/>
          <w:color w:val="FF0000"/>
          <w:kern w:val="0"/>
          <w:sz w:val="28"/>
          <w:szCs w:val="28"/>
        </w:rPr>
        <w:t>2020-JL13(03)-W50014</w:t>
      </w:r>
    </w:p>
    <w:p w:rsidR="00A62435" w:rsidRPr="00A829B8" w:rsidRDefault="00A62435" w:rsidP="00A62435">
      <w:pPr>
        <w:spacing w:line="360" w:lineRule="exact"/>
        <w:ind w:firstLineChars="200" w:firstLine="462"/>
        <w:rPr>
          <w:rFonts w:ascii="宋体" w:eastAsia="宋体" w:hAnsi="宋体" w:cs="Times New Roman"/>
          <w:kern w:val="0"/>
          <w:sz w:val="24"/>
          <w:szCs w:val="24"/>
        </w:rPr>
      </w:pPr>
    </w:p>
    <w:p w:rsidR="00A62435" w:rsidRPr="00A829B8" w:rsidRDefault="00A62435" w:rsidP="00A62435">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Pr>
          <w:rFonts w:ascii="宋体" w:eastAsia="宋体" w:hAnsi="宋体" w:cs="Times New Roman" w:hint="eastAsia"/>
          <w:kern w:val="0"/>
          <w:sz w:val="24"/>
          <w:szCs w:val="24"/>
        </w:rPr>
        <w:t>单一来源</w:t>
      </w:r>
      <w:r w:rsidR="00DA1FE1">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w:t>
      </w:r>
      <w:r>
        <w:rPr>
          <w:rFonts w:asciiTheme="minorEastAsia" w:hAnsiTheme="minorEastAsia" w:cs="Times New Roman" w:hint="eastAsia"/>
          <w:kern w:val="0"/>
          <w:sz w:val="24"/>
          <w:szCs w:val="24"/>
        </w:rPr>
        <w:t>现将有关事项公示如下</w:t>
      </w:r>
      <w:r w:rsidRPr="00A829B8">
        <w:rPr>
          <w:rFonts w:ascii="宋体" w:eastAsia="宋体" w:hAnsi="宋体" w:cs="Times New Roman" w:hint="eastAsia"/>
          <w:kern w:val="0"/>
          <w:sz w:val="24"/>
          <w:szCs w:val="24"/>
        </w:rPr>
        <w:t>。</w:t>
      </w:r>
    </w:p>
    <w:p w:rsidR="003D75F5" w:rsidRDefault="00A62435" w:rsidP="003D75F5">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Pr="00A829B8">
        <w:rPr>
          <w:rFonts w:ascii="宋体" w:eastAsia="宋体" w:hAnsi="宋体" w:cs="Times New Roman"/>
          <w:kern w:val="0"/>
          <w:sz w:val="24"/>
          <w:szCs w:val="24"/>
        </w:rPr>
        <w:t>项目名称：</w:t>
      </w:r>
      <w:r w:rsidR="003D75F5" w:rsidRPr="003D75F5">
        <w:rPr>
          <w:rFonts w:ascii="宋体" w:eastAsia="宋体" w:hAnsi="宋体" w:cs="Times New Roman" w:hint="eastAsia"/>
          <w:kern w:val="0"/>
          <w:sz w:val="24"/>
          <w:szCs w:val="24"/>
        </w:rPr>
        <w:t>急性大动脉闭塞性脑卒中患者血管内治疗人工智能辅助影像识别系统</w:t>
      </w:r>
    </w:p>
    <w:p w:rsidR="00A62435" w:rsidRPr="00522BDB" w:rsidRDefault="00A62435" w:rsidP="003D75F5">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Pr="00A829B8">
        <w:rPr>
          <w:rFonts w:ascii="宋体" w:eastAsia="宋体" w:hAnsi="宋体" w:cs="Times New Roman"/>
          <w:kern w:val="0"/>
          <w:sz w:val="24"/>
          <w:szCs w:val="24"/>
        </w:rPr>
        <w:t>项目编号：</w:t>
      </w:r>
      <w:r w:rsidR="003D75F5" w:rsidRPr="003D75F5">
        <w:rPr>
          <w:rFonts w:ascii="宋体" w:eastAsia="宋体" w:hAnsi="宋体" w:cs="Times New Roman"/>
          <w:kern w:val="0"/>
          <w:sz w:val="24"/>
          <w:szCs w:val="24"/>
        </w:rPr>
        <w:t>2020-</w:t>
      </w:r>
      <w:proofErr w:type="gramStart"/>
      <w:r w:rsidR="003D75F5" w:rsidRPr="003D75F5">
        <w:rPr>
          <w:rFonts w:ascii="宋体" w:eastAsia="宋体" w:hAnsi="宋体" w:cs="Times New Roman"/>
          <w:kern w:val="0"/>
          <w:sz w:val="24"/>
          <w:szCs w:val="24"/>
        </w:rPr>
        <w:t>JL13(</w:t>
      </w:r>
      <w:proofErr w:type="gramEnd"/>
      <w:r w:rsidR="003D75F5" w:rsidRPr="003D75F5">
        <w:rPr>
          <w:rFonts w:ascii="宋体" w:eastAsia="宋体" w:hAnsi="宋体" w:cs="Times New Roman"/>
          <w:kern w:val="0"/>
          <w:sz w:val="24"/>
          <w:szCs w:val="24"/>
        </w:rPr>
        <w:t>03)-W50014</w:t>
      </w:r>
    </w:p>
    <w:p w:rsidR="00A62435" w:rsidRPr="00A829B8" w:rsidRDefault="00A62435" w:rsidP="00A62435">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Pr>
          <w:rFonts w:ascii="宋体" w:eastAsia="宋体" w:hAnsi="宋体" w:cs="Times New Roman" w:hint="eastAsia"/>
          <w:kern w:val="0"/>
          <w:sz w:val="24"/>
          <w:szCs w:val="24"/>
        </w:rPr>
        <w:t>项目概况</w:t>
      </w:r>
      <w:r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708"/>
        <w:gridCol w:w="991"/>
        <w:gridCol w:w="862"/>
        <w:gridCol w:w="917"/>
        <w:gridCol w:w="1058"/>
        <w:gridCol w:w="992"/>
        <w:gridCol w:w="730"/>
      </w:tblGrid>
      <w:tr w:rsidR="00A62435" w:rsidRPr="00A829B8" w:rsidTr="0058351A">
        <w:trPr>
          <w:cantSplit/>
          <w:trHeight w:hRule="exact" w:val="910"/>
          <w:jc w:val="center"/>
        </w:trPr>
        <w:tc>
          <w:tcPr>
            <w:tcW w:w="817"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rsidR="00A62435" w:rsidRPr="00522BDB" w:rsidRDefault="00A62435" w:rsidP="00A62435">
            <w:pPr>
              <w:adjustRightInd w:val="0"/>
              <w:snapToGrid w:val="0"/>
              <w:spacing w:line="360" w:lineRule="exact"/>
              <w:jc w:val="center"/>
              <w:rPr>
                <w:rFonts w:ascii="宋体" w:eastAsia="宋体" w:hAnsi="宋体" w:cs="Times New Roman"/>
                <w:snapToGrid w:val="0"/>
                <w:color w:val="FF0000"/>
                <w:sz w:val="24"/>
                <w:szCs w:val="24"/>
              </w:rPr>
            </w:pPr>
            <w:r w:rsidRPr="00522BDB">
              <w:rPr>
                <w:rFonts w:ascii="宋体" w:eastAsia="宋体" w:hAnsi="宋体" w:cs="Times New Roman" w:hint="eastAsia"/>
                <w:snapToGrid w:val="0"/>
                <w:color w:val="FF0000"/>
                <w:kern w:val="0"/>
                <w:sz w:val="24"/>
                <w:szCs w:val="24"/>
              </w:rPr>
              <w:t>名称</w:t>
            </w:r>
          </w:p>
        </w:tc>
        <w:tc>
          <w:tcPr>
            <w:tcW w:w="708"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991" w:type="dxa"/>
            <w:tcBorders>
              <w:top w:val="single" w:sz="4" w:space="0" w:color="auto"/>
              <w:left w:val="single" w:sz="4" w:space="0" w:color="auto"/>
              <w:bottom w:val="single" w:sz="4" w:space="0" w:color="auto"/>
              <w:right w:val="single" w:sz="4" w:space="0" w:color="auto"/>
            </w:tcBorders>
            <w:vAlign w:val="center"/>
          </w:tcPr>
          <w:p w:rsidR="00A62435" w:rsidRDefault="00A62435" w:rsidP="00A62435">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交货</w:t>
            </w:r>
          </w:p>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A62435" w:rsidRPr="00A829B8" w:rsidTr="00B40F07">
        <w:trPr>
          <w:cantSplit/>
          <w:trHeight w:hRule="exact" w:val="2250"/>
          <w:jc w:val="center"/>
        </w:trPr>
        <w:tc>
          <w:tcPr>
            <w:tcW w:w="817"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3D75F5" w:rsidRDefault="003D75F5" w:rsidP="00243672">
            <w:pPr>
              <w:spacing w:line="440" w:lineRule="exact"/>
              <w:rPr>
                <w:rFonts w:ascii="宋体" w:eastAsia="宋体" w:hAnsi="宋体" w:cs="Times New Roman"/>
                <w:kern w:val="0"/>
                <w:sz w:val="24"/>
                <w:szCs w:val="24"/>
              </w:rPr>
            </w:pPr>
            <w:r w:rsidRPr="003D75F5">
              <w:rPr>
                <w:rFonts w:ascii="宋体" w:eastAsia="宋体" w:hAnsi="宋体" w:cs="Times New Roman" w:hint="eastAsia"/>
                <w:kern w:val="0"/>
                <w:sz w:val="24"/>
                <w:szCs w:val="24"/>
              </w:rPr>
              <w:t>急性大动脉闭塞性脑卒中患者血管内治疗人工智能辅助影像识别系统</w:t>
            </w:r>
          </w:p>
          <w:p w:rsidR="00A62435" w:rsidRPr="003D75F5" w:rsidRDefault="00A62435" w:rsidP="0058351A">
            <w:pPr>
              <w:adjustRightInd w:val="0"/>
              <w:snapToGrid w:val="0"/>
              <w:spacing w:line="360" w:lineRule="exact"/>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详见谈判文件附件19</w:t>
            </w:r>
          </w:p>
        </w:tc>
        <w:tc>
          <w:tcPr>
            <w:tcW w:w="862"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917"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r>
              <w:rPr>
                <w:rFonts w:asciiTheme="minorEastAsia" w:hAnsiTheme="minorEastAsia" w:cs="Times New Roman" w:hint="eastAsia"/>
                <w:szCs w:val="21"/>
              </w:rPr>
              <w:t>合同签订后</w:t>
            </w:r>
            <w:r w:rsidR="00F838F2">
              <w:rPr>
                <w:rFonts w:asciiTheme="minorEastAsia" w:hAnsiTheme="minorEastAsia" w:cs="Times New Roman" w:hint="eastAsia"/>
                <w:szCs w:val="21"/>
              </w:rPr>
              <w:t>60</w:t>
            </w:r>
            <w:r w:rsidR="00DA1FE1">
              <w:rPr>
                <w:rFonts w:asciiTheme="minorEastAsia" w:hAnsiTheme="minorEastAsia" w:cs="Times New Roman" w:hint="eastAsia"/>
                <w:szCs w:val="21"/>
              </w:rPr>
              <w:t>个</w:t>
            </w:r>
            <w:r>
              <w:rPr>
                <w:rFonts w:asciiTheme="minorEastAsia" w:hAnsiTheme="minorEastAsia" w:cs="Times New Roman" w:hint="eastAsia"/>
                <w:szCs w:val="21"/>
              </w:rPr>
              <w:t>日历日内</w:t>
            </w:r>
          </w:p>
        </w:tc>
        <w:tc>
          <w:tcPr>
            <w:tcW w:w="992"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A62435" w:rsidRPr="00A829B8" w:rsidRDefault="00A62435" w:rsidP="00A62435">
            <w:pPr>
              <w:adjustRightInd w:val="0"/>
              <w:snapToGrid w:val="0"/>
              <w:spacing w:line="360" w:lineRule="exact"/>
              <w:jc w:val="center"/>
              <w:rPr>
                <w:rFonts w:ascii="宋体" w:eastAsia="宋体" w:hAnsi="宋体" w:cs="Times New Roman"/>
                <w:sz w:val="24"/>
                <w:szCs w:val="24"/>
              </w:rPr>
            </w:pPr>
          </w:p>
        </w:tc>
      </w:tr>
      <w:tr w:rsidR="00B40F07" w:rsidRPr="00A829B8" w:rsidTr="0065213B">
        <w:trPr>
          <w:cantSplit/>
          <w:trHeight w:hRule="exact" w:val="837"/>
          <w:jc w:val="center"/>
        </w:trPr>
        <w:tc>
          <w:tcPr>
            <w:tcW w:w="817" w:type="dxa"/>
            <w:tcBorders>
              <w:top w:val="single" w:sz="4" w:space="0" w:color="auto"/>
              <w:left w:val="single" w:sz="4" w:space="0" w:color="auto"/>
              <w:bottom w:val="single" w:sz="4" w:space="0" w:color="auto"/>
              <w:right w:val="single" w:sz="4" w:space="0" w:color="auto"/>
            </w:tcBorders>
            <w:vAlign w:val="center"/>
          </w:tcPr>
          <w:p w:rsidR="00B40F07" w:rsidRDefault="00B40F07" w:rsidP="00A62435">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43" w:type="dxa"/>
            <w:gridSpan w:val="8"/>
            <w:tcBorders>
              <w:top w:val="single" w:sz="4" w:space="0" w:color="auto"/>
              <w:left w:val="single" w:sz="4" w:space="0" w:color="auto"/>
              <w:bottom w:val="single" w:sz="4" w:space="0" w:color="auto"/>
              <w:right w:val="single" w:sz="4" w:space="0" w:color="auto"/>
            </w:tcBorders>
            <w:vAlign w:val="center"/>
          </w:tcPr>
          <w:p w:rsidR="00B40F07" w:rsidRPr="00A829B8" w:rsidRDefault="007408C5" w:rsidP="007408C5">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小写：</w:t>
            </w:r>
            <w:r w:rsidR="00243672">
              <w:rPr>
                <w:rFonts w:ascii="宋体" w:eastAsia="宋体" w:hAnsi="宋体" w:cs="Times New Roman" w:hint="eastAsia"/>
                <w:sz w:val="24"/>
                <w:szCs w:val="24"/>
              </w:rPr>
              <w:t>¥</w:t>
            </w:r>
            <w:r>
              <w:rPr>
                <w:rFonts w:ascii="宋体" w:eastAsia="宋体" w:hAnsi="宋体" w:cs="宋体" w:hint="eastAsia"/>
                <w:color w:val="000000" w:themeColor="text1"/>
                <w:kern w:val="0"/>
                <w:sz w:val="24"/>
                <w:szCs w:val="24"/>
              </w:rPr>
              <w:t>839,576.00元</w:t>
            </w:r>
            <w:r w:rsidR="00243672">
              <w:rPr>
                <w:rFonts w:ascii="宋体" w:eastAsia="宋体" w:hAnsi="宋体" w:cs="宋体" w:hint="eastAsia"/>
                <w:color w:val="000000" w:themeColor="text1"/>
                <w:kern w:val="0"/>
                <w:sz w:val="24"/>
                <w:szCs w:val="24"/>
              </w:rPr>
              <w:t xml:space="preserve">        </w:t>
            </w:r>
            <w:r>
              <w:rPr>
                <w:rFonts w:ascii="宋体" w:eastAsia="宋体" w:hAnsi="宋体" w:cs="宋体" w:hint="eastAsia"/>
                <w:color w:val="000000" w:themeColor="text1"/>
                <w:kern w:val="0"/>
                <w:sz w:val="24"/>
                <w:szCs w:val="24"/>
              </w:rPr>
              <w:t xml:space="preserve"> 大写：</w:t>
            </w:r>
            <w:r w:rsidR="00243672">
              <w:rPr>
                <w:rFonts w:ascii="宋体" w:eastAsia="宋体" w:hAnsi="宋体" w:cs="宋体" w:hint="eastAsia"/>
                <w:color w:val="000000" w:themeColor="text1"/>
                <w:kern w:val="0"/>
                <w:sz w:val="24"/>
                <w:szCs w:val="24"/>
              </w:rPr>
              <w:t>人民币</w:t>
            </w:r>
            <w:r>
              <w:rPr>
                <w:rFonts w:ascii="宋体" w:eastAsia="宋体" w:hAnsi="宋体" w:cs="宋体" w:hint="eastAsia"/>
                <w:color w:val="000000" w:themeColor="text1"/>
                <w:kern w:val="0"/>
                <w:sz w:val="24"/>
                <w:szCs w:val="24"/>
              </w:rPr>
              <w:t>捌拾叁万玖仟伍佰柒拾陆元整</w:t>
            </w:r>
          </w:p>
        </w:tc>
      </w:tr>
    </w:tbl>
    <w:p w:rsidR="00A62435" w:rsidRPr="00604FD7" w:rsidRDefault="00A62435" w:rsidP="00D4605D">
      <w:pPr>
        <w:tabs>
          <w:tab w:val="left" w:pos="0"/>
          <w:tab w:val="left" w:pos="1122"/>
        </w:tabs>
        <w:spacing w:line="440" w:lineRule="exact"/>
        <w:rPr>
          <w:rFonts w:ascii="宋体" w:eastAsia="宋体" w:hAnsi="宋体" w:cs="Times New Roman"/>
          <w:kern w:val="0"/>
          <w:sz w:val="24"/>
          <w:szCs w:val="24"/>
        </w:rPr>
      </w:pPr>
    </w:p>
    <w:p w:rsidR="00A62435" w:rsidRPr="00A829B8" w:rsidRDefault="00A62435" w:rsidP="00A62435">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Pr>
          <w:rFonts w:ascii="宋体" w:eastAsia="宋体" w:hAnsi="宋体" w:cs="Times New Roman" w:hint="eastAsia"/>
          <w:kern w:val="0"/>
          <w:sz w:val="24"/>
          <w:szCs w:val="24"/>
        </w:rPr>
        <w:t>拟定供应商</w:t>
      </w:r>
      <w:r w:rsidRPr="00A829B8">
        <w:rPr>
          <w:rFonts w:ascii="宋体" w:eastAsia="宋体" w:hAnsi="宋体" w:cs="Times New Roman" w:hint="eastAsia"/>
          <w:kern w:val="0"/>
          <w:sz w:val="24"/>
          <w:szCs w:val="24"/>
        </w:rPr>
        <w:t>：</w:t>
      </w:r>
    </w:p>
    <w:p w:rsidR="00D4605D" w:rsidRPr="003D75F5" w:rsidRDefault="003D75F5" w:rsidP="003D75F5">
      <w:pPr>
        <w:tabs>
          <w:tab w:val="left" w:pos="0"/>
          <w:tab w:val="left" w:pos="1122"/>
        </w:tabs>
        <w:spacing w:line="440" w:lineRule="exact"/>
        <w:ind w:firstLineChars="200" w:firstLine="462"/>
        <w:rPr>
          <w:rFonts w:ascii="宋体" w:eastAsia="宋体" w:hAnsi="宋体" w:cs="Times New Roman"/>
          <w:kern w:val="0"/>
          <w:sz w:val="24"/>
          <w:szCs w:val="24"/>
        </w:rPr>
      </w:pPr>
      <w:r w:rsidRPr="003F30BD">
        <w:rPr>
          <w:rFonts w:ascii="宋体" w:eastAsia="宋体" w:hAnsi="宋体" w:cs="Times New Roman" w:hint="eastAsia"/>
          <w:kern w:val="0"/>
          <w:sz w:val="24"/>
          <w:szCs w:val="24"/>
        </w:rPr>
        <w:t>国药控股重庆医疗科技有限公司</w:t>
      </w:r>
    </w:p>
    <w:p w:rsidR="00A62435" w:rsidRDefault="00A62435" w:rsidP="00D4605D">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Pr="00A829B8">
        <w:rPr>
          <w:rFonts w:ascii="宋体" w:eastAsia="宋体" w:hAnsi="宋体" w:cs="Times New Roman" w:hint="eastAsia"/>
          <w:kern w:val="0"/>
          <w:sz w:val="24"/>
          <w:szCs w:val="24"/>
        </w:rPr>
        <w:t>、</w:t>
      </w:r>
      <w:r w:rsidRPr="00FD7016">
        <w:rPr>
          <w:rFonts w:ascii="宋体" w:eastAsia="宋体" w:hAnsi="宋体" w:cs="Times New Roman" w:hint="eastAsia"/>
          <w:kern w:val="0"/>
          <w:sz w:val="24"/>
          <w:szCs w:val="24"/>
        </w:rPr>
        <w:t>单一来源采购理由：</w:t>
      </w:r>
    </w:p>
    <w:p w:rsidR="003D75F5" w:rsidRPr="009E3342" w:rsidRDefault="003D75F5" w:rsidP="003D75F5">
      <w:pPr>
        <w:ind w:firstLineChars="200" w:firstLine="462"/>
        <w:jc w:val="left"/>
        <w:rPr>
          <w:rFonts w:ascii="宋体" w:eastAsia="宋体" w:hAnsi="宋体" w:cs="黑体"/>
          <w:bCs/>
          <w:sz w:val="24"/>
          <w:szCs w:val="24"/>
        </w:rPr>
      </w:pPr>
      <w:r w:rsidRPr="009E3342">
        <w:rPr>
          <w:rFonts w:ascii="宋体" w:eastAsia="宋体" w:hAnsi="宋体" w:cs="黑体" w:hint="eastAsia"/>
          <w:bCs/>
          <w:sz w:val="24"/>
          <w:szCs w:val="24"/>
        </w:rPr>
        <w:t>RAPID软件是目前全球最领先的卒中影像分析软件，FDA目前唯一批准分析结果可用于筛选最可能受益于机械取</w:t>
      </w:r>
      <w:proofErr w:type="gramStart"/>
      <w:r w:rsidRPr="009E3342">
        <w:rPr>
          <w:rFonts w:ascii="宋体" w:eastAsia="宋体" w:hAnsi="宋体" w:cs="黑体" w:hint="eastAsia"/>
          <w:bCs/>
          <w:sz w:val="24"/>
          <w:szCs w:val="24"/>
        </w:rPr>
        <w:t>栓</w:t>
      </w:r>
      <w:proofErr w:type="gramEnd"/>
      <w:r w:rsidRPr="009E3342">
        <w:rPr>
          <w:rFonts w:ascii="宋体" w:eastAsia="宋体" w:hAnsi="宋体" w:cs="黑体" w:hint="eastAsia"/>
          <w:bCs/>
          <w:sz w:val="24"/>
          <w:szCs w:val="24"/>
        </w:rPr>
        <w:t>患者的影像软件，所具有的功能模块也是最全面和完整，涵盖脑卒中影像评估所需的所有模块，包括ASPECTS/CTA/CTP/MRI/ICH，自动处理脑部影像无需手动干预，使脑卒中团队更及时、准确地筛选出能够行血管内治疗的</w:t>
      </w:r>
      <w:r>
        <w:rPr>
          <w:rFonts w:ascii="宋体" w:hAnsi="宋体" w:cs="黑体" w:hint="eastAsia"/>
          <w:bCs/>
          <w:sz w:val="24"/>
          <w:szCs w:val="24"/>
        </w:rPr>
        <w:t>急性脑梗死</w:t>
      </w:r>
      <w:r w:rsidRPr="009E3342">
        <w:rPr>
          <w:rFonts w:ascii="宋体" w:eastAsia="宋体" w:hAnsi="宋体" w:cs="黑体" w:hint="eastAsia"/>
          <w:bCs/>
          <w:sz w:val="24"/>
          <w:szCs w:val="24"/>
        </w:rPr>
        <w:lastRenderedPageBreak/>
        <w:t>患者</w:t>
      </w:r>
      <w:r>
        <w:rPr>
          <w:rFonts w:ascii="宋体" w:hAnsi="宋体" w:cs="黑体" w:hint="eastAsia"/>
          <w:bCs/>
          <w:sz w:val="24"/>
          <w:szCs w:val="24"/>
        </w:rPr>
        <w:t>，降低手术风险并使更多患者获益</w:t>
      </w:r>
      <w:r w:rsidRPr="009E3342">
        <w:rPr>
          <w:rFonts w:ascii="宋体" w:eastAsia="宋体" w:hAnsi="宋体" w:cs="黑体" w:hint="eastAsia"/>
          <w:bCs/>
          <w:sz w:val="24"/>
          <w:szCs w:val="24"/>
        </w:rPr>
        <w:t>。</w:t>
      </w:r>
    </w:p>
    <w:p w:rsidR="003D75F5" w:rsidRPr="009E3342" w:rsidRDefault="003D75F5" w:rsidP="003D75F5">
      <w:pPr>
        <w:ind w:firstLineChars="200" w:firstLine="462"/>
        <w:jc w:val="left"/>
        <w:rPr>
          <w:rFonts w:ascii="宋体" w:eastAsia="宋体" w:hAnsi="宋体" w:cs="黑体"/>
          <w:bCs/>
          <w:sz w:val="24"/>
          <w:szCs w:val="24"/>
        </w:rPr>
      </w:pPr>
      <w:r w:rsidRPr="009E3342">
        <w:rPr>
          <w:rFonts w:ascii="宋体" w:eastAsia="宋体" w:hAnsi="宋体" w:cs="黑体" w:hint="eastAsia"/>
          <w:bCs/>
          <w:sz w:val="24"/>
          <w:szCs w:val="24"/>
        </w:rPr>
        <w:t>目前全球已有</w:t>
      </w:r>
      <w:proofErr w:type="gramStart"/>
      <w:r w:rsidRPr="009E3342">
        <w:rPr>
          <w:rFonts w:ascii="宋体" w:eastAsia="宋体" w:hAnsi="宋体" w:cs="黑体" w:hint="eastAsia"/>
          <w:bCs/>
          <w:sz w:val="24"/>
          <w:szCs w:val="24"/>
        </w:rPr>
        <w:t>19余项</w:t>
      </w:r>
      <w:proofErr w:type="gramEnd"/>
      <w:r w:rsidRPr="009E3342">
        <w:rPr>
          <w:rFonts w:ascii="宋体" w:eastAsia="宋体" w:hAnsi="宋体" w:cs="黑体" w:hint="eastAsia"/>
          <w:bCs/>
          <w:sz w:val="24"/>
          <w:szCs w:val="24"/>
        </w:rPr>
        <w:t>临床试验将RAPID软件作为影像筛选工具，其中5项研究发表于《新英格兰医学杂志》。EXTEND-IA、DAWN、DEFUSE-3等国际重大临床试验项目均100%使用RAPID软件，是目前唯一经过大量临床试验循证医学验证的影像分析软件，也是唯一具有循证医学证据的软件。</w:t>
      </w:r>
    </w:p>
    <w:p w:rsidR="00A62435" w:rsidRDefault="00A62435" w:rsidP="00D4605D">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w:t>
      </w:r>
      <w:r w:rsidRPr="00FD7016">
        <w:rPr>
          <w:rFonts w:ascii="宋体" w:eastAsia="宋体" w:hAnsi="宋体" w:cs="Times New Roman" w:hint="eastAsia"/>
          <w:kern w:val="0"/>
          <w:sz w:val="24"/>
          <w:szCs w:val="24"/>
        </w:rPr>
        <w:t>基于以上客观原因，该项目符合《政府采购法》第三十一条第（一）款和《军队物资采购管理规定》第三十一条第（一）款“只能从唯一供应商处采购的”之规定，因此建议采用单一来源方式采购，特予公示。</w:t>
      </w:r>
    </w:p>
    <w:p w:rsidR="00A62435" w:rsidRPr="00A829B8" w:rsidRDefault="00A62435" w:rsidP="00A6243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Pr="00FD7016">
        <w:rPr>
          <w:rFonts w:ascii="宋体" w:eastAsia="宋体" w:hAnsi="宋体" w:cs="Times New Roman" w:hint="eastAsia"/>
          <w:kern w:val="0"/>
          <w:sz w:val="24"/>
          <w:szCs w:val="24"/>
        </w:rPr>
        <w:t>公示日期：</w:t>
      </w:r>
    </w:p>
    <w:p w:rsidR="00A62435" w:rsidRDefault="0065213B" w:rsidP="00D4605D">
      <w:pPr>
        <w:tabs>
          <w:tab w:val="left" w:pos="0"/>
        </w:tabs>
        <w:spacing w:line="440" w:lineRule="exact"/>
        <w:ind w:firstLineChars="600" w:firstLine="1386"/>
        <w:rPr>
          <w:rFonts w:ascii="宋体" w:eastAsia="宋体" w:hAnsi="宋体" w:cs="Times New Roman"/>
          <w:kern w:val="0"/>
          <w:sz w:val="24"/>
          <w:szCs w:val="24"/>
        </w:rPr>
      </w:pPr>
      <w:r>
        <w:rPr>
          <w:rFonts w:ascii="宋体" w:eastAsia="宋体" w:hAnsi="宋体" w:cs="Times New Roman" w:hint="eastAsia"/>
          <w:kern w:val="0"/>
          <w:sz w:val="24"/>
          <w:szCs w:val="24"/>
        </w:rPr>
        <w:t>2020</w:t>
      </w:r>
      <w:r w:rsidR="00A62435" w:rsidRPr="00A829B8">
        <w:rPr>
          <w:rFonts w:ascii="宋体" w:eastAsia="宋体" w:hAnsi="宋体" w:cs="Times New Roman" w:hint="eastAsia"/>
          <w:kern w:val="0"/>
          <w:sz w:val="24"/>
          <w:szCs w:val="24"/>
        </w:rPr>
        <w:t>年</w:t>
      </w:r>
      <w:r>
        <w:rPr>
          <w:rFonts w:ascii="宋体" w:eastAsia="宋体" w:hAnsi="宋体" w:cs="Times New Roman" w:hint="eastAsia"/>
          <w:kern w:val="0"/>
          <w:sz w:val="24"/>
          <w:szCs w:val="24"/>
          <w:u w:val="single"/>
        </w:rPr>
        <w:t>12</w:t>
      </w:r>
      <w:r w:rsidR="00A62435" w:rsidRPr="00A829B8">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30</w:t>
      </w:r>
      <w:r w:rsidR="00A62435" w:rsidRPr="00A829B8">
        <w:rPr>
          <w:rFonts w:ascii="宋体" w:eastAsia="宋体" w:hAnsi="宋体" w:cs="Times New Roman" w:hint="eastAsia"/>
          <w:kern w:val="0"/>
          <w:sz w:val="24"/>
          <w:szCs w:val="24"/>
        </w:rPr>
        <w:t>日</w:t>
      </w:r>
      <w:r>
        <w:rPr>
          <w:rFonts w:ascii="宋体" w:eastAsia="宋体" w:hAnsi="宋体" w:cs="Times New Roman" w:hint="eastAsia"/>
          <w:kern w:val="0"/>
          <w:sz w:val="24"/>
          <w:szCs w:val="24"/>
        </w:rPr>
        <w:t>2020</w:t>
      </w:r>
      <w:r w:rsidR="00A62435" w:rsidRPr="00A829B8">
        <w:rPr>
          <w:rFonts w:ascii="宋体" w:eastAsia="宋体" w:hAnsi="宋体" w:cs="Times New Roman" w:hint="eastAsia"/>
          <w:kern w:val="0"/>
          <w:sz w:val="24"/>
          <w:szCs w:val="24"/>
        </w:rPr>
        <w:t>至</w:t>
      </w:r>
      <w:r>
        <w:rPr>
          <w:rFonts w:ascii="宋体" w:eastAsia="宋体" w:hAnsi="宋体" w:cs="Times New Roman" w:hint="eastAsia"/>
          <w:kern w:val="0"/>
          <w:sz w:val="24"/>
          <w:szCs w:val="24"/>
          <w:u w:val="single"/>
        </w:rPr>
        <w:t>1</w:t>
      </w:r>
      <w:r w:rsidR="00A62435" w:rsidRPr="00A829B8">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 xml:space="preserve">7 </w:t>
      </w:r>
      <w:r w:rsidR="00A62435" w:rsidRPr="00A829B8">
        <w:rPr>
          <w:rFonts w:ascii="宋体" w:eastAsia="宋体" w:hAnsi="宋体" w:cs="Times New Roman" w:hint="eastAsia"/>
          <w:kern w:val="0"/>
          <w:sz w:val="24"/>
          <w:szCs w:val="24"/>
        </w:rPr>
        <w:t>日（</w:t>
      </w:r>
      <w:r w:rsidR="00A62435">
        <w:rPr>
          <w:rFonts w:ascii="宋体" w:eastAsia="宋体" w:hAnsi="宋体" w:cs="Times New Roman" w:hint="eastAsia"/>
          <w:kern w:val="0"/>
          <w:sz w:val="24"/>
          <w:szCs w:val="24"/>
        </w:rPr>
        <w:t>五个工作日</w:t>
      </w:r>
      <w:r w:rsidR="00A62435" w:rsidRPr="00A829B8">
        <w:rPr>
          <w:rFonts w:ascii="宋体" w:eastAsia="宋体" w:hAnsi="宋体" w:cs="Times New Roman" w:hint="eastAsia"/>
          <w:kern w:val="0"/>
          <w:sz w:val="24"/>
          <w:szCs w:val="24"/>
        </w:rPr>
        <w:t>）</w:t>
      </w:r>
    </w:p>
    <w:p w:rsidR="00A62435" w:rsidRPr="00A829B8" w:rsidRDefault="00A62435" w:rsidP="00A62435">
      <w:pPr>
        <w:spacing w:line="440" w:lineRule="exact"/>
        <w:ind w:firstLineChars="200" w:firstLine="462"/>
        <w:rPr>
          <w:rFonts w:ascii="宋体" w:eastAsia="宋体" w:hAnsi="宋体" w:cs="Times New Roman"/>
          <w:kern w:val="0"/>
          <w:sz w:val="24"/>
          <w:szCs w:val="24"/>
        </w:rPr>
      </w:pPr>
      <w:r w:rsidRPr="00FD7016">
        <w:rPr>
          <w:rFonts w:ascii="宋体" w:eastAsia="宋体" w:hAnsi="宋体" w:cs="Times New Roman" w:hint="eastAsia"/>
          <w:kern w:val="0"/>
          <w:sz w:val="24"/>
          <w:szCs w:val="24"/>
        </w:rPr>
        <w:t>若潜在供应商对该项目拟采用单一来源采购方式及其理由和拟定供应商有异议的，请在公示期内以书面形式向物资采购中心提出意见，该公示期结束后提出的异议将不再受理。</w:t>
      </w:r>
    </w:p>
    <w:p w:rsidR="00A62435" w:rsidRPr="00A829B8" w:rsidRDefault="00A62435" w:rsidP="00A62435">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Pr="00A829B8">
        <w:rPr>
          <w:rFonts w:ascii="宋体" w:eastAsia="宋体" w:hAnsi="宋体" w:cs="Times New Roman" w:hint="eastAsia"/>
          <w:kern w:val="0"/>
          <w:sz w:val="24"/>
          <w:szCs w:val="24"/>
        </w:rPr>
        <w:t>、采购机构联系方式</w:t>
      </w:r>
    </w:p>
    <w:p w:rsidR="00A62435" w:rsidRPr="00E016D8" w:rsidRDefault="00A62435" w:rsidP="00A62435">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陈老师、姚老师</w:t>
      </w:r>
      <w:r w:rsidRPr="00E016D8">
        <w:rPr>
          <w:rFonts w:asciiTheme="minorEastAsia" w:hAnsiTheme="minorEastAsia" w:cs="Times New Roman" w:hint="eastAsia"/>
          <w:kern w:val="0"/>
          <w:sz w:val="24"/>
          <w:szCs w:val="24"/>
          <w:u w:val="single"/>
        </w:rPr>
        <w:t xml:space="preserve">   </w:t>
      </w:r>
    </w:p>
    <w:p w:rsidR="00A62435" w:rsidRPr="00E016D8" w:rsidRDefault="00A62435" w:rsidP="00A62435">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023-68766150 </w:t>
      </w:r>
      <w:r w:rsidRPr="00E016D8">
        <w:rPr>
          <w:rFonts w:asciiTheme="minorEastAsia" w:hAnsiTheme="minorEastAsia" w:cs="Times New Roman" w:hint="eastAsia"/>
          <w:kern w:val="0"/>
          <w:sz w:val="24"/>
          <w:szCs w:val="24"/>
          <w:u w:val="single"/>
        </w:rPr>
        <w:t xml:space="preserve">  </w:t>
      </w:r>
    </w:p>
    <w:p w:rsidR="00A62435" w:rsidRPr="00E016D8" w:rsidRDefault="00A62435" w:rsidP="00A6243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62435" w:rsidRPr="00A829B8" w:rsidRDefault="00A62435" w:rsidP="00D4605D">
      <w:pPr>
        <w:spacing w:afterLines="50" w:after="289" w:line="440" w:lineRule="exact"/>
        <w:ind w:leftChars="432" w:left="4167" w:hangingChars="1428" w:hanging="3299"/>
        <w:jc w:val="left"/>
        <w:rPr>
          <w:rFonts w:ascii="宋体" w:eastAsia="宋体" w:hAnsi="宋体" w:cs="Times New Roman"/>
          <w:kern w:val="0"/>
          <w:sz w:val="24"/>
          <w:szCs w:val="24"/>
        </w:rPr>
      </w:pPr>
    </w:p>
    <w:p w:rsidR="00A62435" w:rsidRPr="00A829B8" w:rsidRDefault="00A62435" w:rsidP="00A62435">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62435" w:rsidRDefault="000F19EE" w:rsidP="00A829B8">
      <w:pPr>
        <w:autoSpaceDE w:val="0"/>
        <w:autoSpaceDN w:val="0"/>
        <w:adjustRightInd w:val="0"/>
        <w:spacing w:line="440" w:lineRule="exact"/>
        <w:rPr>
          <w:rFonts w:ascii="宋体" w:eastAsia="宋体" w:hAnsi="宋体" w:cs="Times New Roman"/>
          <w:kern w:val="0"/>
          <w:sz w:val="24"/>
          <w:szCs w:val="24"/>
        </w:rPr>
      </w:pPr>
    </w:p>
    <w:p w:rsidR="00A62435" w:rsidRPr="00A62435" w:rsidRDefault="00A62435" w:rsidP="00A829B8">
      <w:pPr>
        <w:autoSpaceDE w:val="0"/>
        <w:autoSpaceDN w:val="0"/>
        <w:adjustRightInd w:val="0"/>
        <w:spacing w:line="440" w:lineRule="exact"/>
        <w:rPr>
          <w:rFonts w:ascii="宋体" w:eastAsia="宋体" w:hAnsi="宋体" w:cs="Times New Roman"/>
          <w:kern w:val="0"/>
          <w:sz w:val="24"/>
          <w:szCs w:val="24"/>
        </w:rPr>
        <w:sectPr w:rsidR="00A62435" w:rsidRPr="00A62435"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bookmarkStart w:id="4" w:name="_GoBack"/>
      <w:bookmarkEnd w:id="4"/>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198676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DA1FE1">
        <w:rPr>
          <w:rFonts w:ascii="宋体" w:eastAsia="宋体" w:hAnsi="宋体" w:cs="Times New Roman" w:hint="eastAsia"/>
          <w:color w:val="FF0000"/>
          <w:kern w:val="0"/>
          <w:sz w:val="24"/>
          <w:szCs w:val="24"/>
        </w:rPr>
        <w:t>项目</w:t>
      </w:r>
      <w:r w:rsidR="000F19EE" w:rsidRPr="00A829B8">
        <w:rPr>
          <w:rFonts w:ascii="宋体" w:eastAsia="宋体" w:hAnsi="宋体" w:cs="Times New Roman"/>
          <w:kern w:val="0"/>
          <w:sz w:val="24"/>
          <w:szCs w:val="24"/>
        </w:rPr>
        <w:t>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522BDB" w:rsidRDefault="000F19EE" w:rsidP="00D7048A">
            <w:pPr>
              <w:widowControl/>
              <w:spacing w:line="360" w:lineRule="exact"/>
              <w:jc w:val="center"/>
              <w:rPr>
                <w:rFonts w:ascii="宋体" w:eastAsia="宋体" w:hAnsi="宋体" w:cs="Times New Roman"/>
                <w:color w:val="FF0000"/>
                <w:kern w:val="0"/>
                <w:sz w:val="24"/>
                <w:szCs w:val="24"/>
              </w:rPr>
            </w:pPr>
            <w:r w:rsidRPr="00522BDB">
              <w:rPr>
                <w:rFonts w:ascii="宋体" w:eastAsia="宋体" w:hAnsi="宋体" w:cs="Times New Roman"/>
                <w:color w:val="FF0000"/>
                <w:kern w:val="0"/>
                <w:sz w:val="24"/>
                <w:szCs w:val="24"/>
              </w:rPr>
              <w:t>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C7519D">
        <w:trPr>
          <w:trHeight w:hRule="exact" w:val="175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522BDB"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C7519D" w:rsidRDefault="00C7519D" w:rsidP="0058351A">
            <w:pPr>
              <w:spacing w:line="360" w:lineRule="exact"/>
              <w:jc w:val="center"/>
              <w:rPr>
                <w:rFonts w:ascii="宋体" w:eastAsia="宋体" w:hAnsi="宋体" w:cs="Times New Roman"/>
                <w:kern w:val="0"/>
                <w:sz w:val="24"/>
                <w:szCs w:val="24"/>
              </w:rPr>
            </w:pPr>
            <w:r w:rsidRPr="0002600A">
              <w:rPr>
                <w:rFonts w:asciiTheme="minorEastAsia" w:hAnsiTheme="minorEastAsia" w:cs="Times New Roman" w:hint="eastAsia"/>
                <w:szCs w:val="21"/>
              </w:rPr>
              <w:t>急性大动脉闭塞性脑卒中患者血管内治疗人工智能辅助影像识别系统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6F4E14">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6F4E14">
              <w:rPr>
                <w:rFonts w:ascii="宋体" w:eastAsia="宋体" w:hAnsi="宋体" w:cs="Times New Roman" w:hint="eastAsia"/>
                <w:kern w:val="0"/>
                <w:sz w:val="24"/>
                <w:szCs w:val="24"/>
              </w:rPr>
              <w:t>19</w:t>
            </w:r>
          </w:p>
        </w:tc>
        <w:tc>
          <w:tcPr>
            <w:tcW w:w="962" w:type="dxa"/>
            <w:tcBorders>
              <w:top w:val="single" w:sz="4" w:space="0" w:color="auto"/>
              <w:left w:val="nil"/>
              <w:bottom w:val="single" w:sz="4" w:space="0" w:color="auto"/>
              <w:right w:val="single" w:sz="4" w:space="0" w:color="auto"/>
            </w:tcBorders>
            <w:vAlign w:val="center"/>
          </w:tcPr>
          <w:p w:rsidR="000F19EE" w:rsidRPr="00A829B8" w:rsidRDefault="00D3562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D3562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F838F2">
        <w:rPr>
          <w:rFonts w:asciiTheme="minorEastAsia" w:hAnsiTheme="minorEastAsia" w:cs="Times New Roman" w:hint="eastAsia"/>
          <w:kern w:val="0"/>
          <w:sz w:val="24"/>
          <w:szCs w:val="24"/>
          <w:u w:val="single"/>
        </w:rPr>
        <w:t>60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00E73933">
        <w:rPr>
          <w:rFonts w:asciiTheme="minorEastAsia" w:hAnsiTheme="minorEastAsia" w:cs="Times New Roman" w:hint="eastAsia"/>
          <w:kern w:val="0"/>
          <w:sz w:val="24"/>
          <w:szCs w:val="24"/>
          <w:lang w:val="zh-CN"/>
        </w:rPr>
        <w:t>服务</w:t>
      </w:r>
      <w:r w:rsidRPr="00E016D8">
        <w:rPr>
          <w:rFonts w:asciiTheme="minorEastAsia" w:hAnsiTheme="minorEastAsia" w:cs="Times New Roman" w:hint="eastAsia"/>
          <w:kern w:val="0"/>
          <w:sz w:val="24"/>
          <w:szCs w:val="24"/>
          <w:lang w:val="zh-CN"/>
        </w:rPr>
        <w:t>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5711F1">
        <w:rPr>
          <w:rFonts w:asciiTheme="minorEastAsia" w:hAnsiTheme="minorEastAsia" w:cs="Times New Roman" w:hint="eastAsia"/>
          <w:kern w:val="0"/>
          <w:sz w:val="24"/>
          <w:szCs w:val="24"/>
          <w:lang w:val="zh-CN"/>
        </w:rPr>
        <w:t>整体</w:t>
      </w:r>
      <w:r w:rsidR="00E73933">
        <w:rPr>
          <w:rFonts w:asciiTheme="minorEastAsia" w:hAnsiTheme="minorEastAsia" w:cs="Times New Roman" w:hint="eastAsia"/>
          <w:kern w:val="0"/>
          <w:sz w:val="24"/>
          <w:szCs w:val="24"/>
          <w:lang w:val="zh-CN"/>
        </w:rPr>
        <w:t>服务</w:t>
      </w:r>
      <w:r w:rsidR="000532D8">
        <w:rPr>
          <w:rFonts w:asciiTheme="minorEastAsia" w:hAnsiTheme="minorEastAsia" w:cs="Times New Roman" w:hint="eastAsia"/>
          <w:kern w:val="0"/>
          <w:sz w:val="24"/>
          <w:szCs w:val="24"/>
          <w:lang w:val="zh-CN"/>
        </w:rPr>
        <w:t>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00E73933">
        <w:rPr>
          <w:rFonts w:asciiTheme="minorEastAsia" w:hAnsiTheme="minorEastAsia" w:cs="Times New Roman" w:hint="eastAsia"/>
          <w:kern w:val="0"/>
          <w:sz w:val="24"/>
          <w:szCs w:val="24"/>
        </w:rPr>
        <w:t>服务</w:t>
      </w:r>
      <w:r w:rsidRPr="00BD7CAC">
        <w:rPr>
          <w:rFonts w:asciiTheme="minorEastAsia" w:hAnsiTheme="minorEastAsia" w:cs="Times New Roman" w:hint="eastAsia"/>
          <w:kern w:val="0"/>
          <w:sz w:val="24"/>
          <w:szCs w:val="24"/>
        </w:rPr>
        <w:t>期内，除消耗品和人为损坏外，一切均免费维修和维护。</w:t>
      </w:r>
      <w:r w:rsidR="000532D8">
        <w:rPr>
          <w:rFonts w:asciiTheme="minorEastAsia" w:hAnsiTheme="minorEastAsia" w:cs="Times New Roman" w:hint="eastAsia"/>
          <w:kern w:val="0"/>
          <w:sz w:val="24"/>
          <w:szCs w:val="24"/>
          <w:lang w:val="zh-CN"/>
        </w:rPr>
        <w:t>整</w:t>
      </w:r>
      <w:r w:rsidR="005711F1">
        <w:rPr>
          <w:rFonts w:asciiTheme="minorEastAsia" w:hAnsiTheme="minorEastAsia" w:cs="Times New Roman" w:hint="eastAsia"/>
          <w:kern w:val="0"/>
          <w:sz w:val="24"/>
          <w:szCs w:val="24"/>
          <w:lang w:val="zh-CN"/>
        </w:rPr>
        <w:t>体</w:t>
      </w:r>
      <w:r w:rsidR="00E73933">
        <w:rPr>
          <w:rFonts w:asciiTheme="minorEastAsia" w:hAnsiTheme="minorEastAsia" w:cs="Times New Roman" w:hint="eastAsia"/>
          <w:kern w:val="0"/>
          <w:sz w:val="24"/>
          <w:szCs w:val="24"/>
          <w:lang w:val="zh-CN"/>
        </w:rPr>
        <w:t>服务</w:t>
      </w:r>
      <w:r w:rsidR="000532D8">
        <w:rPr>
          <w:rFonts w:asciiTheme="minorEastAsia" w:hAnsiTheme="minorEastAsia" w:cs="Times New Roman" w:hint="eastAsia"/>
          <w:kern w:val="0"/>
          <w:sz w:val="24"/>
          <w:szCs w:val="24"/>
          <w:lang w:val="zh-CN"/>
        </w:rPr>
        <w:t>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w:t>
      </w:r>
      <w:r w:rsidRPr="005711F1">
        <w:rPr>
          <w:rFonts w:asciiTheme="minorEastAsia" w:hAnsiTheme="minorEastAsia" w:cs="Times New Roman" w:hint="eastAsia"/>
          <w:color w:val="FF0000"/>
          <w:kern w:val="0"/>
          <w:sz w:val="24"/>
          <w:szCs w:val="24"/>
        </w:rPr>
        <w:t>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000E3982">
        <w:rPr>
          <w:rFonts w:asciiTheme="minorEastAsia" w:hAnsiTheme="minorEastAsia" w:cs="Times New Roman" w:hint="eastAsia"/>
          <w:kern w:val="0"/>
          <w:sz w:val="24"/>
          <w:szCs w:val="24"/>
          <w:u w:val="single"/>
        </w:rPr>
        <w:t>0.5</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0E3982">
        <w:rPr>
          <w:rFonts w:asciiTheme="minorEastAsia" w:hAnsiTheme="minorEastAsia" w:cs="Times New Roman" w:hint="eastAsia"/>
          <w:kern w:val="0"/>
          <w:sz w:val="24"/>
          <w:szCs w:val="24"/>
          <w:u w:val="single"/>
        </w:rPr>
        <w:t>48</w:t>
      </w:r>
      <w:r w:rsidR="00C7519D">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0E3982">
        <w:rPr>
          <w:rFonts w:asciiTheme="minorEastAsia" w:hAnsiTheme="minorEastAsia" w:cs="Times New Roman" w:hint="eastAsia"/>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w:t>
      </w:r>
      <w:r w:rsidR="00A0642A">
        <w:rPr>
          <w:rFonts w:ascii="宋体" w:eastAsia="宋体" w:hAnsi="宋体" w:cs="Times New Roman" w:hint="eastAsia"/>
          <w:color w:val="FF0000"/>
          <w:kern w:val="0"/>
          <w:sz w:val="24"/>
          <w:szCs w:val="24"/>
          <w:lang w:val="zh-CN"/>
        </w:rPr>
        <w:t>项目</w:t>
      </w:r>
      <w:r w:rsidRPr="00A829B8">
        <w:rPr>
          <w:rFonts w:ascii="宋体" w:eastAsia="宋体" w:hAnsi="宋体" w:cs="Times New Roman" w:hint="eastAsia"/>
          <w:kern w:val="0"/>
          <w:sz w:val="24"/>
          <w:szCs w:val="24"/>
          <w:lang w:val="zh-CN"/>
        </w:rPr>
        <w:t>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lastRenderedPageBreak/>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198676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w:t>
      </w:r>
      <w:r w:rsidR="00064EF5">
        <w:rPr>
          <w:rFonts w:ascii="宋体" w:eastAsia="宋体" w:hAnsi="宋体" w:cs="Times New Roman" w:hint="eastAsia"/>
          <w:snapToGrid w:val="0"/>
          <w:kern w:val="0"/>
          <w:sz w:val="24"/>
          <w:szCs w:val="24"/>
        </w:rPr>
        <w:t>报价方</w:t>
      </w:r>
      <w:r w:rsidRPr="00A829B8">
        <w:rPr>
          <w:rFonts w:ascii="宋体" w:eastAsia="宋体" w:hAnsi="宋体" w:cs="Times New Roman" w:hint="eastAsia"/>
          <w:snapToGrid w:val="0"/>
          <w:kern w:val="0"/>
          <w:sz w:val="24"/>
          <w:szCs w:val="24"/>
        </w:rPr>
        <w:t>，对在参与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5711F1" w:rsidRDefault="000F19EE" w:rsidP="00A829B8">
      <w:pPr>
        <w:autoSpaceDE w:val="0"/>
        <w:autoSpaceDN w:val="0"/>
        <w:spacing w:line="440" w:lineRule="exact"/>
        <w:ind w:firstLineChars="200" w:firstLine="462"/>
        <w:rPr>
          <w:rFonts w:ascii="宋体" w:eastAsia="宋体" w:hAnsi="宋体" w:cs="Times New Roman"/>
          <w:snapToGrid w:val="0"/>
          <w:color w:val="FF0000"/>
          <w:kern w:val="0"/>
          <w:sz w:val="24"/>
          <w:szCs w:val="24"/>
          <w:lang w:val="zh-CN"/>
        </w:rPr>
      </w:pPr>
      <w:r w:rsidRPr="00A829B8">
        <w:rPr>
          <w:rFonts w:ascii="宋体" w:eastAsia="宋体" w:hAnsi="宋体" w:cs="Times New Roman" w:hint="eastAsia"/>
          <w:snapToGrid w:val="0"/>
          <w:kern w:val="0"/>
          <w:sz w:val="24"/>
          <w:szCs w:val="24"/>
          <w:lang w:val="zh-CN"/>
        </w:rPr>
        <w:t>5.</w:t>
      </w:r>
      <w:r w:rsidRPr="005711F1">
        <w:rPr>
          <w:rFonts w:ascii="宋体" w:eastAsia="宋体" w:hAnsi="宋体" w:cs="Times New Roman" w:hint="eastAsia"/>
          <w:snapToGrid w:val="0"/>
          <w:color w:val="FF0000"/>
          <w:kern w:val="0"/>
          <w:sz w:val="24"/>
          <w:szCs w:val="24"/>
          <w:lang w:val="zh-CN"/>
        </w:rPr>
        <w:t>“货物”系指成交供应商按</w:t>
      </w:r>
      <w:r w:rsidR="002C6A11" w:rsidRPr="005711F1">
        <w:rPr>
          <w:rFonts w:ascii="宋体" w:eastAsia="宋体" w:hAnsi="宋体" w:cs="Times New Roman" w:hint="eastAsia"/>
          <w:snapToGrid w:val="0"/>
          <w:color w:val="FF0000"/>
          <w:kern w:val="0"/>
          <w:sz w:val="24"/>
          <w:szCs w:val="24"/>
          <w:lang w:val="zh-CN"/>
        </w:rPr>
        <w:t>谈判</w:t>
      </w:r>
      <w:r w:rsidRPr="005711F1">
        <w:rPr>
          <w:rFonts w:ascii="宋体" w:eastAsia="宋体" w:hAnsi="宋体" w:cs="Times New Roman" w:hint="eastAsia"/>
          <w:snapToGrid w:val="0"/>
          <w:color w:val="FF0000"/>
          <w:kern w:val="0"/>
          <w:sz w:val="24"/>
          <w:szCs w:val="24"/>
          <w:lang w:val="zh-CN"/>
        </w:rPr>
        <w:t>文件规定，所提供的各种形态和种类的物品，包括设备、产品、备品备件、工具、手册等；</w:t>
      </w:r>
    </w:p>
    <w:p w:rsidR="000F19EE" w:rsidRPr="005711F1" w:rsidRDefault="000F19EE" w:rsidP="00A829B8">
      <w:pPr>
        <w:autoSpaceDE w:val="0"/>
        <w:autoSpaceDN w:val="0"/>
        <w:spacing w:line="440" w:lineRule="exact"/>
        <w:ind w:firstLineChars="200" w:firstLine="462"/>
        <w:rPr>
          <w:rFonts w:ascii="宋体" w:eastAsia="宋体" w:hAnsi="宋体" w:cs="Times New Roman"/>
          <w:snapToGrid w:val="0"/>
          <w:color w:val="FF0000"/>
          <w:kern w:val="0"/>
          <w:sz w:val="24"/>
          <w:szCs w:val="24"/>
          <w:lang w:val="zh-CN"/>
        </w:rPr>
      </w:pPr>
      <w:r w:rsidRPr="005711F1">
        <w:rPr>
          <w:rFonts w:ascii="宋体" w:eastAsia="宋体" w:hAnsi="宋体" w:cs="Times New Roman" w:hint="eastAsia"/>
          <w:snapToGrid w:val="0"/>
          <w:color w:val="FF0000"/>
          <w:kern w:val="0"/>
          <w:sz w:val="24"/>
          <w:szCs w:val="24"/>
          <w:lang w:val="zh-CN"/>
        </w:rPr>
        <w:t>6.“服务”系指成交供应商按</w:t>
      </w:r>
      <w:r w:rsidR="002C6A11" w:rsidRPr="005711F1">
        <w:rPr>
          <w:rFonts w:ascii="宋体" w:eastAsia="宋体" w:hAnsi="宋体" w:cs="Times New Roman" w:hint="eastAsia"/>
          <w:snapToGrid w:val="0"/>
          <w:color w:val="FF0000"/>
          <w:kern w:val="0"/>
          <w:sz w:val="24"/>
          <w:szCs w:val="24"/>
          <w:lang w:val="zh-CN"/>
        </w:rPr>
        <w:t>谈判</w:t>
      </w:r>
      <w:r w:rsidRPr="005711F1">
        <w:rPr>
          <w:rFonts w:ascii="宋体" w:eastAsia="宋体" w:hAnsi="宋体" w:cs="Times New Roman" w:hint="eastAsia"/>
          <w:snapToGrid w:val="0"/>
          <w:color w:val="FF000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w:t>
      </w:r>
      <w:r w:rsidR="00F9421A">
        <w:rPr>
          <w:rFonts w:ascii="宋体" w:eastAsia="宋体" w:hAnsi="宋体" w:cs="Times New Roman" w:hint="eastAsia"/>
          <w:kern w:val="0"/>
          <w:sz w:val="24"/>
          <w:szCs w:val="24"/>
          <w:lang w:val="zh-CN"/>
        </w:rPr>
        <w:t>13</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762A6A" w:rsidRDefault="002D0387" w:rsidP="002D0387">
      <w:pPr>
        <w:autoSpaceDE w:val="0"/>
        <w:autoSpaceDN w:val="0"/>
        <w:spacing w:line="440" w:lineRule="exact"/>
        <w:ind w:firstLineChars="200" w:firstLine="462"/>
        <w:rPr>
          <w:rFonts w:ascii="宋体" w:eastAsia="宋体" w:hAnsi="宋体" w:cs="Times New Roman"/>
          <w:color w:val="FF0000"/>
          <w:kern w:val="0"/>
          <w:sz w:val="24"/>
          <w:szCs w:val="24"/>
          <w:lang w:val="zh-CN"/>
        </w:rPr>
      </w:pPr>
      <w:r w:rsidRPr="00762A6A">
        <w:rPr>
          <w:rFonts w:asciiTheme="minorEastAsia" w:hAnsiTheme="minorEastAsia" w:cs="Times New Roman" w:hint="eastAsia"/>
          <w:color w:val="FF0000"/>
          <w:kern w:val="0"/>
          <w:sz w:val="24"/>
          <w:szCs w:val="24"/>
          <w:lang w:val="zh-CN"/>
        </w:rPr>
        <w:t>2.预留质量保证金</w:t>
      </w:r>
      <w:r w:rsidR="00762A6A">
        <w:rPr>
          <w:rFonts w:asciiTheme="minorEastAsia" w:hAnsiTheme="minorEastAsia" w:cs="Times New Roman" w:hint="eastAsia"/>
          <w:color w:val="FF0000"/>
          <w:kern w:val="0"/>
          <w:sz w:val="24"/>
          <w:szCs w:val="24"/>
          <w:lang w:val="zh-CN"/>
        </w:rPr>
        <w:t>：硬件类项目</w:t>
      </w:r>
      <w:r w:rsidRPr="00762A6A">
        <w:rPr>
          <w:rFonts w:asciiTheme="minorEastAsia" w:hAnsiTheme="minorEastAsia" w:cs="Times New Roman" w:hint="eastAsia"/>
          <w:color w:val="FF0000"/>
          <w:kern w:val="0"/>
          <w:sz w:val="24"/>
          <w:szCs w:val="24"/>
          <w:lang w:val="zh-CN"/>
        </w:rPr>
        <w:t>为合同总金额的</w:t>
      </w:r>
      <w:r w:rsidRPr="00762A6A">
        <w:rPr>
          <w:rFonts w:asciiTheme="minorEastAsia" w:hAnsiTheme="minorEastAsia" w:cs="Times New Roman" w:hint="eastAsia"/>
          <w:color w:val="FF0000"/>
          <w:kern w:val="0"/>
          <w:sz w:val="24"/>
          <w:szCs w:val="24"/>
          <w:u w:val="single"/>
          <w:lang w:val="zh-CN"/>
        </w:rPr>
        <w:t xml:space="preserve">  5%  </w:t>
      </w:r>
      <w:r w:rsidRPr="00762A6A">
        <w:rPr>
          <w:rFonts w:asciiTheme="minorEastAsia" w:hAnsiTheme="minorEastAsia" w:cs="Times New Roman" w:hint="eastAsia"/>
          <w:color w:val="FF0000"/>
          <w:kern w:val="0"/>
          <w:sz w:val="24"/>
          <w:szCs w:val="24"/>
          <w:lang w:val="zh-CN"/>
        </w:rPr>
        <w:t>，</w:t>
      </w:r>
      <w:r w:rsidRPr="00762A6A">
        <w:rPr>
          <w:rFonts w:asciiTheme="minorEastAsia" w:hAnsiTheme="minorEastAsia" w:cs="Times New Roman" w:hint="eastAsia"/>
          <w:color w:val="FF0000"/>
          <w:kern w:val="0"/>
          <w:sz w:val="24"/>
          <w:szCs w:val="24"/>
        </w:rPr>
        <w:t>自验收合格之日起，</w:t>
      </w:r>
      <w:r w:rsidRPr="00762A6A">
        <w:rPr>
          <w:rFonts w:asciiTheme="minorEastAsia" w:hAnsiTheme="minorEastAsia" w:cs="Times New Roman" w:hint="eastAsia"/>
          <w:color w:val="FF0000"/>
          <w:kern w:val="0"/>
          <w:sz w:val="24"/>
          <w:szCs w:val="24"/>
          <w:u w:val="single"/>
        </w:rPr>
        <w:t xml:space="preserve">十二个月 </w:t>
      </w:r>
      <w:r w:rsidRPr="00762A6A">
        <w:rPr>
          <w:rFonts w:asciiTheme="minorEastAsia" w:hAnsiTheme="minorEastAsia" w:cs="Times New Roman" w:hint="eastAsia"/>
          <w:color w:val="FF0000"/>
          <w:kern w:val="0"/>
          <w:sz w:val="24"/>
          <w:szCs w:val="24"/>
        </w:rPr>
        <w:t>正常使用且无质量问题时，一次性结清</w:t>
      </w:r>
      <w:r w:rsidR="00762A6A">
        <w:rPr>
          <w:rFonts w:ascii="宋体" w:eastAsia="宋体" w:hAnsi="宋体" w:cs="Times New Roman" w:hint="eastAsia"/>
          <w:color w:val="FF0000"/>
          <w:kern w:val="0"/>
          <w:sz w:val="24"/>
          <w:szCs w:val="24"/>
          <w:lang w:val="zh-CN"/>
        </w:rPr>
        <w:t>；软件服务类项目</w:t>
      </w:r>
      <w:r w:rsidR="00762A6A" w:rsidRPr="00762A6A">
        <w:rPr>
          <w:rFonts w:asciiTheme="minorEastAsia" w:hAnsiTheme="minorEastAsia" w:cs="Times New Roman" w:hint="eastAsia"/>
          <w:color w:val="FF0000"/>
          <w:kern w:val="0"/>
          <w:sz w:val="24"/>
          <w:szCs w:val="24"/>
          <w:lang w:val="zh-CN"/>
        </w:rPr>
        <w:t>为合同总金额的</w:t>
      </w:r>
      <w:r w:rsidR="006E5406">
        <w:rPr>
          <w:rFonts w:asciiTheme="minorEastAsia" w:hAnsiTheme="minorEastAsia" w:cs="Times New Roman" w:hint="eastAsia"/>
          <w:color w:val="FF0000"/>
          <w:kern w:val="0"/>
          <w:sz w:val="24"/>
          <w:szCs w:val="24"/>
          <w:u w:val="single"/>
          <w:lang w:val="zh-CN"/>
        </w:rPr>
        <w:t xml:space="preserve"> </w:t>
      </w:r>
      <w:r w:rsidR="00762A6A" w:rsidRPr="00762A6A">
        <w:rPr>
          <w:rFonts w:asciiTheme="minorEastAsia" w:hAnsiTheme="minorEastAsia" w:cs="Times New Roman" w:hint="eastAsia"/>
          <w:color w:val="FF0000"/>
          <w:kern w:val="0"/>
          <w:sz w:val="24"/>
          <w:szCs w:val="24"/>
          <w:u w:val="single"/>
          <w:lang w:val="zh-CN"/>
        </w:rPr>
        <w:t>5%</w:t>
      </w:r>
      <w:r w:rsidR="006E5406">
        <w:rPr>
          <w:rFonts w:asciiTheme="minorEastAsia" w:hAnsiTheme="minorEastAsia" w:cs="Times New Roman" w:hint="eastAsia"/>
          <w:color w:val="FF0000"/>
          <w:kern w:val="0"/>
          <w:sz w:val="24"/>
          <w:szCs w:val="24"/>
          <w:u w:val="single"/>
          <w:lang w:val="zh-CN"/>
        </w:rPr>
        <w:t xml:space="preserve"> </w:t>
      </w:r>
      <w:r w:rsidR="00762A6A">
        <w:rPr>
          <w:rFonts w:asciiTheme="minorEastAsia" w:hAnsiTheme="minorEastAsia" w:cs="Times New Roman" w:hint="eastAsia"/>
          <w:color w:val="FF0000"/>
          <w:kern w:val="0"/>
          <w:sz w:val="24"/>
          <w:szCs w:val="24"/>
          <w:lang w:val="zh-CN"/>
        </w:rPr>
        <w:t>质保期满后一次结清。</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w:t>
      </w:r>
      <w:r w:rsidRPr="00A829B8">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5711F1">
        <w:rPr>
          <w:rFonts w:ascii="宋体" w:eastAsia="宋体" w:hAnsi="宋体" w:cs="Times New Roman" w:hint="eastAsia"/>
          <w:snapToGrid w:val="0"/>
          <w:color w:val="FF0000"/>
          <w:kern w:val="0"/>
          <w:sz w:val="24"/>
          <w:szCs w:val="24"/>
        </w:rPr>
        <w:t>货物</w:t>
      </w:r>
      <w:r w:rsidR="00807D77" w:rsidRPr="00A829B8">
        <w:rPr>
          <w:rFonts w:ascii="宋体" w:eastAsia="宋体" w:hAnsi="宋体" w:cs="Times New Roman" w:hint="eastAsia"/>
          <w:snapToGrid w:val="0"/>
          <w:kern w:val="0"/>
          <w:sz w:val="24"/>
          <w:szCs w:val="24"/>
        </w:rPr>
        <w:t>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6F4E14">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w:t>
      </w:r>
      <w:r w:rsidR="006F4E14">
        <w:rPr>
          <w:rFonts w:asciiTheme="minorEastAsia" w:hAnsiTheme="minorEastAsia" w:cs="Times New Roman" w:hint="eastAsia"/>
          <w:snapToGrid w:val="0"/>
          <w:kern w:val="0"/>
          <w:sz w:val="24"/>
          <w:szCs w:val="24"/>
          <w:lang w:val="zh-CN"/>
        </w:rPr>
        <w:t>10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w:t>
      </w:r>
      <w:r w:rsidR="006F4E14">
        <w:rPr>
          <w:rFonts w:ascii="宋体" w:eastAsia="宋体" w:hAnsi="宋体" w:cs="Times New Roman" w:hint="eastAsia"/>
          <w:kern w:val="0"/>
          <w:sz w:val="24"/>
          <w:szCs w:val="24"/>
        </w:rPr>
        <w:t>11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w:t>
      </w:r>
      <w:r w:rsidR="00824661">
        <w:rPr>
          <w:rFonts w:ascii="宋体" w:eastAsia="宋体" w:hAnsi="宋体" w:cs="Times New Roman" w:hint="eastAsia"/>
          <w:snapToGrid w:val="0"/>
          <w:kern w:val="0"/>
          <w:sz w:val="24"/>
          <w:szCs w:val="24"/>
          <w:lang w:val="zh-CN"/>
        </w:rPr>
        <w:t>12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824661">
        <w:rPr>
          <w:rFonts w:ascii="宋体" w:eastAsia="宋体" w:hAnsi="宋体" w:cs="Times New Roman" w:hint="eastAsia"/>
          <w:kern w:val="0"/>
          <w:sz w:val="24"/>
          <w:szCs w:val="24"/>
        </w:rPr>
        <w:t>13</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824661" w:rsidP="00807D77">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w:t>
      </w:r>
      <w:r w:rsidR="00B2575B"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6F4E1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r w:rsidR="006F4E1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sidR="006F4E14">
        <w:rPr>
          <w:rFonts w:asciiTheme="minorEastAsia" w:hAnsiTheme="minorEastAsia" w:cs="Times New Roman" w:hint="eastAsia"/>
          <w:kern w:val="0"/>
          <w:sz w:val="24"/>
          <w:szCs w:val="24"/>
        </w:rPr>
        <w:t>14</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w:t>
      </w:r>
      <w:r w:rsidR="006F4E14">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6F4E14">
        <w:rPr>
          <w:rFonts w:asciiTheme="minorEastAsia" w:hAnsiTheme="minorEastAsia" w:cs="Times New Roman" w:hint="eastAsia"/>
          <w:kern w:val="0"/>
          <w:sz w:val="24"/>
          <w:szCs w:val="24"/>
        </w:rPr>
        <w:t>16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w:t>
      </w:r>
      <w:r w:rsidRPr="005F680F">
        <w:rPr>
          <w:rFonts w:asciiTheme="minorEastAsia" w:hAnsiTheme="minorEastAsia" w:cs="Times New Roman" w:hint="eastAsia"/>
          <w:kern w:val="0"/>
          <w:sz w:val="24"/>
          <w:szCs w:val="24"/>
        </w:rPr>
        <w:lastRenderedPageBreak/>
        <w:t>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w:t>
      </w:r>
      <w:r w:rsidR="00681273" w:rsidRPr="005F680F">
        <w:rPr>
          <w:rFonts w:asciiTheme="minorEastAsia" w:hAnsiTheme="minorEastAsia" w:cs="Times New Roman" w:hint="eastAsia"/>
          <w:kern w:val="0"/>
          <w:sz w:val="24"/>
          <w:szCs w:val="24"/>
        </w:rPr>
        <w:t>①</w:t>
      </w:r>
      <w:r w:rsidRPr="005F680F">
        <w:rPr>
          <w:rFonts w:asciiTheme="minorEastAsia" w:hAnsiTheme="minorEastAsia" w:cs="Times New Roman" w:hint="eastAsia"/>
          <w:kern w:val="0"/>
          <w:sz w:val="24"/>
          <w:szCs w:val="24"/>
        </w:rPr>
        <w:t>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064EF5">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4F39EC">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F39E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2D1E37">
        <w:rPr>
          <w:rFonts w:asciiTheme="minorEastAsia" w:hAnsiTheme="minorEastAsia" w:cs="Times New Roman" w:hint="eastAsia"/>
          <w:kern w:val="0"/>
          <w:sz w:val="24"/>
          <w:szCs w:val="24"/>
        </w:rPr>
        <w:t>1</w:t>
      </w:r>
      <w:r w:rsidR="004F39EC">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243672">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243672">
        <w:rPr>
          <w:rFonts w:ascii="宋体" w:eastAsia="宋体" w:hAnsi="宋体" w:cs="Times New Roman" w:hint="eastAsia"/>
          <w:kern w:val="0"/>
          <w:sz w:val="24"/>
          <w:szCs w:val="24"/>
          <w:u w:val="single"/>
        </w:rPr>
        <w:t xml:space="preserve">2                        </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w:t>
      </w:r>
      <w:r w:rsidR="000F19EE" w:rsidRPr="00A829B8">
        <w:rPr>
          <w:rFonts w:ascii="宋体" w:eastAsia="宋体" w:hAnsi="宋体" w:cs="Times New Roman" w:hint="eastAsia"/>
          <w:kern w:val="0"/>
          <w:sz w:val="24"/>
          <w:szCs w:val="24"/>
        </w:rPr>
        <w:lastRenderedPageBreak/>
        <w:t>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w:t>
      </w:r>
      <w:r w:rsidR="000F19EE" w:rsidRPr="002D1E37">
        <w:rPr>
          <w:rFonts w:ascii="宋体" w:eastAsia="宋体" w:hAnsi="宋体" w:cs="Times New Roman" w:hint="eastAsia"/>
          <w:color w:val="FF0000"/>
          <w:kern w:val="0"/>
          <w:sz w:val="24"/>
          <w:szCs w:val="24"/>
        </w:rPr>
        <w:t>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4F39EC" w:rsidRDefault="00D51588" w:rsidP="004F39E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4F39EC" w:rsidRPr="00A829B8">
        <w:rPr>
          <w:rFonts w:ascii="宋体" w:eastAsia="宋体" w:hAnsi="宋体" w:cs="Times New Roman"/>
          <w:kern w:val="0"/>
          <w:sz w:val="24"/>
          <w:szCs w:val="24"/>
        </w:rPr>
        <w:t xml:space="preserve"> </w:t>
      </w:r>
      <w:r w:rsidR="00AA43E5" w:rsidRPr="00A829B8">
        <w:rPr>
          <w:rFonts w:ascii="宋体" w:eastAsia="宋体" w:hAnsi="宋体" w:cs="宋体" w:hint="eastAsia"/>
          <w:snapToGrid w:val="0"/>
          <w:kern w:val="0"/>
          <w:sz w:val="24"/>
          <w:szCs w:val="24"/>
          <w:lang w:val="zh-CN"/>
        </w:rPr>
        <w:t>综合货物性能、质量、价格、交货期、售后服务等因素，确定评审结果；</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w:t>
      </w:r>
      <w:r w:rsidRPr="00A829B8">
        <w:rPr>
          <w:rFonts w:ascii="宋体" w:eastAsia="宋体" w:hAnsi="宋体" w:cs="Times New Roman" w:hint="eastAsia"/>
          <w:kern w:val="0"/>
          <w:sz w:val="24"/>
          <w:szCs w:val="24"/>
        </w:rPr>
        <w:lastRenderedPageBreak/>
        <w:t>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B26F20" w:rsidRDefault="00B26F20"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kern w:val="0"/>
          <w:sz w:val="24"/>
          <w:szCs w:val="24"/>
        </w:rPr>
        <w:t>(1)</w:t>
      </w:r>
      <w:r>
        <w:rPr>
          <w:rFonts w:ascii="宋体" w:eastAsia="宋体" w:cs="宋体" w:hint="eastAsia"/>
          <w:kern w:val="0"/>
          <w:sz w:val="24"/>
          <w:szCs w:val="24"/>
        </w:rPr>
        <w:t>在保证采购项目质量和双方商定合理价格的基础上进行采购。</w:t>
      </w:r>
    </w:p>
    <w:p w:rsidR="00AA43E5" w:rsidRPr="00A829B8" w:rsidRDefault="00B26F20"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A2365">
        <w:rPr>
          <w:rFonts w:ascii="宋体" w:eastAsia="宋体" w:hAnsi="宋体" w:cs="Times New Roman" w:hint="eastAsia"/>
          <w:kern w:val="0"/>
          <w:sz w:val="24"/>
          <w:szCs w:val="24"/>
        </w:rPr>
        <w:t>报价方报价高于采购预算的，不得推荐为</w:t>
      </w:r>
      <w:proofErr w:type="gramStart"/>
      <w:r w:rsidR="000A2365">
        <w:rPr>
          <w:rFonts w:ascii="宋体" w:eastAsia="宋体" w:hAnsi="宋体" w:cs="Times New Roman" w:hint="eastAsia"/>
          <w:kern w:val="0"/>
          <w:sz w:val="24"/>
          <w:szCs w:val="24"/>
        </w:rPr>
        <w:t>预成交</w:t>
      </w:r>
      <w:proofErr w:type="gramEnd"/>
      <w:r w:rsidR="000A2365">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C822B1">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C822B1" w:rsidRPr="00FE2A78">
              <w:rPr>
                <w:rFonts w:ascii="宋体" w:eastAsia="宋体" w:hAnsi="宋体" w:cs="宋体" w:hint="eastAsia"/>
                <w:kern w:val="0"/>
                <w:szCs w:val="21"/>
              </w:rPr>
              <w:t>或公司近3年财务报表</w:t>
            </w:r>
            <w:r w:rsidR="00FE2A78" w:rsidRPr="00FE2A78">
              <w:rPr>
                <w:rFonts w:ascii="宋体" w:eastAsia="宋体" w:hAnsi="宋体" w:cs="宋体" w:hint="eastAsia"/>
                <w:kern w:val="0"/>
                <w:szCs w:val="21"/>
              </w:rPr>
              <w:t>，至少应包括资产负债表、利润表及现金流量表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681273">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参加本次采购活动前3年内在经营活动中没有重大违法记录的书面声明</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4F39E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39032C">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w:t>
      </w:r>
      <w:r w:rsidR="00B26F20" w:rsidRPr="00A829B8">
        <w:rPr>
          <w:rFonts w:ascii="宋体" w:eastAsia="宋体" w:hAnsi="宋体" w:cs="Times New Roman" w:hint="eastAsia"/>
          <w:kern w:val="0"/>
          <w:sz w:val="24"/>
          <w:szCs w:val="24"/>
        </w:rPr>
        <w:t>报价方</w:t>
      </w:r>
      <w:r w:rsidR="00B26F20">
        <w:rPr>
          <w:rFonts w:ascii="宋体" w:eastAsia="宋体" w:hAnsi="宋体" w:cs="Times New Roman" w:hint="eastAsia"/>
          <w:kern w:val="0"/>
          <w:sz w:val="24"/>
          <w:szCs w:val="24"/>
        </w:rPr>
        <w:t>是否</w:t>
      </w:r>
      <w:r w:rsidRPr="00A829B8">
        <w:rPr>
          <w:rFonts w:ascii="宋体" w:eastAsia="宋体" w:hAnsi="宋体" w:cs="Times New Roman" w:hint="eastAsia"/>
          <w:kern w:val="0"/>
          <w:sz w:val="24"/>
          <w:szCs w:val="24"/>
        </w:rPr>
        <w:t>有资格进入谈判</w:t>
      </w:r>
      <w:r w:rsidR="00B26F20">
        <w:rPr>
          <w:rFonts w:ascii="宋体" w:eastAsia="宋体" w:hAnsi="宋体" w:cs="Times New Roman" w:hint="eastAsia"/>
          <w:kern w:val="0"/>
          <w:sz w:val="24"/>
          <w:szCs w:val="24"/>
        </w:rPr>
        <w:t>程序</w:t>
      </w:r>
      <w:r w:rsidRPr="00A829B8">
        <w:rPr>
          <w:rFonts w:ascii="宋体" w:eastAsia="宋体" w:hAnsi="宋体" w:cs="Times New Roman" w:hint="eastAsia"/>
          <w:kern w:val="0"/>
          <w:sz w:val="24"/>
          <w:szCs w:val="24"/>
        </w:rPr>
        <w:t>。资格性和符合性审查不合格的报价方，不再参加后续</w:t>
      </w:r>
      <w:r w:rsidR="00B26F20">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所有成员集中与报价方进行谈判，报价方派代表参加（法定代表人或授权代表及技术人员必须参加）。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w:t>
      </w:r>
      <w:r w:rsidRPr="00A829B8">
        <w:rPr>
          <w:rFonts w:ascii="宋体" w:eastAsia="宋体" w:hAnsi="宋体" w:cs="Times New Roman" w:hint="eastAsia"/>
          <w:kern w:val="0"/>
          <w:sz w:val="24"/>
          <w:szCs w:val="24"/>
        </w:rPr>
        <w:lastRenderedPageBreak/>
        <w:t>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应当要求参加谈判的供应商在规定时间内提交最后报价</w:t>
      </w:r>
      <w:r w:rsidR="009E6E93">
        <w:rPr>
          <w:rFonts w:ascii="宋体" w:eastAsia="宋体" w:hAnsi="宋体" w:cs="Times New Roman" w:hint="eastAsia"/>
          <w:kern w:val="0"/>
          <w:sz w:val="24"/>
          <w:szCs w:val="24"/>
        </w:rPr>
        <w:t>，</w:t>
      </w:r>
      <w:r w:rsidR="009E6E93" w:rsidRPr="009E6E93">
        <w:rPr>
          <w:rFonts w:ascii="宋体" w:eastAsia="宋体" w:hAnsi="宋体" w:cs="Times New Roman" w:hint="eastAsia"/>
          <w:kern w:val="0"/>
          <w:sz w:val="24"/>
          <w:szCs w:val="24"/>
        </w:rPr>
        <w:t xml:space="preserve"> </w:t>
      </w:r>
      <w:r w:rsidR="009E6E93" w:rsidRPr="00A829B8">
        <w:rPr>
          <w:rFonts w:ascii="宋体" w:eastAsia="宋体" w:hAnsi="宋体" w:cs="Times New Roman" w:hint="eastAsia"/>
          <w:kern w:val="0"/>
          <w:sz w:val="24"/>
          <w:szCs w:val="24"/>
        </w:rPr>
        <w:t>谈判文件</w:t>
      </w:r>
      <w:r w:rsidR="009E6E93">
        <w:rPr>
          <w:rFonts w:ascii="宋体" w:eastAsia="宋体" w:hAnsi="宋体" w:cs="Times New Roman" w:hint="eastAsia"/>
          <w:kern w:val="0"/>
          <w:sz w:val="24"/>
          <w:szCs w:val="24"/>
        </w:rPr>
        <w:t>不</w:t>
      </w:r>
      <w:r w:rsidR="009E6E93" w:rsidRPr="00A829B8">
        <w:rPr>
          <w:rFonts w:ascii="宋体" w:eastAsia="宋体" w:hAnsi="宋体" w:cs="Times New Roman" w:hint="eastAsia"/>
          <w:kern w:val="0"/>
          <w:sz w:val="24"/>
          <w:szCs w:val="24"/>
        </w:rPr>
        <w:t>能够详细列明采购项目技术、商务要求的，</w:t>
      </w:r>
      <w:r w:rsidR="009E6E93">
        <w:rPr>
          <w:rFonts w:ascii="宋体" w:eastAsia="宋体" w:hAnsi="宋体" w:cs="Times New Roman" w:hint="eastAsia"/>
          <w:kern w:val="0"/>
          <w:sz w:val="24"/>
          <w:szCs w:val="24"/>
        </w:rPr>
        <w:t>由评审委员会与报价</w:t>
      </w:r>
      <w:proofErr w:type="gramStart"/>
      <w:r w:rsidR="009E6E93">
        <w:rPr>
          <w:rFonts w:ascii="宋体" w:eastAsia="宋体" w:hAnsi="宋体" w:cs="Times New Roman" w:hint="eastAsia"/>
          <w:kern w:val="0"/>
          <w:sz w:val="24"/>
          <w:szCs w:val="24"/>
        </w:rPr>
        <w:t>方现场</w:t>
      </w:r>
      <w:proofErr w:type="gramEnd"/>
      <w:r w:rsidR="009E6E93">
        <w:rPr>
          <w:rFonts w:ascii="宋体" w:eastAsia="宋体" w:hAnsi="宋体" w:cs="Times New Roman" w:hint="eastAsia"/>
          <w:kern w:val="0"/>
          <w:sz w:val="24"/>
          <w:szCs w:val="24"/>
        </w:rPr>
        <w:t>协商确定，并写入澄清表</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sidR="00094D66" w:rsidRPr="00A829B8">
        <w:rPr>
          <w:rFonts w:ascii="宋体" w:eastAsia="宋体" w:hAnsi="宋体" w:cs="Times New Roman" w:hint="eastAsia"/>
          <w:kern w:val="0"/>
          <w:sz w:val="24"/>
          <w:szCs w:val="24"/>
        </w:rPr>
        <w:t>.复核评审情况。评审结束后，</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应当对评审过程资料和文件逐一进行复核。对采购超预算的，报价文件被认定为无效的和终止评审等情形，进行重点复核、分</w:t>
      </w:r>
      <w:r w:rsidR="00094D66" w:rsidRPr="00A829B8">
        <w:rPr>
          <w:rFonts w:ascii="宋体" w:eastAsia="宋体" w:hAnsi="宋体" w:cs="Times New Roman" w:hint="eastAsia"/>
          <w:kern w:val="0"/>
          <w:sz w:val="24"/>
          <w:szCs w:val="24"/>
        </w:rPr>
        <w:lastRenderedPageBreak/>
        <w:t>析原因，并在评审报告中注明。</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(5)评审结果和成交供应商、各轮次报价汇总表，以及推荐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9E6E93">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009E6E93">
        <w:rPr>
          <w:rFonts w:ascii="宋体" w:eastAsia="宋体" w:hAnsi="宋体" w:cs="Times New Roman" w:hint="eastAsia"/>
          <w:kern w:val="0"/>
          <w:sz w:val="24"/>
          <w:szCs w:val="24"/>
        </w:rPr>
        <w:t>结果</w:t>
      </w:r>
      <w:r w:rsidR="000C05CF"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若为</w:t>
      </w:r>
      <w:r w:rsidR="000C05CF" w:rsidRPr="00A829B8">
        <w:rPr>
          <w:rFonts w:ascii="宋体" w:eastAsia="宋体" w:hAnsi="宋体" w:cs="Times New Roman" w:hint="eastAsia"/>
          <w:kern w:val="0"/>
          <w:sz w:val="24"/>
          <w:szCs w:val="24"/>
        </w:rPr>
        <w:t>无效报价</w:t>
      </w:r>
      <w:r w:rsidR="009E6E93">
        <w:rPr>
          <w:rFonts w:ascii="宋体" w:eastAsia="宋体" w:hAnsi="宋体" w:cs="Times New Roman" w:hint="eastAsia"/>
          <w:kern w:val="0"/>
          <w:sz w:val="24"/>
          <w:szCs w:val="24"/>
        </w:rPr>
        <w:t>，</w:t>
      </w:r>
      <w:proofErr w:type="gramStart"/>
      <w:r w:rsidR="009E6E93">
        <w:rPr>
          <w:rFonts w:ascii="宋体" w:eastAsia="宋体" w:hAnsi="宋体" w:cs="Times New Roman" w:hint="eastAsia"/>
          <w:kern w:val="0"/>
          <w:sz w:val="24"/>
          <w:szCs w:val="24"/>
        </w:rPr>
        <w:t>则公布</w:t>
      </w:r>
      <w:proofErr w:type="gramEnd"/>
      <w:r w:rsidR="000C05CF" w:rsidRPr="00A829B8">
        <w:rPr>
          <w:rFonts w:ascii="宋体" w:eastAsia="宋体" w:hAnsi="宋体" w:cs="Times New Roman" w:hint="eastAsia"/>
          <w:kern w:val="0"/>
          <w:sz w:val="24"/>
          <w:szCs w:val="24"/>
        </w:rPr>
        <w:t>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sidR="00094D66" w:rsidRPr="00A829B8">
        <w:rPr>
          <w:rFonts w:ascii="宋体" w:eastAsia="宋体" w:hAnsi="宋体" w:cs="Times New Roman" w:hint="eastAsia"/>
          <w:kern w:val="0"/>
          <w:sz w:val="24"/>
          <w:szCs w:val="24"/>
        </w:rPr>
        <w:t>.报价方及其报价文件有下列情形之一的，在符合性审查时按照无效报价处理：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w:t>
      </w:r>
      <w:r w:rsidRPr="00A829B8">
        <w:rPr>
          <w:rFonts w:ascii="宋体" w:eastAsia="宋体" w:hAnsi="宋体" w:cs="Times New Roman" w:hint="eastAsia"/>
          <w:kern w:val="0"/>
          <w:sz w:val="24"/>
          <w:szCs w:val="24"/>
        </w:rPr>
        <w:lastRenderedPageBreak/>
        <w:t>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sidR="00094D66" w:rsidRPr="00A829B8">
        <w:rPr>
          <w:rFonts w:ascii="宋体" w:eastAsia="宋体" w:hAnsi="宋体" w:cs="Times New Roman" w:hint="eastAsia"/>
          <w:kern w:val="0"/>
          <w:sz w:val="24"/>
          <w:szCs w:val="24"/>
        </w:rPr>
        <w:t>.报价方及其报价文件有下列情形之一的，在资格性审查时按照无效报价处理：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sidR="00094D66" w:rsidRPr="00A829B8">
        <w:rPr>
          <w:rFonts w:ascii="宋体" w:eastAsia="宋体" w:hAnsi="宋体" w:cs="Times New Roman" w:hint="eastAsia"/>
          <w:kern w:val="0"/>
          <w:sz w:val="24"/>
          <w:szCs w:val="24"/>
        </w:rPr>
        <w:t>.在商务评审过程中，有下列情形之一的，其报价将被否决：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9E6E93" w:rsidRPr="00A829B8">
        <w:rPr>
          <w:rFonts w:ascii="宋体" w:eastAsia="宋体" w:hAnsi="宋体" w:cs="Times New Roman" w:hint="eastAsia"/>
          <w:kern w:val="0"/>
          <w:sz w:val="24"/>
          <w:szCs w:val="24"/>
        </w:rPr>
        <w:t>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9E6E93" w:rsidRPr="00A829B8">
        <w:rPr>
          <w:rFonts w:ascii="宋体" w:eastAsia="宋体" w:hAnsi="宋体" w:cs="Times New Roman" w:hint="eastAsia"/>
          <w:kern w:val="0"/>
          <w:sz w:val="24"/>
          <w:szCs w:val="24"/>
        </w:rPr>
        <w:t>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9E6E93" w:rsidRPr="00A829B8">
        <w:rPr>
          <w:rFonts w:ascii="宋体" w:eastAsia="宋体" w:hAnsi="宋体" w:cs="Times New Roman" w:hint="eastAsia"/>
          <w:kern w:val="0"/>
          <w:sz w:val="24"/>
          <w:szCs w:val="24"/>
        </w:rPr>
        <w:t>同一报价方提交两个以上不同的报价方案或者报价的</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但谈判文件要求提交备选方案的除外</w:t>
      </w:r>
      <w:r w:rsidR="009E6E93">
        <w:rPr>
          <w:rFonts w:ascii="宋体" w:eastAsia="宋体" w:hAnsi="宋体" w:cs="Times New Roman" w:hint="eastAsia"/>
          <w:kern w:val="0"/>
          <w:sz w:val="24"/>
          <w:szCs w:val="24"/>
        </w:rPr>
        <w:t>）</w:t>
      </w:r>
      <w:r w:rsidR="009E6E93"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E6E93">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)存在谈判文件中规定的否决报价的其他商务条款的。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lastRenderedPageBreak/>
        <w:t>(4)复制谈判文件的技术规格相关部分内容作为报价文件中一部分的；</w:t>
      </w:r>
    </w:p>
    <w:p w:rsidR="00094D66" w:rsidRPr="00A829B8" w:rsidRDefault="00094D66" w:rsidP="009E6E93">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sidR="00094D66" w:rsidRPr="00A829B8">
        <w:rPr>
          <w:rFonts w:ascii="宋体" w:eastAsia="宋体" w:hAnsi="宋体" w:cs="Times New Roman" w:hint="eastAsia"/>
          <w:kern w:val="0"/>
          <w:sz w:val="24"/>
          <w:szCs w:val="24"/>
        </w:rPr>
        <w:t>.有下列情形之一的，属于采购机构与报价方串通报价，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w:t>
      </w:r>
      <w:r w:rsidR="00094D66" w:rsidRPr="00A829B8">
        <w:rPr>
          <w:rFonts w:ascii="宋体" w:eastAsia="宋体" w:hAnsi="宋体" w:cs="Times New Roman" w:hint="eastAsia"/>
          <w:kern w:val="0"/>
          <w:sz w:val="24"/>
          <w:szCs w:val="24"/>
        </w:rPr>
        <w:t>.有下列情形之一的，属于虚假报价，</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9E6E93"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评审，认为报价不符合谈判文件要求的，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FD47C1">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FD47C1">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FD47C1">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五</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六</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七</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八</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04FD7">
        <w:rPr>
          <w:rFonts w:ascii="宋体" w:eastAsia="宋体" w:hAnsi="宋体" w:cs="Times New Roman" w:hint="eastAsia"/>
          <w:kern w:val="0"/>
          <w:sz w:val="24"/>
          <w:szCs w:val="24"/>
        </w:rPr>
        <w:t>九</w:t>
      </w:r>
      <w:r w:rsidRPr="00A829B8">
        <w:rPr>
          <w:rFonts w:ascii="宋体" w:eastAsia="宋体" w:hAnsi="宋体" w:cs="Times New Roman" w:hint="eastAsia"/>
          <w:kern w:val="0"/>
          <w:sz w:val="24"/>
          <w:szCs w:val="24"/>
        </w:rPr>
        <w:t>）供应商</w:t>
      </w:r>
      <w:r w:rsidRPr="00A829B8">
        <w:rPr>
          <w:rFonts w:ascii="宋体" w:eastAsia="宋体" w:hAnsi="宋体" w:cs="Times New Roman"/>
          <w:kern w:val="0"/>
          <w:sz w:val="24"/>
          <w:szCs w:val="24"/>
        </w:rPr>
        <w:t>进行虚假和恶意质疑，干扰</w:t>
      </w:r>
      <w:r w:rsidR="00D3562F">
        <w:rPr>
          <w:rFonts w:ascii="宋体" w:eastAsia="宋体" w:hAnsi="宋体" w:cs="Times New Roman" w:hint="eastAsia"/>
          <w:kern w:val="0"/>
          <w:sz w:val="24"/>
          <w:szCs w:val="24"/>
        </w:rPr>
        <w:t>医院</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604FD7" w:rsidRDefault="00604FD7" w:rsidP="00C040B7">
      <w:pPr>
        <w:spacing w:line="440" w:lineRule="exact"/>
        <w:ind w:firstLineChars="200" w:firstLine="462"/>
        <w:rPr>
          <w:rFonts w:ascii="宋体" w:eastAsia="宋体" w:hAnsi="宋体" w:cs="Times New Roman"/>
          <w:kern w:val="0"/>
          <w:sz w:val="24"/>
          <w:szCs w:val="24"/>
        </w:rPr>
      </w:pPr>
    </w:p>
    <w:p w:rsidR="002D1E37" w:rsidRDefault="002D1E37" w:rsidP="00C040B7">
      <w:pPr>
        <w:spacing w:line="440" w:lineRule="exact"/>
        <w:ind w:firstLineChars="200" w:firstLine="462"/>
        <w:rPr>
          <w:rFonts w:ascii="宋体" w:eastAsia="宋体" w:hAnsi="宋体" w:cs="Times New Roman"/>
          <w:kern w:val="0"/>
          <w:sz w:val="24"/>
          <w:szCs w:val="24"/>
        </w:rPr>
      </w:pPr>
    </w:p>
    <w:p w:rsidR="002D1E37" w:rsidRPr="00C040B7" w:rsidRDefault="002D1E37" w:rsidP="00C040B7">
      <w:pPr>
        <w:spacing w:line="440" w:lineRule="exact"/>
        <w:ind w:firstLineChars="200" w:firstLine="462"/>
        <w:rPr>
          <w:rFonts w:ascii="宋体" w:eastAsia="宋体" w:hAnsi="宋体" w:cs="Times New Roman"/>
          <w:kern w:val="0"/>
          <w:sz w:val="24"/>
          <w:szCs w:val="24"/>
        </w:rPr>
      </w:pPr>
    </w:p>
    <w:p w:rsidR="00DE45D1" w:rsidRPr="00A829B8" w:rsidRDefault="00DE45D1" w:rsidP="00604FD7">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w:t>
      </w:r>
      <w:r w:rsidR="009E6E93">
        <w:rPr>
          <w:rFonts w:ascii="宋体" w:eastAsia="宋体" w:hAnsi="宋体" w:cs="宋体" w:hint="eastAsia"/>
          <w:snapToGrid w:val="0"/>
          <w:kern w:val="0"/>
          <w:sz w:val="24"/>
          <w:szCs w:val="24"/>
        </w:rPr>
        <w:t>该</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w:t>
      </w:r>
      <w:r w:rsidRPr="00A829B8">
        <w:rPr>
          <w:rFonts w:ascii="宋体" w:eastAsia="宋体" w:hAnsi="宋体" w:cs="Times New Roman" w:hint="eastAsia"/>
          <w:bCs/>
          <w:kern w:val="0"/>
          <w:sz w:val="24"/>
          <w:szCs w:val="24"/>
        </w:rPr>
        <w:lastRenderedPageBreak/>
        <w:t>在影响评审结果等违法情形、不符合成交条件的，采购机构可以重新组织采购。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D3562F">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198676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824661" w:rsidRPr="00BA5AB9" w:rsidRDefault="00824661" w:rsidP="00BA5AB9">
      <w:pPr>
        <w:spacing w:line="360" w:lineRule="auto"/>
        <w:jc w:val="right"/>
        <w:rPr>
          <w:rFonts w:ascii="宋体" w:hAnsi="宋体" w:cs="宋体"/>
          <w:bCs/>
          <w:color w:val="000000" w:themeColor="text1"/>
          <w:sz w:val="24"/>
          <w:szCs w:val="32"/>
        </w:rPr>
      </w:pPr>
      <w:r>
        <w:rPr>
          <w:rFonts w:ascii="宋体" w:hAnsi="宋体" w:cs="宋体" w:hint="eastAsia"/>
          <w:bCs/>
          <w:color w:val="000000" w:themeColor="text1"/>
          <w:sz w:val="24"/>
          <w:szCs w:val="32"/>
        </w:rPr>
        <w:t xml:space="preserve">                       </w:t>
      </w:r>
      <w:r w:rsidRPr="00BA5AB9">
        <w:rPr>
          <w:rFonts w:ascii="宋体" w:hAnsi="宋体" w:hint="eastAsia"/>
          <w:sz w:val="20"/>
        </w:rPr>
        <w:t>合同编号：</w:t>
      </w:r>
    </w:p>
    <w:p w:rsidR="00824661" w:rsidRDefault="00824661" w:rsidP="00824661">
      <w:pPr>
        <w:pStyle w:val="af"/>
        <w:spacing w:line="360" w:lineRule="auto"/>
        <w:ind w:left="1443" w:firstLineChars="0" w:firstLine="0"/>
        <w:rPr>
          <w:rFonts w:ascii="宋体" w:hAnsi="宋体"/>
          <w:b/>
          <w:bCs/>
          <w:sz w:val="72"/>
          <w:szCs w:val="72"/>
        </w:rPr>
      </w:pPr>
    </w:p>
    <w:p w:rsidR="00824661" w:rsidRDefault="00824661" w:rsidP="00824661">
      <w:pPr>
        <w:pStyle w:val="af"/>
        <w:spacing w:line="360" w:lineRule="auto"/>
        <w:ind w:left="1443" w:firstLineChars="0" w:firstLine="0"/>
        <w:rPr>
          <w:rFonts w:ascii="宋体" w:hAnsi="宋体"/>
          <w:b/>
          <w:bCs/>
          <w:sz w:val="72"/>
          <w:szCs w:val="72"/>
        </w:rPr>
      </w:pPr>
    </w:p>
    <w:p w:rsidR="00824661" w:rsidRDefault="00824661" w:rsidP="00824661">
      <w:pPr>
        <w:pStyle w:val="af"/>
        <w:spacing w:line="360" w:lineRule="auto"/>
        <w:ind w:left="1443" w:firstLineChars="0" w:firstLine="0"/>
        <w:rPr>
          <w:rFonts w:ascii="宋体" w:hAnsi="宋体"/>
          <w:b/>
          <w:bCs/>
          <w:sz w:val="72"/>
          <w:szCs w:val="72"/>
        </w:rPr>
      </w:pPr>
    </w:p>
    <w:p w:rsidR="00824661" w:rsidRPr="00BA5AB9" w:rsidRDefault="00824661" w:rsidP="00BA5AB9">
      <w:pPr>
        <w:pStyle w:val="af"/>
        <w:spacing w:line="360" w:lineRule="auto"/>
        <w:ind w:leftChars="743" w:left="1443" w:firstLineChars="147" w:firstLine="1039"/>
        <w:rPr>
          <w:rFonts w:ascii="宋体" w:hAnsi="宋体"/>
          <w:b/>
          <w:bCs/>
          <w:sz w:val="72"/>
          <w:szCs w:val="72"/>
        </w:rPr>
      </w:pPr>
      <w:r>
        <w:rPr>
          <w:rFonts w:ascii="宋体" w:hAnsi="宋体" w:hint="eastAsia"/>
          <w:b/>
          <w:bCs/>
          <w:sz w:val="72"/>
          <w:szCs w:val="72"/>
        </w:rPr>
        <w:t>信息类项目合同书</w:t>
      </w:r>
    </w:p>
    <w:p w:rsidR="00824661" w:rsidRDefault="00824661" w:rsidP="00824661">
      <w:pPr>
        <w:spacing w:line="360" w:lineRule="auto"/>
        <w:ind w:firstLineChars="280" w:firstLine="855"/>
        <w:rPr>
          <w:rFonts w:ascii="宋体" w:hAnsi="宋体"/>
          <w:b/>
          <w:bCs/>
          <w:sz w:val="32"/>
          <w:szCs w:val="32"/>
        </w:rPr>
      </w:pPr>
    </w:p>
    <w:p w:rsidR="00824661" w:rsidRDefault="00824661" w:rsidP="00BA5AB9">
      <w:pPr>
        <w:spacing w:line="360" w:lineRule="auto"/>
        <w:ind w:firstLineChars="378" w:firstLine="1307"/>
        <w:rPr>
          <w:rFonts w:ascii="宋体" w:hAnsi="宋体"/>
          <w:b/>
          <w:bCs/>
          <w:sz w:val="36"/>
          <w:szCs w:val="36"/>
          <w:u w:val="single"/>
        </w:rPr>
      </w:pPr>
      <w:r>
        <w:rPr>
          <w:rFonts w:ascii="宋体" w:hAnsi="宋体" w:hint="eastAsia"/>
          <w:b/>
          <w:bCs/>
          <w:sz w:val="36"/>
          <w:szCs w:val="36"/>
        </w:rPr>
        <w:t>项目名称:</w:t>
      </w:r>
      <w:r w:rsidR="00F9421A">
        <w:rPr>
          <w:rFonts w:ascii="宋体" w:hAnsi="宋体"/>
          <w:b/>
          <w:bCs/>
          <w:sz w:val="36"/>
          <w:szCs w:val="36"/>
          <w:u w:val="single"/>
        </w:rPr>
        <w:t xml:space="preserve"> </w:t>
      </w:r>
    </w:p>
    <w:p w:rsidR="00824661" w:rsidRDefault="00824661" w:rsidP="00BA5AB9">
      <w:pPr>
        <w:spacing w:line="360" w:lineRule="auto"/>
        <w:ind w:firstLineChars="378" w:firstLine="1307"/>
        <w:rPr>
          <w:rFonts w:ascii="宋体" w:hAnsi="宋体"/>
          <w:b/>
          <w:bCs/>
          <w:sz w:val="36"/>
          <w:szCs w:val="36"/>
          <w:u w:val="single"/>
        </w:rPr>
      </w:pPr>
      <w:r>
        <w:rPr>
          <w:rFonts w:ascii="宋体" w:hAnsi="宋体" w:hint="eastAsia"/>
          <w:b/>
          <w:bCs/>
          <w:sz w:val="36"/>
          <w:szCs w:val="36"/>
        </w:rPr>
        <w:t>项目编号:</w:t>
      </w:r>
      <w:r w:rsidRPr="00221796">
        <w:rPr>
          <w:rFonts w:ascii="宋体" w:hAnsi="宋体" w:hint="eastAsia"/>
          <w:b/>
          <w:bCs/>
          <w:color w:val="FF0000"/>
          <w:sz w:val="36"/>
          <w:szCs w:val="36"/>
        </w:rPr>
        <w:t xml:space="preserve"> </w:t>
      </w:r>
    </w:p>
    <w:p w:rsidR="00824661" w:rsidRDefault="00824661" w:rsidP="00BA5AB9">
      <w:pPr>
        <w:spacing w:line="360" w:lineRule="auto"/>
        <w:ind w:firstLineChars="378" w:firstLine="1307"/>
        <w:rPr>
          <w:rFonts w:ascii="宋体" w:hAnsi="宋体"/>
          <w:b/>
          <w:bCs/>
          <w:sz w:val="36"/>
          <w:szCs w:val="36"/>
          <w:u w:val="single"/>
        </w:rPr>
      </w:pPr>
      <w:r>
        <w:rPr>
          <w:rFonts w:ascii="宋体" w:hAnsi="宋体" w:hint="eastAsia"/>
          <w:b/>
          <w:bCs/>
          <w:sz w:val="36"/>
          <w:szCs w:val="36"/>
        </w:rPr>
        <w:t>甲    方:陆军军医大学第一附属医院</w:t>
      </w:r>
    </w:p>
    <w:p w:rsidR="00824661" w:rsidRDefault="00824661" w:rsidP="00BA5AB9">
      <w:pPr>
        <w:spacing w:line="360" w:lineRule="auto"/>
        <w:ind w:firstLineChars="378" w:firstLine="1307"/>
        <w:rPr>
          <w:rFonts w:ascii="宋体" w:hAnsi="宋体"/>
          <w:b/>
          <w:bCs/>
          <w:sz w:val="32"/>
          <w:szCs w:val="32"/>
          <w:u w:val="single"/>
        </w:rPr>
      </w:pPr>
      <w:r>
        <w:rPr>
          <w:rFonts w:ascii="宋体" w:hAnsi="宋体" w:hint="eastAsia"/>
          <w:b/>
          <w:bCs/>
          <w:sz w:val="36"/>
          <w:szCs w:val="36"/>
        </w:rPr>
        <w:t>乙    方:</w:t>
      </w:r>
      <w:r w:rsidR="00F9421A">
        <w:rPr>
          <w:rFonts w:ascii="宋体" w:hAnsi="宋体"/>
          <w:b/>
          <w:bCs/>
          <w:sz w:val="32"/>
          <w:szCs w:val="32"/>
          <w:u w:val="single"/>
        </w:rPr>
        <w:t xml:space="preserve"> </w:t>
      </w:r>
    </w:p>
    <w:p w:rsidR="00824661" w:rsidRDefault="00824661" w:rsidP="00824661">
      <w:pPr>
        <w:spacing w:line="360" w:lineRule="auto"/>
        <w:ind w:firstLineChars="980" w:firstLine="2994"/>
        <w:rPr>
          <w:rFonts w:ascii="宋体" w:hAnsi="宋体"/>
          <w:b/>
          <w:bCs/>
          <w:sz w:val="32"/>
          <w:szCs w:val="32"/>
        </w:rPr>
      </w:pPr>
    </w:p>
    <w:p w:rsidR="00824661" w:rsidRDefault="00824661" w:rsidP="00BA5AB9">
      <w:pPr>
        <w:spacing w:line="360" w:lineRule="auto"/>
        <w:rPr>
          <w:rFonts w:ascii="宋体" w:hAnsi="宋体"/>
          <w:b/>
          <w:bCs/>
          <w:sz w:val="32"/>
          <w:szCs w:val="32"/>
        </w:rPr>
      </w:pPr>
    </w:p>
    <w:p w:rsidR="00824661" w:rsidRDefault="00824661" w:rsidP="00824661">
      <w:pPr>
        <w:spacing w:line="360" w:lineRule="auto"/>
        <w:ind w:firstLineChars="1480" w:firstLine="4522"/>
        <w:rPr>
          <w:rFonts w:ascii="宋体" w:hAnsi="宋体"/>
          <w:b/>
          <w:bCs/>
          <w:sz w:val="32"/>
          <w:szCs w:val="32"/>
        </w:rPr>
      </w:pPr>
    </w:p>
    <w:p w:rsidR="00824661" w:rsidRDefault="00824661" w:rsidP="00BA5AB9">
      <w:pPr>
        <w:spacing w:line="360" w:lineRule="auto"/>
        <w:ind w:firstLineChars="589" w:firstLine="2036"/>
        <w:jc w:val="left"/>
        <w:rPr>
          <w:rFonts w:ascii="宋体" w:hAnsi="宋体"/>
          <w:b/>
          <w:bCs/>
          <w:sz w:val="36"/>
          <w:szCs w:val="36"/>
        </w:rPr>
      </w:pPr>
      <w:r>
        <w:rPr>
          <w:rFonts w:ascii="宋体" w:hAnsi="宋体" w:hint="eastAsia"/>
          <w:b/>
          <w:bCs/>
          <w:sz w:val="36"/>
          <w:szCs w:val="36"/>
        </w:rPr>
        <w:t>签署日期：    年      月      日</w:t>
      </w:r>
    </w:p>
    <w:p w:rsidR="00824661" w:rsidRDefault="00824661" w:rsidP="00824661">
      <w:pPr>
        <w:widowControl/>
        <w:tabs>
          <w:tab w:val="left" w:pos="6805"/>
        </w:tabs>
        <w:autoSpaceDE w:val="0"/>
        <w:autoSpaceDN w:val="0"/>
        <w:textAlignment w:val="bottom"/>
        <w:rPr>
          <w:rFonts w:eastAsia="黑体"/>
          <w:color w:val="000000"/>
          <w:sz w:val="20"/>
        </w:rPr>
      </w:pPr>
    </w:p>
    <w:p w:rsidR="00824661" w:rsidRDefault="00824661" w:rsidP="00824661">
      <w:pPr>
        <w:pStyle w:val="Af0"/>
        <w:rPr>
          <w:rFonts w:ascii="宋体" w:eastAsia="宋体" w:hAnsi="宋体" w:cs="宋体"/>
          <w:szCs w:val="24"/>
        </w:rPr>
      </w:pPr>
    </w:p>
    <w:p w:rsidR="00824661" w:rsidRPr="00F9421A" w:rsidRDefault="00824661" w:rsidP="00F9421A">
      <w:pPr>
        <w:spacing w:line="360" w:lineRule="auto"/>
        <w:ind w:firstLineChars="280" w:firstLine="628"/>
        <w:rPr>
          <w:rFonts w:ascii="宋体" w:eastAsia="宋体" w:hAnsi="宋体" w:cs="宋体"/>
          <w:color w:val="000000"/>
          <w:kern w:val="0"/>
          <w:sz w:val="24"/>
          <w:szCs w:val="24"/>
        </w:rPr>
      </w:pPr>
      <w:r w:rsidRPr="00F9421A">
        <w:rPr>
          <w:rFonts w:ascii="宋体" w:eastAsia="宋体" w:hAnsi="宋体" w:cs="宋体" w:hint="eastAsia"/>
          <w:color w:val="000000"/>
          <w:kern w:val="0"/>
          <w:sz w:val="24"/>
          <w:szCs w:val="24"/>
        </w:rPr>
        <w:t>根据甲乙双方共同协商，甲、乙双方就“    ”采购事宜，本着平等互惠的精神，甲乙双方特签订本项目合同，以资双方遵守。</w:t>
      </w: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一、产品清单列表（包含品牌型号、配置、单价）（列表）</w:t>
      </w:r>
    </w:p>
    <w:tbl>
      <w:tblPr>
        <w:tblpPr w:leftFromText="180" w:rightFromText="180" w:vertAnchor="text" w:horzAnchor="margin" w:tblpY="40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43"/>
        <w:gridCol w:w="2235"/>
        <w:gridCol w:w="2421"/>
        <w:gridCol w:w="1350"/>
        <w:gridCol w:w="1085"/>
        <w:gridCol w:w="1085"/>
      </w:tblGrid>
      <w:tr w:rsidR="00F9421A" w:rsidRPr="0049259E" w:rsidTr="00F9421A">
        <w:trPr>
          <w:cantSplit/>
          <w:trHeight w:val="333"/>
        </w:trPr>
        <w:tc>
          <w:tcPr>
            <w:tcW w:w="339" w:type="pct"/>
            <w:vAlign w:val="center"/>
          </w:tcPr>
          <w:p w:rsidR="00F9421A" w:rsidRPr="0049259E" w:rsidRDefault="00F9421A" w:rsidP="00F9421A">
            <w:pPr>
              <w:jc w:val="center"/>
              <w:rPr>
                <w:rFonts w:ascii="宋体" w:hAnsi="宋体" w:cs="宋体"/>
              </w:rPr>
            </w:pPr>
            <w:r w:rsidRPr="0049259E">
              <w:rPr>
                <w:rFonts w:ascii="宋体" w:hAnsi="宋体" w:cs="宋体" w:hint="eastAsia"/>
              </w:rPr>
              <w:t>序号</w:t>
            </w:r>
          </w:p>
        </w:tc>
        <w:tc>
          <w:tcPr>
            <w:tcW w:w="780" w:type="pct"/>
            <w:vAlign w:val="center"/>
          </w:tcPr>
          <w:p w:rsidR="00F9421A" w:rsidRPr="0049259E" w:rsidRDefault="00F9421A" w:rsidP="00F9421A">
            <w:pPr>
              <w:jc w:val="center"/>
              <w:rPr>
                <w:rFonts w:ascii="宋体" w:hAnsi="宋体" w:cs="宋体"/>
              </w:rPr>
            </w:pPr>
            <w:r>
              <w:rPr>
                <w:rFonts w:ascii="宋体" w:hAnsi="宋体" w:cs="宋体" w:hint="eastAsia"/>
              </w:rPr>
              <w:t>产品名称</w:t>
            </w:r>
          </w:p>
        </w:tc>
        <w:tc>
          <w:tcPr>
            <w:tcW w:w="1061" w:type="pct"/>
            <w:vAlign w:val="center"/>
          </w:tcPr>
          <w:p w:rsidR="00F9421A" w:rsidRPr="0049259E" w:rsidRDefault="00F9421A" w:rsidP="00F9421A">
            <w:pPr>
              <w:jc w:val="center"/>
              <w:rPr>
                <w:rFonts w:ascii="宋体" w:hAnsi="宋体" w:cs="宋体"/>
              </w:rPr>
            </w:pPr>
            <w:r w:rsidRPr="0049259E">
              <w:rPr>
                <w:rFonts w:ascii="宋体" w:hAnsi="宋体" w:cs="宋体" w:hint="eastAsia"/>
              </w:rPr>
              <w:t>品牌</w:t>
            </w:r>
          </w:p>
          <w:p w:rsidR="00F9421A" w:rsidRPr="0049259E" w:rsidRDefault="00F9421A" w:rsidP="00F9421A">
            <w:pPr>
              <w:jc w:val="center"/>
              <w:rPr>
                <w:rFonts w:ascii="宋体" w:hAnsi="宋体" w:cs="宋体"/>
              </w:rPr>
            </w:pPr>
            <w:r w:rsidRPr="0049259E">
              <w:rPr>
                <w:rFonts w:ascii="宋体" w:hAnsi="宋体" w:cs="宋体"/>
              </w:rPr>
              <w:t>型号</w:t>
            </w:r>
          </w:p>
        </w:tc>
        <w:tc>
          <w:tcPr>
            <w:tcW w:w="1149" w:type="pct"/>
            <w:vAlign w:val="center"/>
          </w:tcPr>
          <w:p w:rsidR="00F9421A" w:rsidRPr="0049259E" w:rsidRDefault="00F9421A" w:rsidP="00F9421A">
            <w:pPr>
              <w:jc w:val="center"/>
              <w:rPr>
                <w:rFonts w:ascii="宋体" w:hAnsi="宋体" w:cs="宋体"/>
              </w:rPr>
            </w:pPr>
            <w:r w:rsidRPr="0049259E">
              <w:rPr>
                <w:rFonts w:ascii="宋体" w:hAnsi="宋体" w:cs="宋体" w:hint="eastAsia"/>
              </w:rPr>
              <w:t>配置</w:t>
            </w:r>
          </w:p>
        </w:tc>
        <w:tc>
          <w:tcPr>
            <w:tcW w:w="641" w:type="pct"/>
            <w:vAlign w:val="center"/>
          </w:tcPr>
          <w:p w:rsidR="00F9421A" w:rsidRPr="0049259E" w:rsidRDefault="00F9421A" w:rsidP="00F9421A">
            <w:pPr>
              <w:jc w:val="center"/>
              <w:rPr>
                <w:rFonts w:ascii="宋体" w:hAnsi="宋体" w:cs="宋体"/>
              </w:rPr>
            </w:pPr>
            <w:r w:rsidRPr="0049259E">
              <w:rPr>
                <w:rFonts w:ascii="宋体" w:hAnsi="宋体" w:cs="宋体" w:hint="eastAsia"/>
              </w:rPr>
              <w:t>数量</w:t>
            </w:r>
          </w:p>
        </w:tc>
        <w:tc>
          <w:tcPr>
            <w:tcW w:w="515" w:type="pct"/>
            <w:vAlign w:val="center"/>
          </w:tcPr>
          <w:p w:rsidR="00F9421A" w:rsidRDefault="00F9421A" w:rsidP="00F9421A">
            <w:pPr>
              <w:jc w:val="center"/>
              <w:rPr>
                <w:rFonts w:ascii="宋体" w:hAnsi="宋体" w:cs="宋体"/>
              </w:rPr>
            </w:pPr>
            <w:r w:rsidRPr="0049259E">
              <w:rPr>
                <w:rFonts w:ascii="宋体" w:hAnsi="宋体" w:cs="宋体" w:hint="eastAsia"/>
              </w:rPr>
              <w:t>单</w:t>
            </w:r>
            <w:r w:rsidRPr="0049259E">
              <w:rPr>
                <w:rFonts w:ascii="宋体" w:hAnsi="宋体" w:cs="宋体"/>
              </w:rPr>
              <w:t>价</w:t>
            </w:r>
          </w:p>
          <w:p w:rsidR="00F9421A" w:rsidRPr="0049259E" w:rsidRDefault="00F9421A" w:rsidP="00F9421A">
            <w:pPr>
              <w:jc w:val="center"/>
              <w:rPr>
                <w:rFonts w:ascii="宋体" w:hAnsi="宋体" w:cs="宋体"/>
              </w:rPr>
            </w:pPr>
            <w:r w:rsidRPr="0049259E">
              <w:rPr>
                <w:rFonts w:ascii="宋体" w:hAnsi="宋体" w:cs="宋体"/>
              </w:rPr>
              <w:t>（</w:t>
            </w:r>
            <w:r>
              <w:rPr>
                <w:rFonts w:ascii="宋体" w:hAnsi="宋体" w:cs="宋体" w:hint="eastAsia"/>
              </w:rPr>
              <w:t>元</w:t>
            </w:r>
            <w:r w:rsidRPr="0049259E">
              <w:rPr>
                <w:rFonts w:ascii="宋体" w:hAnsi="宋体" w:cs="宋体"/>
              </w:rPr>
              <w:t>）</w:t>
            </w:r>
          </w:p>
        </w:tc>
        <w:tc>
          <w:tcPr>
            <w:tcW w:w="515" w:type="pct"/>
          </w:tcPr>
          <w:p w:rsidR="00F9421A" w:rsidRDefault="00F9421A" w:rsidP="00F9421A">
            <w:pPr>
              <w:jc w:val="center"/>
              <w:rPr>
                <w:rFonts w:ascii="宋体" w:hAnsi="宋体" w:cs="宋体"/>
              </w:rPr>
            </w:pPr>
            <w:r>
              <w:rPr>
                <w:rFonts w:ascii="宋体" w:hAnsi="宋体" w:cs="宋体" w:hint="eastAsia"/>
              </w:rPr>
              <w:t>总</w:t>
            </w:r>
            <w:r w:rsidRPr="0049259E">
              <w:rPr>
                <w:rFonts w:ascii="宋体" w:hAnsi="宋体" w:cs="宋体"/>
              </w:rPr>
              <w:t>价</w:t>
            </w:r>
          </w:p>
          <w:p w:rsidR="00F9421A" w:rsidRPr="0049259E" w:rsidRDefault="00F9421A" w:rsidP="00F9421A">
            <w:pPr>
              <w:jc w:val="center"/>
              <w:rPr>
                <w:rFonts w:ascii="宋体" w:hAnsi="宋体" w:cs="宋体"/>
              </w:rPr>
            </w:pPr>
            <w:r w:rsidRPr="0049259E">
              <w:rPr>
                <w:rFonts w:ascii="宋体" w:hAnsi="宋体" w:cs="宋体"/>
              </w:rPr>
              <w:t>（</w:t>
            </w:r>
            <w:r>
              <w:rPr>
                <w:rFonts w:ascii="宋体" w:hAnsi="宋体" w:cs="宋体" w:hint="eastAsia"/>
              </w:rPr>
              <w:t>元</w:t>
            </w:r>
            <w:r w:rsidRPr="0049259E">
              <w:rPr>
                <w:rFonts w:ascii="宋体" w:hAnsi="宋体" w:cs="宋体"/>
              </w:rPr>
              <w:t>）</w:t>
            </w:r>
          </w:p>
        </w:tc>
      </w:tr>
      <w:tr w:rsidR="00F9421A" w:rsidRPr="0049259E" w:rsidTr="00F9421A">
        <w:trPr>
          <w:cantSplit/>
          <w:trHeight w:val="1719"/>
        </w:trPr>
        <w:tc>
          <w:tcPr>
            <w:tcW w:w="339" w:type="pct"/>
            <w:vAlign w:val="center"/>
          </w:tcPr>
          <w:p w:rsidR="00F9421A" w:rsidRPr="0049259E" w:rsidRDefault="00F9421A" w:rsidP="00F9421A">
            <w:pPr>
              <w:jc w:val="center"/>
              <w:rPr>
                <w:rFonts w:ascii="宋体" w:hAnsi="宋体" w:cs="宋体"/>
              </w:rPr>
            </w:pPr>
          </w:p>
        </w:tc>
        <w:tc>
          <w:tcPr>
            <w:tcW w:w="780" w:type="pct"/>
            <w:vAlign w:val="center"/>
          </w:tcPr>
          <w:p w:rsidR="00F9421A" w:rsidRPr="0049259E" w:rsidRDefault="00F9421A" w:rsidP="00F9421A">
            <w:pPr>
              <w:jc w:val="center"/>
              <w:rPr>
                <w:rFonts w:ascii="宋体" w:hAnsi="宋体" w:cs="宋体"/>
              </w:rPr>
            </w:pPr>
          </w:p>
        </w:tc>
        <w:tc>
          <w:tcPr>
            <w:tcW w:w="1061" w:type="pct"/>
            <w:vAlign w:val="center"/>
          </w:tcPr>
          <w:p w:rsidR="00F9421A" w:rsidRPr="0049259E" w:rsidRDefault="00F9421A" w:rsidP="00F9421A">
            <w:pPr>
              <w:jc w:val="center"/>
              <w:rPr>
                <w:rFonts w:ascii="宋体" w:hAnsi="宋体" w:cs="宋体"/>
              </w:rPr>
            </w:pPr>
          </w:p>
        </w:tc>
        <w:tc>
          <w:tcPr>
            <w:tcW w:w="1149" w:type="pct"/>
          </w:tcPr>
          <w:p w:rsidR="00F9421A" w:rsidRPr="0049259E" w:rsidRDefault="00F9421A" w:rsidP="00F9421A">
            <w:pPr>
              <w:jc w:val="left"/>
              <w:rPr>
                <w:rFonts w:ascii="宋体" w:hAnsi="宋体" w:cs="宋体"/>
              </w:rPr>
            </w:pPr>
          </w:p>
        </w:tc>
        <w:tc>
          <w:tcPr>
            <w:tcW w:w="641" w:type="pct"/>
            <w:vAlign w:val="center"/>
          </w:tcPr>
          <w:p w:rsidR="00F9421A" w:rsidRPr="0049259E" w:rsidRDefault="00F9421A" w:rsidP="00F9421A">
            <w:pPr>
              <w:jc w:val="center"/>
              <w:rPr>
                <w:rFonts w:ascii="宋体" w:hAnsi="宋体" w:cs="宋体"/>
              </w:rPr>
            </w:pPr>
          </w:p>
        </w:tc>
        <w:tc>
          <w:tcPr>
            <w:tcW w:w="515" w:type="pct"/>
            <w:vAlign w:val="center"/>
          </w:tcPr>
          <w:p w:rsidR="00F9421A" w:rsidRPr="0049259E" w:rsidRDefault="00F9421A" w:rsidP="00F9421A">
            <w:pPr>
              <w:jc w:val="center"/>
              <w:rPr>
                <w:rFonts w:ascii="宋体" w:hAnsi="宋体" w:cs="宋体"/>
              </w:rPr>
            </w:pPr>
          </w:p>
        </w:tc>
        <w:tc>
          <w:tcPr>
            <w:tcW w:w="515" w:type="pct"/>
          </w:tcPr>
          <w:p w:rsidR="00F9421A" w:rsidRPr="0049259E" w:rsidRDefault="00F9421A" w:rsidP="00F9421A">
            <w:pPr>
              <w:jc w:val="center"/>
              <w:rPr>
                <w:rFonts w:ascii="宋体" w:hAnsi="宋体" w:cs="宋体"/>
              </w:rPr>
            </w:pPr>
          </w:p>
        </w:tc>
      </w:tr>
      <w:tr w:rsidR="00F9421A" w:rsidRPr="0049259E" w:rsidTr="00F9421A">
        <w:trPr>
          <w:cantSplit/>
          <w:trHeight w:val="580"/>
        </w:trPr>
        <w:tc>
          <w:tcPr>
            <w:tcW w:w="5000" w:type="pct"/>
            <w:gridSpan w:val="7"/>
            <w:vAlign w:val="center"/>
          </w:tcPr>
          <w:p w:rsidR="00F9421A" w:rsidRPr="0049259E" w:rsidRDefault="00F9421A" w:rsidP="00F9421A">
            <w:pPr>
              <w:rPr>
                <w:rFonts w:ascii="宋体" w:hAnsi="宋体" w:cs="宋体"/>
              </w:rPr>
            </w:pPr>
            <w:r w:rsidRPr="0049259E">
              <w:rPr>
                <w:rFonts w:ascii="宋体" w:hAnsi="宋体" w:cs="宋体" w:hint="eastAsia"/>
              </w:rPr>
              <w:t>总价：</w:t>
            </w:r>
            <w:r>
              <w:rPr>
                <w:rFonts w:ascii="宋体" w:hAnsi="宋体" w:cs="宋体" w:hint="eastAsia"/>
              </w:rPr>
              <w:t>XX</w:t>
            </w:r>
            <w:r w:rsidRPr="0049259E">
              <w:rPr>
                <w:rFonts w:ascii="宋体" w:hAnsi="宋体" w:cs="宋体" w:hint="eastAsia"/>
              </w:rPr>
              <w:t>万元（小写：</w:t>
            </w:r>
            <w:r>
              <w:rPr>
                <w:rFonts w:ascii="宋体" w:hAnsi="宋体" w:cs="宋体" w:hint="eastAsia"/>
              </w:rPr>
              <w:t>XX</w:t>
            </w:r>
            <w:r w:rsidRPr="0049259E">
              <w:rPr>
                <w:rFonts w:ascii="宋体" w:hAnsi="宋体" w:cs="宋体" w:hint="eastAsia"/>
              </w:rPr>
              <w:t>元、大写：</w:t>
            </w:r>
            <w:r>
              <w:rPr>
                <w:rFonts w:ascii="宋体" w:hAnsi="宋体" w:cs="宋体" w:hint="eastAsia"/>
              </w:rPr>
              <w:t>XX</w:t>
            </w:r>
            <w:r w:rsidRPr="0049259E">
              <w:rPr>
                <w:rFonts w:ascii="宋体" w:hAnsi="宋体" w:cs="宋体" w:hint="eastAsia"/>
              </w:rPr>
              <w:t>）</w:t>
            </w:r>
          </w:p>
        </w:tc>
      </w:tr>
      <w:tr w:rsidR="00F9421A" w:rsidRPr="0049259E" w:rsidTr="00F9421A">
        <w:trPr>
          <w:cantSplit/>
          <w:trHeight w:val="355"/>
        </w:trPr>
        <w:tc>
          <w:tcPr>
            <w:tcW w:w="5000" w:type="pct"/>
            <w:gridSpan w:val="7"/>
            <w:tcBorders>
              <w:bottom w:val="single" w:sz="4" w:space="0" w:color="auto"/>
            </w:tcBorders>
            <w:vAlign w:val="center"/>
          </w:tcPr>
          <w:p w:rsidR="00F9421A" w:rsidRPr="0049259E" w:rsidRDefault="00F9421A" w:rsidP="00F9421A">
            <w:pPr>
              <w:pStyle w:val="af1"/>
              <w:ind w:leftChars="0" w:left="0"/>
              <w:rPr>
                <w:rFonts w:ascii="宋体" w:hAnsi="宋体" w:cs="宋体"/>
                <w:sz w:val="21"/>
                <w:szCs w:val="24"/>
              </w:rPr>
            </w:pPr>
            <w:r w:rsidRPr="0049259E">
              <w:rPr>
                <w:rFonts w:ascii="宋体" w:hAnsi="宋体" w:cs="宋体"/>
                <w:sz w:val="21"/>
                <w:szCs w:val="24"/>
              </w:rPr>
              <w:t xml:space="preserve">备注： </w:t>
            </w:r>
          </w:p>
        </w:tc>
      </w:tr>
    </w:tbl>
    <w:p w:rsidR="00824661" w:rsidRPr="0049259E" w:rsidRDefault="00824661" w:rsidP="00824661">
      <w:pPr>
        <w:ind w:firstLine="420"/>
        <w:rPr>
          <w:rFonts w:ascii="宋体" w:hAnsi="宋体" w:cs="宋体"/>
        </w:rPr>
      </w:pPr>
    </w:p>
    <w:p w:rsidR="00824661" w:rsidRPr="00E51994" w:rsidRDefault="00824661" w:rsidP="00824661">
      <w:pPr>
        <w:ind w:firstLine="420"/>
        <w:rPr>
          <w:rFonts w:ascii="宋体" w:hAnsi="宋体" w:cs="宋体"/>
          <w:b/>
        </w:rPr>
      </w:pPr>
      <w:r w:rsidRPr="00E51994">
        <w:rPr>
          <w:rFonts w:ascii="宋体" w:hAnsi="宋体" w:cs="宋体" w:hint="eastAsia"/>
          <w:b/>
        </w:rPr>
        <w:t>详细参数见附件</w:t>
      </w:r>
    </w:p>
    <w:p w:rsidR="00824661" w:rsidRDefault="00824661" w:rsidP="00824661">
      <w:pPr>
        <w:ind w:firstLine="420"/>
        <w:rPr>
          <w:rFonts w:ascii="华文中宋" w:eastAsia="华文中宋" w:hAnsi="华文中宋"/>
          <w:color w:val="000000"/>
        </w:rPr>
      </w:pPr>
    </w:p>
    <w:p w:rsidR="00BA5AB9" w:rsidRDefault="00BA5AB9" w:rsidP="00824661">
      <w:pPr>
        <w:ind w:firstLine="420"/>
        <w:rPr>
          <w:rFonts w:ascii="华文中宋" w:eastAsia="华文中宋" w:hAnsi="华文中宋"/>
          <w:color w:val="000000"/>
        </w:rPr>
      </w:pPr>
    </w:p>
    <w:p w:rsidR="00824661" w:rsidRDefault="00824661" w:rsidP="00824661">
      <w:pPr>
        <w:pStyle w:val="Af0"/>
        <w:rPr>
          <w:rFonts w:ascii="华文中宋" w:eastAsia="华文中宋" w:hAnsi="华文中宋"/>
          <w:b/>
          <w:szCs w:val="24"/>
        </w:rPr>
      </w:pPr>
      <w:r>
        <w:rPr>
          <w:rFonts w:ascii="宋体" w:eastAsia="宋体" w:hAnsi="宋体" w:cs="宋体" w:hint="eastAsia"/>
          <w:szCs w:val="24"/>
        </w:rPr>
        <w:t>二、工期</w:t>
      </w:r>
    </w:p>
    <w:p w:rsidR="00824661" w:rsidRDefault="00824661" w:rsidP="00824661">
      <w:pPr>
        <w:pStyle w:val="210"/>
        <w:spacing w:line="240" w:lineRule="auto"/>
        <w:ind w:left="0" w:firstLineChars="200" w:firstLine="449"/>
        <w:rPr>
          <w:rFonts w:ascii="华文中宋" w:eastAsia="华文中宋" w:hAnsi="华文中宋"/>
          <w:color w:val="000000" w:themeColor="text1"/>
          <w:szCs w:val="24"/>
        </w:rPr>
      </w:pPr>
      <w:r>
        <w:rPr>
          <w:rFonts w:ascii="宋体" w:eastAsia="宋体" w:hAnsi="宋体" w:cs="宋体" w:hint="eastAsia"/>
          <w:color w:val="000000" w:themeColor="text1"/>
          <w:szCs w:val="24"/>
        </w:rPr>
        <w:t>合同签订后    天内完成实施</w:t>
      </w:r>
      <w:r>
        <w:rPr>
          <w:rFonts w:ascii="华文中宋" w:eastAsia="华文中宋" w:hAnsi="华文中宋" w:hint="eastAsia"/>
          <w:color w:val="000000" w:themeColor="text1"/>
          <w:szCs w:val="24"/>
        </w:rPr>
        <w:t>。</w:t>
      </w:r>
      <w:r>
        <w:rPr>
          <w:rFonts w:ascii="华文中宋" w:eastAsia="华文中宋" w:hAnsi="华文中宋" w:hint="eastAsia"/>
          <w:color w:val="000000" w:themeColor="text1"/>
          <w:szCs w:val="24"/>
        </w:rPr>
        <w:br/>
      </w:r>
    </w:p>
    <w:p w:rsidR="00824661" w:rsidRDefault="00824661" w:rsidP="00824661">
      <w:pPr>
        <w:pStyle w:val="New"/>
        <w:rPr>
          <w:rFonts w:ascii="宋体" w:hAnsi="宋体" w:cs="宋体"/>
          <w:sz w:val="24"/>
          <w:szCs w:val="24"/>
        </w:rPr>
      </w:pPr>
      <w:r>
        <w:rPr>
          <w:rFonts w:ascii="宋体" w:hAnsi="宋体" w:cs="宋体" w:hint="eastAsia"/>
          <w:sz w:val="24"/>
          <w:szCs w:val="24"/>
        </w:rPr>
        <w:t>三、原厂质保期</w:t>
      </w:r>
    </w:p>
    <w:p w:rsidR="00824661" w:rsidRDefault="00824661" w:rsidP="00824661">
      <w:pPr>
        <w:pStyle w:val="New"/>
        <w:rPr>
          <w:rFonts w:ascii="宋体" w:hAnsi="宋体" w:cs="宋体"/>
          <w:sz w:val="24"/>
          <w:szCs w:val="24"/>
        </w:rPr>
      </w:pPr>
    </w:p>
    <w:p w:rsidR="00824661" w:rsidRPr="0049259E" w:rsidRDefault="00824661" w:rsidP="00824661">
      <w:pPr>
        <w:pStyle w:val="New"/>
        <w:ind w:firstLineChars="250" w:firstLine="561"/>
        <w:rPr>
          <w:rFonts w:ascii="宋体" w:hAnsi="宋体" w:cs="宋体"/>
          <w:sz w:val="24"/>
          <w:szCs w:val="24"/>
        </w:rPr>
      </w:pPr>
      <w:r w:rsidRPr="0049259E">
        <w:rPr>
          <w:rFonts w:ascii="宋体" w:hAnsi="宋体" w:cs="宋体" w:hint="eastAsia"/>
          <w:sz w:val="24"/>
          <w:szCs w:val="24"/>
        </w:rPr>
        <w:t>提供</w:t>
      </w:r>
      <w:r>
        <w:rPr>
          <w:rFonts w:ascii="宋体" w:hAnsi="宋体" w:cs="宋体" w:hint="eastAsia"/>
          <w:sz w:val="24"/>
          <w:szCs w:val="24"/>
        </w:rPr>
        <w:t>X</w:t>
      </w:r>
      <w:r w:rsidRPr="0049259E">
        <w:rPr>
          <w:rFonts w:ascii="宋体" w:hAnsi="宋体" w:cs="宋体" w:hint="eastAsia"/>
          <w:sz w:val="24"/>
          <w:szCs w:val="24"/>
        </w:rPr>
        <w:t>年质保。</w:t>
      </w:r>
    </w:p>
    <w:p w:rsidR="00824661" w:rsidRPr="00391E2D" w:rsidRDefault="00824661" w:rsidP="00824661">
      <w:pPr>
        <w:pStyle w:val="New"/>
        <w:ind w:firstLineChars="200" w:firstLine="449"/>
        <w:rPr>
          <w:rFonts w:ascii="宋体" w:hAnsi="宋体" w:cs="宋体"/>
          <w:color w:val="FF0000"/>
          <w:kern w:val="0"/>
          <w:sz w:val="24"/>
          <w:szCs w:val="24"/>
        </w:rPr>
      </w:pPr>
    </w:p>
    <w:p w:rsidR="00824661" w:rsidRDefault="00824661" w:rsidP="00824661">
      <w:pPr>
        <w:pStyle w:val="210"/>
        <w:spacing w:line="240" w:lineRule="auto"/>
        <w:ind w:left="0"/>
        <w:rPr>
          <w:rFonts w:ascii="华文中宋" w:eastAsia="华文中宋" w:hAnsi="华文中宋"/>
          <w:b/>
          <w:szCs w:val="24"/>
        </w:rPr>
      </w:pPr>
      <w:r>
        <w:rPr>
          <w:rFonts w:ascii="宋体" w:eastAsia="宋体" w:hAnsi="宋体" w:cs="宋体" w:hint="eastAsia"/>
          <w:szCs w:val="24"/>
        </w:rPr>
        <w:t>四、验收</w:t>
      </w:r>
    </w:p>
    <w:p w:rsidR="00824661" w:rsidRDefault="00824661" w:rsidP="00824661">
      <w:pPr>
        <w:pStyle w:val="210"/>
        <w:widowControl w:val="0"/>
        <w:tabs>
          <w:tab w:val="left" w:pos="840"/>
        </w:tabs>
        <w:spacing w:after="0" w:line="240" w:lineRule="auto"/>
        <w:ind w:left="840"/>
        <w:jc w:val="both"/>
        <w:rPr>
          <w:rFonts w:ascii="华文中宋" w:eastAsia="华文中宋" w:hAnsi="华文中宋"/>
          <w:szCs w:val="24"/>
        </w:rPr>
      </w:pPr>
      <w:r>
        <w:rPr>
          <w:rFonts w:ascii="宋体" w:eastAsia="宋体" w:hAnsi="宋体" w:cs="宋体" w:hint="eastAsia"/>
          <w:szCs w:val="24"/>
        </w:rPr>
        <w:t>产品稳定运行</w:t>
      </w:r>
      <w:r>
        <w:rPr>
          <w:rFonts w:ascii="宋体" w:eastAsia="宋体" w:hAnsi="宋体" w:cs="宋体" w:hint="eastAsia"/>
          <w:szCs w:val="24"/>
          <w:u w:val="single"/>
        </w:rPr>
        <w:t>10</w:t>
      </w:r>
      <w:r>
        <w:rPr>
          <w:rFonts w:ascii="宋体" w:eastAsia="宋体" w:hAnsi="宋体" w:cs="宋体" w:hint="eastAsia"/>
          <w:szCs w:val="24"/>
        </w:rPr>
        <w:t>日后甲方组织相关人员进行验收</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验收报告由甲方签字，乙方需出具相关硬件技术资料、文档给甲方</w:t>
      </w:r>
      <w:r>
        <w:rPr>
          <w:rFonts w:ascii="华文中宋" w:eastAsia="华文中宋" w:hAnsi="华文中宋" w:hint="eastAsia"/>
          <w:szCs w:val="24"/>
        </w:rPr>
        <w:t>。</w:t>
      </w:r>
    </w:p>
    <w:p w:rsidR="00824661" w:rsidRDefault="00824661" w:rsidP="00824661">
      <w:pPr>
        <w:pStyle w:val="210"/>
        <w:spacing w:line="240" w:lineRule="auto"/>
        <w:ind w:left="0"/>
        <w:rPr>
          <w:rFonts w:ascii="宋体" w:eastAsia="宋体" w:hAnsi="宋体" w:cs="宋体"/>
          <w:szCs w:val="24"/>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五、付款方式</w:t>
      </w:r>
    </w:p>
    <w:p w:rsidR="00824661" w:rsidRPr="00824661" w:rsidRDefault="00824661" w:rsidP="00824661">
      <w:pPr>
        <w:pStyle w:val="210"/>
        <w:spacing w:line="240" w:lineRule="auto"/>
        <w:ind w:left="0" w:firstLineChars="200" w:firstLine="449"/>
        <w:rPr>
          <w:rFonts w:ascii="宋体" w:eastAsia="宋体" w:hAnsi="宋体" w:cs="宋体"/>
          <w:szCs w:val="24"/>
        </w:rPr>
      </w:pPr>
      <w:r>
        <w:rPr>
          <w:rFonts w:ascii="宋体" w:eastAsia="宋体" w:hAnsi="宋体" w:cs="宋体" w:hint="eastAsia"/>
          <w:szCs w:val="24"/>
        </w:rPr>
        <w:t>甲方验收合格后2个月内</w:t>
      </w:r>
      <w:r w:rsidRPr="00824661">
        <w:rPr>
          <w:rFonts w:ascii="宋体" w:eastAsia="宋体" w:hAnsi="宋体" w:cs="宋体" w:hint="eastAsia"/>
          <w:szCs w:val="24"/>
        </w:rPr>
        <w:t>，</w:t>
      </w:r>
      <w:r>
        <w:rPr>
          <w:rFonts w:ascii="宋体" w:eastAsia="宋体" w:hAnsi="宋体" w:cs="宋体" w:hint="eastAsia"/>
          <w:szCs w:val="24"/>
        </w:rPr>
        <w:t>依据验收表和发票，合同总额5万元以下付100%；5万元以上付95%，硬件一年后付剩余5%，软件质保期满后付剩余5%。</w:t>
      </w:r>
    </w:p>
    <w:p w:rsidR="00824661" w:rsidRPr="00824661" w:rsidRDefault="00824661" w:rsidP="00824661">
      <w:pPr>
        <w:pStyle w:val="210"/>
        <w:spacing w:line="240" w:lineRule="auto"/>
        <w:ind w:left="0"/>
        <w:rPr>
          <w:rFonts w:ascii="宋体" w:eastAsia="宋体" w:hAnsi="宋体" w:cs="宋体"/>
        </w:rPr>
      </w:pPr>
    </w:p>
    <w:p w:rsidR="00824661" w:rsidRDefault="00824661" w:rsidP="00824661">
      <w:pPr>
        <w:pStyle w:val="210"/>
        <w:spacing w:line="240" w:lineRule="auto"/>
        <w:ind w:left="0"/>
        <w:rPr>
          <w:rFonts w:ascii="华文中宋" w:eastAsia="华文中宋" w:hAnsi="华文中宋"/>
        </w:rPr>
      </w:pPr>
      <w:r>
        <w:rPr>
          <w:rFonts w:ascii="宋体" w:eastAsia="宋体" w:hAnsi="宋体" w:cs="宋体" w:hint="eastAsia"/>
        </w:rPr>
        <w:t>六、售后服务</w:t>
      </w:r>
    </w:p>
    <w:p w:rsidR="00824661" w:rsidRPr="0049259E" w:rsidRDefault="00824661" w:rsidP="00824661">
      <w:pPr>
        <w:pStyle w:val="210"/>
        <w:spacing w:line="360" w:lineRule="auto"/>
        <w:ind w:leftChars="100" w:left="194" w:firstLine="480"/>
        <w:rPr>
          <w:rFonts w:ascii="宋体" w:eastAsia="宋体" w:hAnsi="宋体" w:cs="宋体"/>
          <w:szCs w:val="24"/>
        </w:rPr>
      </w:pPr>
    </w:p>
    <w:p w:rsidR="00824661" w:rsidRPr="0049259E" w:rsidRDefault="00824661" w:rsidP="00824661">
      <w:pPr>
        <w:rPr>
          <w:rFonts w:ascii="宋体" w:hAnsi="宋体" w:cs="宋体"/>
          <w:color w:val="000000"/>
          <w:kern w:val="0"/>
          <w:sz w:val="24"/>
        </w:rPr>
      </w:pPr>
      <w:r w:rsidRPr="0049259E">
        <w:rPr>
          <w:rFonts w:ascii="宋体" w:hAnsi="宋体" w:cs="宋体" w:hint="eastAsia"/>
          <w:color w:val="000000"/>
          <w:kern w:val="0"/>
          <w:sz w:val="24"/>
        </w:rPr>
        <w:t>七、双方的权利义务：（乙方可根据实际情况增加内容）</w:t>
      </w:r>
    </w:p>
    <w:p w:rsidR="00824661" w:rsidRPr="00476A22" w:rsidRDefault="00824661" w:rsidP="00824661">
      <w:pPr>
        <w:tabs>
          <w:tab w:val="left" w:pos="4620"/>
        </w:tabs>
        <w:ind w:firstLineChars="200" w:firstLine="389"/>
        <w:rPr>
          <w:rFonts w:ascii="华文中宋" w:eastAsia="华文中宋" w:hAnsi="华文中宋"/>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八、违约责任</w:t>
      </w:r>
      <w:r>
        <w:rPr>
          <w:rFonts w:ascii="华文中宋" w:eastAsia="华文中宋" w:hAnsi="华文中宋" w:hint="eastAsia"/>
          <w:szCs w:val="24"/>
        </w:rPr>
        <w:tab/>
      </w:r>
    </w:p>
    <w:p w:rsidR="00824661" w:rsidRDefault="00824661" w:rsidP="00824661">
      <w:pPr>
        <w:pStyle w:val="210"/>
        <w:spacing w:line="240" w:lineRule="auto"/>
        <w:ind w:left="0" w:firstLineChars="200" w:firstLine="449"/>
        <w:rPr>
          <w:rFonts w:ascii="华文中宋" w:eastAsia="华文中宋" w:hAnsi="华文中宋"/>
          <w:szCs w:val="24"/>
        </w:rPr>
      </w:pPr>
      <w:r>
        <w:rPr>
          <w:rFonts w:ascii="宋体" w:eastAsia="宋体" w:hAnsi="宋体" w:cs="宋体" w:hint="eastAsia"/>
          <w:szCs w:val="24"/>
        </w:rPr>
        <w:t>本合同生效后</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除不可抗外力影响</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双方均不得以任意理由终止合同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如单方违约</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违约方应承担违约金为本合同的</w:t>
      </w:r>
      <w:r>
        <w:rPr>
          <w:rFonts w:ascii="华文中宋" w:eastAsia="华文中宋" w:hAnsi="华文中宋" w:hint="eastAsia"/>
          <w:szCs w:val="24"/>
        </w:rPr>
        <w:t>20%。</w:t>
      </w:r>
    </w:p>
    <w:p w:rsidR="00824661" w:rsidRDefault="00824661" w:rsidP="00824661">
      <w:pPr>
        <w:pStyle w:val="210"/>
        <w:spacing w:line="240" w:lineRule="auto"/>
        <w:ind w:left="0" w:firstLineChars="200" w:firstLine="449"/>
        <w:rPr>
          <w:rFonts w:ascii="华文中宋" w:eastAsia="华文中宋" w:hAnsi="华文中宋"/>
          <w:szCs w:val="24"/>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九、合同争议解决方式</w:t>
      </w:r>
    </w:p>
    <w:p w:rsidR="00824661" w:rsidRDefault="00824661" w:rsidP="00824661">
      <w:pPr>
        <w:pStyle w:val="210"/>
        <w:spacing w:line="240" w:lineRule="auto"/>
        <w:ind w:left="0" w:firstLineChars="200" w:firstLine="449"/>
        <w:rPr>
          <w:rFonts w:ascii="华文中宋" w:eastAsia="华文中宋" w:hAnsi="华文中宋"/>
          <w:szCs w:val="24"/>
        </w:rPr>
      </w:pPr>
      <w:r>
        <w:rPr>
          <w:rFonts w:ascii="宋体" w:eastAsia="宋体" w:hAnsi="宋体" w:cs="宋体" w:hint="eastAsia"/>
          <w:szCs w:val="24"/>
        </w:rPr>
        <w:t>在合同履行期间</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如发生争议</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双方协商解决</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协商不成的</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可向甲方项目所在地人民法院提起诉讼</w:t>
      </w:r>
      <w:r>
        <w:rPr>
          <w:rFonts w:ascii="Malgun Gothic Semilight" w:eastAsia="Malgun Gothic Semilight" w:hAnsi="Malgun Gothic Semilight" w:cs="Malgun Gothic Semilight" w:hint="eastAsia"/>
          <w:szCs w:val="24"/>
        </w:rPr>
        <w:t>。</w:t>
      </w:r>
    </w:p>
    <w:p w:rsidR="00824661" w:rsidRDefault="00824661" w:rsidP="00824661">
      <w:pPr>
        <w:pStyle w:val="210"/>
        <w:spacing w:line="240" w:lineRule="auto"/>
        <w:ind w:left="0"/>
        <w:rPr>
          <w:rFonts w:ascii="华文中宋" w:eastAsia="华文中宋" w:hAnsi="华文中宋"/>
          <w:szCs w:val="24"/>
        </w:rPr>
      </w:pPr>
    </w:p>
    <w:p w:rsidR="00824661" w:rsidRDefault="00824661" w:rsidP="00824661">
      <w:pPr>
        <w:pStyle w:val="210"/>
        <w:spacing w:line="240" w:lineRule="auto"/>
        <w:ind w:left="0"/>
        <w:rPr>
          <w:rFonts w:ascii="华文中宋" w:eastAsia="华文中宋" w:hAnsi="华文中宋"/>
          <w:szCs w:val="24"/>
        </w:rPr>
      </w:pPr>
      <w:r>
        <w:rPr>
          <w:rFonts w:ascii="宋体" w:eastAsia="宋体" w:hAnsi="宋体" w:cs="宋体" w:hint="eastAsia"/>
          <w:szCs w:val="24"/>
        </w:rPr>
        <w:t>十、合同组成与生效</w:t>
      </w:r>
    </w:p>
    <w:p w:rsidR="0070041E" w:rsidRDefault="00824661" w:rsidP="00F9421A">
      <w:pPr>
        <w:pStyle w:val="210"/>
        <w:spacing w:line="240" w:lineRule="auto"/>
        <w:ind w:left="0" w:firstLineChars="200" w:firstLine="449"/>
        <w:rPr>
          <w:rFonts w:ascii="Malgun Gothic Semilight" w:eastAsia="Malgun Gothic Semilight" w:hAnsi="Malgun Gothic Semilight" w:cs="Malgun Gothic Semilight"/>
          <w:szCs w:val="24"/>
        </w:rPr>
      </w:pPr>
      <w:r>
        <w:rPr>
          <w:rFonts w:ascii="宋体" w:eastAsia="宋体" w:hAnsi="宋体" w:cs="宋体" w:hint="eastAsia"/>
          <w:szCs w:val="24"/>
        </w:rPr>
        <w:t>本合同壹式肆份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甲方执叁份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乙方执壹份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签字并加盖合同章</w:t>
      </w:r>
      <w:r>
        <w:rPr>
          <w:rFonts w:ascii="宋体" w:eastAsia="宋体" w:hAnsi="宋体" w:cs="宋体"/>
          <w:szCs w:val="24"/>
        </w:rPr>
        <w:t>或</w:t>
      </w:r>
      <w:r>
        <w:rPr>
          <w:rFonts w:ascii="宋体" w:eastAsia="宋体" w:hAnsi="宋体" w:cs="宋体" w:hint="eastAsia"/>
          <w:szCs w:val="24"/>
        </w:rPr>
        <w:t>公章后生效</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希共同遵照执行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招标</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投标文件及其补遗文件和承诺是本合同不可分割的部分</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具有同等法律效力</w:t>
      </w:r>
      <w:r>
        <w:rPr>
          <w:rFonts w:ascii="Malgun Gothic Semilight" w:eastAsia="Malgun Gothic Semilight" w:hAnsi="Malgun Gothic Semilight" w:cs="Malgun Gothic Semilight" w:hint="eastAsia"/>
          <w:szCs w:val="24"/>
        </w:rPr>
        <w:t>。</w:t>
      </w: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p w:rsidR="00F9421A" w:rsidRPr="00F9421A" w:rsidRDefault="00F9421A" w:rsidP="00F9421A">
      <w:pPr>
        <w:pStyle w:val="210"/>
        <w:spacing w:line="240" w:lineRule="auto"/>
        <w:ind w:left="0" w:firstLineChars="200" w:firstLine="449"/>
        <w:rPr>
          <w:rFonts w:ascii="Malgun Gothic Semilight" w:eastAsia="Malgun Gothic Semilight" w:hAnsi="Malgun Gothic Semilight" w:cs="Malgun Gothic Semilight"/>
          <w:szCs w:val="24"/>
        </w:rPr>
      </w:pPr>
    </w:p>
    <w:tbl>
      <w:tblPr>
        <w:tblW w:w="9689" w:type="dxa"/>
        <w:tblLayout w:type="fixed"/>
        <w:tblLook w:val="04A0" w:firstRow="1" w:lastRow="0" w:firstColumn="1" w:lastColumn="0" w:noHBand="0" w:noVBand="1"/>
      </w:tblPr>
      <w:tblGrid>
        <w:gridCol w:w="4874"/>
        <w:gridCol w:w="4815"/>
      </w:tblGrid>
      <w:tr w:rsidR="00824661" w:rsidRPr="0049259E" w:rsidTr="006F4E14">
        <w:trPr>
          <w:trHeight w:val="719"/>
        </w:trPr>
        <w:tc>
          <w:tcPr>
            <w:tcW w:w="4874" w:type="dxa"/>
          </w:tcPr>
          <w:p w:rsidR="00824661" w:rsidRDefault="00824661" w:rsidP="006F4E1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824661" w:rsidRDefault="00824661" w:rsidP="00824661">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815" w:type="dxa"/>
          </w:tcPr>
          <w:p w:rsidR="00824661" w:rsidRDefault="00824661" w:rsidP="00F9421A">
            <w:pPr>
              <w:spacing w:line="360" w:lineRule="atLeast"/>
              <w:ind w:firstLineChars="100" w:firstLine="195"/>
              <w:rPr>
                <w:rFonts w:ascii="黑体" w:eastAsia="黑体" w:hAnsi="宋体"/>
                <w:b/>
                <w:szCs w:val="21"/>
              </w:rPr>
            </w:pPr>
            <w:r>
              <w:rPr>
                <w:rFonts w:ascii="黑体" w:eastAsia="黑体" w:hAnsi="宋体" w:hint="eastAsia"/>
                <w:b/>
                <w:szCs w:val="21"/>
              </w:rPr>
              <w:t>乙方：（盖章）</w:t>
            </w:r>
          </w:p>
        </w:tc>
      </w:tr>
      <w:tr w:rsidR="00824661" w:rsidTr="006F4E14">
        <w:trPr>
          <w:trHeight w:val="1438"/>
        </w:trPr>
        <w:tc>
          <w:tcPr>
            <w:tcW w:w="4874" w:type="dxa"/>
          </w:tcPr>
          <w:p w:rsidR="00824661" w:rsidRDefault="00824661" w:rsidP="006F4E1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开户银行：中国银行长江路支行</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账号：113007546980</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法定代表人：</w:t>
            </w:r>
          </w:p>
          <w:p w:rsidR="00824661" w:rsidRDefault="00824661" w:rsidP="006F4E14">
            <w:pPr>
              <w:spacing w:line="360" w:lineRule="auto"/>
              <w:rPr>
                <w:rFonts w:ascii="黑体" w:eastAsia="黑体" w:hAnsi="宋体"/>
                <w:b/>
                <w:szCs w:val="21"/>
              </w:rPr>
            </w:pPr>
          </w:p>
          <w:p w:rsidR="00824661" w:rsidRDefault="00824661" w:rsidP="006F4E1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815" w:type="dxa"/>
          </w:tcPr>
          <w:p w:rsidR="00824661" w:rsidRPr="00CF402F" w:rsidRDefault="00824661" w:rsidP="00824661">
            <w:pPr>
              <w:spacing w:line="360" w:lineRule="auto"/>
              <w:ind w:leftChars="100" w:left="194"/>
              <w:rPr>
                <w:rFonts w:ascii="黑体" w:eastAsia="黑体" w:hAnsi="宋体"/>
                <w:b/>
                <w:szCs w:val="21"/>
              </w:rPr>
            </w:pPr>
            <w:r>
              <w:rPr>
                <w:rFonts w:ascii="黑体" w:eastAsia="黑体" w:hAnsi="宋体" w:hint="eastAsia"/>
                <w:b/>
                <w:szCs w:val="21"/>
              </w:rPr>
              <w:t>地址：</w:t>
            </w:r>
            <w:r w:rsidRPr="00CF402F">
              <w:rPr>
                <w:rFonts w:ascii="黑体" w:eastAsia="黑体" w:hAnsi="宋体"/>
                <w:b/>
                <w:color w:val="FF0000"/>
                <w:szCs w:val="21"/>
              </w:rPr>
              <w:t xml:space="preserve"> </w:t>
            </w:r>
          </w:p>
          <w:p w:rsidR="00824661" w:rsidRDefault="00824661" w:rsidP="00824661">
            <w:pPr>
              <w:spacing w:line="360" w:lineRule="auto"/>
              <w:ind w:leftChars="100" w:left="194"/>
              <w:rPr>
                <w:rFonts w:ascii="黑体" w:eastAsia="黑体" w:hAnsi="宋体"/>
                <w:b/>
                <w:szCs w:val="21"/>
              </w:rPr>
            </w:pPr>
          </w:p>
          <w:p w:rsidR="00824661" w:rsidRPr="00CF402F" w:rsidRDefault="00824661" w:rsidP="00824661">
            <w:pPr>
              <w:spacing w:line="360" w:lineRule="auto"/>
              <w:ind w:leftChars="100" w:left="194"/>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F9421A" w:rsidRDefault="00F9421A" w:rsidP="00824661">
            <w:pPr>
              <w:spacing w:line="360" w:lineRule="auto"/>
              <w:ind w:firstLineChars="100" w:firstLine="195"/>
              <w:rPr>
                <w:rFonts w:ascii="黑体" w:eastAsia="黑体" w:hAnsi="宋体"/>
                <w:b/>
                <w:szCs w:val="21"/>
              </w:rPr>
            </w:pPr>
          </w:p>
          <w:p w:rsidR="00824661" w:rsidRDefault="00F9421A" w:rsidP="00824661">
            <w:pPr>
              <w:spacing w:line="360" w:lineRule="auto"/>
              <w:ind w:firstLineChars="100" w:firstLine="195"/>
              <w:rPr>
                <w:rFonts w:ascii="黑体" w:eastAsia="黑体" w:hAnsi="宋体"/>
                <w:b/>
                <w:szCs w:val="21"/>
              </w:rPr>
            </w:pPr>
            <w:r>
              <w:rPr>
                <w:rFonts w:ascii="黑体" w:eastAsia="黑体" w:hAnsi="宋体" w:hint="eastAsia"/>
                <w:b/>
                <w:szCs w:val="21"/>
              </w:rPr>
              <w:t>账号</w:t>
            </w:r>
          </w:p>
          <w:p w:rsidR="00824661" w:rsidRDefault="00824661" w:rsidP="006F4E14">
            <w:pPr>
              <w:spacing w:line="360" w:lineRule="auto"/>
              <w:rPr>
                <w:rFonts w:ascii="黑体" w:eastAsia="黑体" w:hAnsi="宋体"/>
                <w:b/>
                <w:szCs w:val="21"/>
              </w:rPr>
            </w:pPr>
          </w:p>
          <w:p w:rsidR="00824661" w:rsidRDefault="00824661" w:rsidP="00824661">
            <w:pPr>
              <w:spacing w:line="360" w:lineRule="auto"/>
              <w:ind w:firstLineChars="100" w:firstLine="195"/>
              <w:rPr>
                <w:rFonts w:ascii="黑体" w:eastAsia="黑体" w:hAnsi="宋体"/>
                <w:b/>
                <w:szCs w:val="21"/>
              </w:rPr>
            </w:pPr>
            <w:r>
              <w:rPr>
                <w:rFonts w:ascii="黑体" w:eastAsia="黑体" w:hAnsi="宋体" w:hint="eastAsia"/>
                <w:b/>
                <w:szCs w:val="21"/>
              </w:rPr>
              <w:t>法定代表人：</w:t>
            </w:r>
          </w:p>
          <w:p w:rsidR="00824661" w:rsidRDefault="00824661" w:rsidP="006F4E14">
            <w:pPr>
              <w:spacing w:line="360" w:lineRule="auto"/>
              <w:rPr>
                <w:rFonts w:ascii="黑体" w:eastAsia="黑体" w:hAnsi="宋体"/>
                <w:b/>
                <w:szCs w:val="21"/>
              </w:rPr>
            </w:pPr>
          </w:p>
          <w:p w:rsidR="00824661" w:rsidRDefault="00824661" w:rsidP="00824661">
            <w:pPr>
              <w:spacing w:line="360" w:lineRule="auto"/>
              <w:ind w:firstLineChars="100" w:firstLine="195"/>
              <w:rPr>
                <w:rFonts w:ascii="黑体" w:eastAsia="黑体" w:hAnsi="宋体"/>
                <w:b/>
                <w:szCs w:val="21"/>
              </w:rPr>
            </w:pPr>
            <w:r>
              <w:rPr>
                <w:rFonts w:ascii="黑体" w:eastAsia="黑体" w:hAnsi="宋体" w:hint="eastAsia"/>
                <w:b/>
                <w:szCs w:val="21"/>
              </w:rPr>
              <w:t>委托代理人：</w:t>
            </w:r>
          </w:p>
        </w:tc>
      </w:tr>
      <w:tr w:rsidR="00824661" w:rsidTr="006F4E14">
        <w:trPr>
          <w:trHeight w:val="719"/>
        </w:trPr>
        <w:tc>
          <w:tcPr>
            <w:tcW w:w="4874" w:type="dxa"/>
          </w:tcPr>
          <w:p w:rsidR="00824661" w:rsidRDefault="00824661" w:rsidP="006F4E14">
            <w:pPr>
              <w:spacing w:line="360" w:lineRule="auto"/>
              <w:rPr>
                <w:rFonts w:ascii="黑体" w:eastAsia="黑体" w:hAnsi="宋体"/>
                <w:b/>
                <w:szCs w:val="21"/>
              </w:rPr>
            </w:pPr>
          </w:p>
        </w:tc>
        <w:tc>
          <w:tcPr>
            <w:tcW w:w="4815" w:type="dxa"/>
          </w:tcPr>
          <w:p w:rsidR="00824661" w:rsidRDefault="00824661" w:rsidP="00824661">
            <w:pPr>
              <w:spacing w:line="360" w:lineRule="auto"/>
              <w:ind w:leftChars="150" w:left="974" w:hangingChars="350" w:hanging="683"/>
              <w:rPr>
                <w:rFonts w:ascii="黑体" w:eastAsia="黑体" w:hAnsi="宋体"/>
                <w:b/>
                <w:szCs w:val="21"/>
              </w:rPr>
            </w:pPr>
          </w:p>
        </w:tc>
      </w:tr>
      <w:tr w:rsidR="00824661" w:rsidTr="006F4E14">
        <w:trPr>
          <w:trHeight w:val="359"/>
        </w:trPr>
        <w:tc>
          <w:tcPr>
            <w:tcW w:w="4874" w:type="dxa"/>
          </w:tcPr>
          <w:p w:rsidR="00824661" w:rsidRDefault="00824661" w:rsidP="006F4E14">
            <w:pPr>
              <w:spacing w:line="360" w:lineRule="auto"/>
              <w:rPr>
                <w:rFonts w:ascii="黑体" w:eastAsia="黑体" w:hAnsi="宋体"/>
                <w:b/>
                <w:szCs w:val="21"/>
              </w:rPr>
            </w:pPr>
            <w:r>
              <w:rPr>
                <w:rFonts w:ascii="黑体" w:eastAsia="黑体" w:hAnsi="宋体" w:hint="eastAsia"/>
                <w:b/>
                <w:szCs w:val="21"/>
              </w:rPr>
              <w:t>电话：023-68766150</w:t>
            </w:r>
          </w:p>
        </w:tc>
        <w:tc>
          <w:tcPr>
            <w:tcW w:w="4815" w:type="dxa"/>
          </w:tcPr>
          <w:p w:rsidR="00824661" w:rsidRDefault="00824661" w:rsidP="00F9421A">
            <w:pPr>
              <w:spacing w:line="360" w:lineRule="auto"/>
              <w:ind w:firstLineChars="100" w:firstLine="195"/>
              <w:rPr>
                <w:rFonts w:ascii="黑体" w:eastAsia="黑体" w:hAnsi="宋体"/>
                <w:b/>
                <w:szCs w:val="21"/>
              </w:rPr>
            </w:pPr>
            <w:r>
              <w:rPr>
                <w:rFonts w:ascii="黑体" w:eastAsia="黑体" w:hAnsi="宋体" w:hint="eastAsia"/>
                <w:b/>
                <w:szCs w:val="21"/>
              </w:rPr>
              <w:t>电话：</w:t>
            </w:r>
          </w:p>
        </w:tc>
      </w:tr>
    </w:tbl>
    <w:p w:rsidR="00696F01" w:rsidRPr="000F19EE" w:rsidRDefault="00696F01" w:rsidP="00824661">
      <w:pPr>
        <w:adjustRightInd w:val="0"/>
        <w:snapToGrid w:val="0"/>
        <w:jc w:val="cente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824661">
          <w:headerReference w:type="default" r:id="rId14"/>
          <w:footerReference w:type="default" r:id="rId15"/>
          <w:pgSz w:w="11906" w:h="16838" w:code="9"/>
          <w:pgMar w:top="1134" w:right="1021" w:bottom="1134" w:left="567" w:header="567" w:footer="567" w:gutter="0"/>
          <w:cols w:space="425"/>
          <w:docGrid w:type="linesAndChars" w:linePitch="412" w:charSpace="-3223"/>
        </w:sectPr>
      </w:pPr>
    </w:p>
    <w:p w:rsidR="00B0405D" w:rsidRPr="0070041E" w:rsidRDefault="00B0405D" w:rsidP="0070041E">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4198676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61ED0">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61ED0">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7468C">
        <w:rPr>
          <w:rFonts w:asciiTheme="majorEastAsia" w:eastAsiaTheme="majorEastAsia" w:hAnsiTheme="majorEastAsia" w:cs="Times New Roman" w:hint="eastAsia"/>
          <w:kern w:val="0"/>
          <w:sz w:val="30"/>
          <w:szCs w:val="30"/>
        </w:rPr>
        <w:t>1</w:t>
      </w:r>
      <w:r w:rsidR="00B61ED0">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7468C">
        <w:rPr>
          <w:rFonts w:asciiTheme="majorEastAsia" w:eastAsiaTheme="majorEastAsia" w:hAnsiTheme="majorEastAsia" w:cs="Times New Roman" w:hint="eastAsia"/>
          <w:kern w:val="0"/>
          <w:sz w:val="30"/>
          <w:szCs w:val="30"/>
        </w:rPr>
        <w:t>1</w:t>
      </w:r>
      <w:r w:rsidR="00B61ED0">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w:t>
      </w:r>
      <w:r w:rsidR="00681273" w:rsidRPr="002D5161">
        <w:rPr>
          <w:rFonts w:asciiTheme="majorEastAsia" w:eastAsiaTheme="majorEastAsia" w:hAnsiTheme="majorEastAsia" w:cs="Times New Roman" w:hint="eastAsia"/>
          <w:kern w:val="0"/>
          <w:sz w:val="30"/>
          <w:szCs w:val="30"/>
        </w:rPr>
        <w:t>①</w:t>
      </w:r>
      <w:r w:rsidRPr="002D5161">
        <w:rPr>
          <w:rFonts w:asciiTheme="majorEastAsia" w:eastAsiaTheme="majorEastAsia" w:hAnsiTheme="majorEastAsia" w:cs="Times New Roman" w:hint="eastAsia"/>
          <w:kern w:val="0"/>
          <w:sz w:val="30"/>
          <w:szCs w:val="30"/>
        </w:rPr>
        <w:t>参加本次采购活动前3年内在经营活动中没有重大违法记录的书面声明）</w:t>
      </w:r>
    </w:p>
    <w:p w:rsidR="004350C6" w:rsidRDefault="00B0405D" w:rsidP="00B61ED0">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61ED0">
        <w:rPr>
          <w:rFonts w:asciiTheme="majorEastAsia" w:eastAsiaTheme="majorEastAsia" w:hAnsiTheme="majorEastAsia" w:cs="Times New Roman" w:hint="eastAsia"/>
          <w:kern w:val="0"/>
          <w:sz w:val="30"/>
          <w:szCs w:val="30"/>
        </w:rPr>
        <w:t>18</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70041E" w:rsidRPr="00934050" w:rsidRDefault="0070041E" w:rsidP="0070041E">
      <w:pPr>
        <w:ind w:firstLineChars="196" w:firstLine="570"/>
        <w:jc w:val="left"/>
        <w:rPr>
          <w:rFonts w:ascii="黑体" w:eastAsia="黑体" w:hAnsi="黑体" w:cs="Times New Roman"/>
          <w:kern w:val="0"/>
          <w:sz w:val="32"/>
          <w:szCs w:val="32"/>
        </w:rPr>
      </w:pPr>
      <w:r w:rsidRPr="005575BC">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19</w:t>
      </w:r>
      <w:r w:rsidRPr="005575BC">
        <w:rPr>
          <w:rFonts w:asciiTheme="majorEastAsia" w:eastAsiaTheme="majorEastAsia" w:hAnsiTheme="majorEastAsia" w:cs="Times New Roman" w:hint="eastAsia"/>
          <w:kern w:val="0"/>
          <w:sz w:val="30"/>
          <w:szCs w:val="30"/>
        </w:rPr>
        <w:t>：</w:t>
      </w:r>
      <w:r w:rsidRPr="0070041E">
        <w:rPr>
          <w:rFonts w:asciiTheme="majorEastAsia" w:eastAsiaTheme="majorEastAsia" w:hAnsiTheme="majorEastAsia" w:cs="Times New Roman" w:hint="eastAsia"/>
          <w:kern w:val="0"/>
          <w:sz w:val="30"/>
          <w:szCs w:val="30"/>
        </w:rPr>
        <w:t>技术指标参数要求明细</w:t>
      </w:r>
    </w:p>
    <w:p w:rsidR="0070041E" w:rsidRPr="0070041E" w:rsidRDefault="0070041E" w:rsidP="00B61ED0">
      <w:pPr>
        <w:ind w:firstLineChars="200" w:firstLine="582"/>
        <w:rPr>
          <w:rFonts w:asciiTheme="majorEastAsia" w:eastAsiaTheme="majorEastAsia" w:hAnsiTheme="majorEastAsia" w:cs="Times New Roman"/>
          <w:kern w:val="0"/>
          <w:sz w:val="30"/>
          <w:szCs w:val="30"/>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70041E">
      <w:pPr>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824661">
        <w:rPr>
          <w:rFonts w:ascii="方正小标宋简体" w:eastAsia="方正小标宋简体" w:hAnsi="Times New Roman" w:cs="Times New Roman" w:hint="eastAsia"/>
          <w:color w:val="FF0000"/>
          <w:kern w:val="0"/>
          <w:sz w:val="32"/>
          <w:szCs w:val="32"/>
        </w:rPr>
        <w:t>货物</w:t>
      </w:r>
      <w:r w:rsidRPr="00E558D3">
        <w:rPr>
          <w:rFonts w:ascii="方正小标宋简体" w:eastAsia="方正小标宋简体" w:hAnsi="Times New Roman" w:cs="Times New Roman" w:hint="eastAsia"/>
          <w:kern w:val="0"/>
          <w:sz w:val="32"/>
          <w:szCs w:val="32"/>
        </w:rPr>
        <w:t>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824661" w:rsidRDefault="00C37A4A" w:rsidP="000532D8">
            <w:pPr>
              <w:widowControl/>
              <w:adjustRightInd w:val="0"/>
              <w:snapToGrid w:val="0"/>
              <w:spacing w:line="360" w:lineRule="exact"/>
              <w:jc w:val="center"/>
              <w:rPr>
                <w:rFonts w:ascii="宋体" w:eastAsia="宋体" w:hAnsi="宋体" w:cs="Times New Roman"/>
                <w:color w:val="FF0000"/>
                <w:kern w:val="0"/>
                <w:sz w:val="24"/>
                <w:szCs w:val="24"/>
              </w:rPr>
            </w:pPr>
            <w:r w:rsidRPr="00824661">
              <w:rPr>
                <w:rFonts w:ascii="宋体" w:eastAsia="宋体" w:hAnsi="宋体" w:cs="Times New Roman" w:hint="eastAsia"/>
                <w:color w:val="FF0000"/>
                <w:kern w:val="0"/>
                <w:sz w:val="24"/>
                <w:szCs w:val="24"/>
              </w:rPr>
              <w:t>货物</w:t>
            </w:r>
            <w:r w:rsidRPr="00824661">
              <w:rPr>
                <w:rFonts w:ascii="宋体" w:eastAsia="宋体" w:hAnsi="宋体" w:cs="Times New Roman"/>
                <w:color w:val="FF0000"/>
                <w:kern w:val="0"/>
                <w:sz w:val="24"/>
                <w:szCs w:val="24"/>
              </w:rPr>
              <w:t>/</w:t>
            </w:r>
            <w:r w:rsidRPr="00824661">
              <w:rPr>
                <w:rFonts w:ascii="宋体" w:eastAsia="宋体" w:hAnsi="宋体" w:cs="Times New Roman" w:hint="eastAsia"/>
                <w:color w:val="FF0000"/>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824661">
              <w:rPr>
                <w:rFonts w:ascii="宋体" w:eastAsia="宋体" w:hAnsi="宋体" w:cs="Times New Roman" w:hint="eastAsia"/>
                <w:color w:val="FF0000"/>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4605D">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4605D">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4605D">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4605D">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Pr="00B61ED0" w:rsidRDefault="00C37A4A" w:rsidP="00B61ED0">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646D68">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646D68">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646D68">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646D68">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B61ED0">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61ED0">
        <w:rPr>
          <w:rFonts w:ascii="黑体" w:eastAsia="黑体" w:hAnsi="黑体" w:cs="Times New Roman" w:hint="eastAsia"/>
          <w:kern w:val="0"/>
          <w:sz w:val="32"/>
          <w:szCs w:val="32"/>
        </w:rPr>
        <w:t>2</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5213B"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style="mso-next-textbox:#文本框 5">
              <w:txbxContent>
                <w:p w:rsidR="0065213B" w:rsidRPr="00934050" w:rsidRDefault="0065213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213B" w:rsidRPr="00934050" w:rsidRDefault="0065213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style="mso-next-textbox:#文本框 6">
              <w:txbxContent>
                <w:p w:rsidR="0065213B" w:rsidRPr="00934050" w:rsidRDefault="0065213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213B" w:rsidRPr="00934050" w:rsidRDefault="0065213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61ED0">
        <w:rPr>
          <w:rFonts w:ascii="黑体" w:eastAsia="黑体" w:hAnsi="黑体" w:cs="Times New Roman" w:hint="eastAsia"/>
          <w:kern w:val="0"/>
          <w:sz w:val="32"/>
          <w:szCs w:val="32"/>
        </w:rPr>
        <w:t>3</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5213B"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style="mso-next-textbox:#文本框 1">
              <w:txbxContent>
                <w:p w:rsidR="0065213B" w:rsidRPr="00934050" w:rsidRDefault="0065213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213B" w:rsidRPr="00934050" w:rsidRDefault="0065213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style="mso-next-textbox:#文本框 2">
              <w:txbxContent>
                <w:p w:rsidR="0065213B" w:rsidRPr="00934050" w:rsidRDefault="0065213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213B" w:rsidRPr="00934050" w:rsidRDefault="0065213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61ED0">
        <w:rPr>
          <w:rFonts w:ascii="黑体" w:eastAsia="黑体" w:hAnsi="黑体" w:cs="Times New Roman" w:hint="eastAsia"/>
          <w:kern w:val="0"/>
          <w:sz w:val="32"/>
          <w:szCs w:val="32"/>
        </w:rPr>
        <w:t>4</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61ED0">
        <w:rPr>
          <w:rFonts w:ascii="黑体" w:eastAsia="黑体" w:hAnsi="黑体" w:cs="Times New Roman" w:hint="eastAsia"/>
          <w:kern w:val="0"/>
          <w:sz w:val="32"/>
          <w:szCs w:val="32"/>
        </w:rPr>
        <w:t>5</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1</w:t>
      </w:r>
      <w:r w:rsidR="00B61ED0">
        <w:rPr>
          <w:rFonts w:ascii="黑体" w:eastAsia="黑体" w:hAnsi="黑体" w:cs="Times New Roman" w:hint="eastAsia"/>
          <w:kern w:val="0"/>
          <w:sz w:val="32"/>
          <w:szCs w:val="32"/>
        </w:rPr>
        <w:t>6</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0A0F36"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67468C">
        <w:rPr>
          <w:rFonts w:ascii="黑体" w:eastAsia="黑体" w:hAnsi="黑体" w:cs="Times New Roman" w:hint="eastAsia"/>
          <w:kern w:val="0"/>
          <w:sz w:val="32"/>
          <w:szCs w:val="32"/>
        </w:rPr>
        <w:t>1</w:t>
      </w:r>
      <w:r w:rsidR="00B61ED0">
        <w:rPr>
          <w:rFonts w:ascii="黑体" w:eastAsia="黑体" w:hAnsi="黑体" w:cs="Times New Roman" w:hint="eastAsia"/>
          <w:kern w:val="0"/>
          <w:sz w:val="32"/>
          <w:szCs w:val="32"/>
        </w:rPr>
        <w:t>7</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681273"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snapToGrid w:val="0"/>
          <w:kern w:val="0"/>
          <w:sz w:val="28"/>
          <w:szCs w:val="28"/>
        </w:rPr>
        <w:t>①</w:t>
      </w:r>
      <w:r w:rsidR="00C37A4A" w:rsidRPr="006E732A">
        <w:rPr>
          <w:rFonts w:asciiTheme="minorEastAsia" w:hAnsiTheme="minorEastAsia" w:cs="Times New Roman" w:hint="eastAsia"/>
          <w:snapToGrid w:val="0"/>
          <w:kern w:val="0"/>
          <w:sz w:val="28"/>
          <w:szCs w:val="28"/>
        </w:rPr>
        <w:t>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18</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B61ED0">
        <w:rPr>
          <w:rFonts w:ascii="黑体" w:eastAsia="黑体" w:hAnsi="黑体" w:cs="Times New Roman" w:hint="eastAsia"/>
          <w:kern w:val="0"/>
          <w:sz w:val="32"/>
          <w:szCs w:val="32"/>
        </w:rPr>
        <w:t>19</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10658D" w:rsidRDefault="0010658D" w:rsidP="0010658D">
      <w:pPr>
        <w:spacing w:line="360" w:lineRule="auto"/>
        <w:jc w:val="left"/>
        <w:rPr>
          <w:rFonts w:asciiTheme="minorEastAsia" w:hAnsiTheme="minorEastAsia" w:cs="Times New Roman"/>
          <w:color w:val="000000" w:themeColor="text1"/>
          <w:sz w:val="28"/>
          <w:szCs w:val="28"/>
        </w:rPr>
      </w:pPr>
      <w:r w:rsidRPr="00AF768E">
        <w:rPr>
          <w:rFonts w:asciiTheme="minorEastAsia" w:hAnsiTheme="minorEastAsia" w:cs="Times New Roman" w:hint="eastAsia"/>
          <w:color w:val="000000" w:themeColor="text1"/>
          <w:sz w:val="28"/>
          <w:szCs w:val="28"/>
        </w:rPr>
        <w:t>项目名称：</w:t>
      </w:r>
      <w:r w:rsidRPr="0002600A">
        <w:rPr>
          <w:rFonts w:asciiTheme="minorEastAsia" w:hAnsiTheme="minorEastAsia" w:cs="Times New Roman" w:hint="eastAsia"/>
          <w:color w:val="000000" w:themeColor="text1"/>
          <w:sz w:val="28"/>
          <w:szCs w:val="28"/>
        </w:rPr>
        <w:t>急性大动脉闭塞性脑卒中患者血管内治疗人工智能辅助影像识别系统</w:t>
      </w:r>
    </w:p>
    <w:p w:rsidR="0010658D" w:rsidRPr="0002600A" w:rsidRDefault="0010658D" w:rsidP="0010658D">
      <w:pPr>
        <w:rPr>
          <w:rFonts w:asciiTheme="minorEastAsia" w:hAnsiTheme="minorEastAsia" w:cs="Times New Roman"/>
          <w:b/>
          <w:szCs w:val="21"/>
        </w:rPr>
      </w:pPr>
      <w:r w:rsidRPr="0002600A">
        <w:rPr>
          <w:rFonts w:asciiTheme="minorEastAsia" w:hAnsiTheme="minorEastAsia" w:cs="Times New Roman" w:hint="eastAsia"/>
          <w:b/>
          <w:szCs w:val="21"/>
        </w:rPr>
        <w:t>一、招标内容一览表</w:t>
      </w:r>
    </w:p>
    <w:p w:rsidR="0010658D" w:rsidRPr="0002600A" w:rsidRDefault="0010658D" w:rsidP="0010658D">
      <w:pPr>
        <w:rPr>
          <w:rFonts w:asciiTheme="minorEastAsia" w:hAnsiTheme="minorEastAsia" w:cs="Times New Roman"/>
          <w:szCs w:val="21"/>
        </w:rPr>
      </w:pPr>
    </w:p>
    <w:tbl>
      <w:tblPr>
        <w:tblpPr w:leftFromText="180" w:rightFromText="180" w:vertAnchor="text" w:horzAnchor="margin" w:tblpY="152"/>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5510"/>
        <w:gridCol w:w="2373"/>
      </w:tblGrid>
      <w:tr w:rsidR="0010658D" w:rsidRPr="0002600A" w:rsidTr="0010658D">
        <w:trPr>
          <w:trHeight w:hRule="exact" w:val="521"/>
        </w:trPr>
        <w:tc>
          <w:tcPr>
            <w:tcW w:w="1151" w:type="dxa"/>
            <w:vAlign w:val="center"/>
          </w:tcPr>
          <w:p w:rsidR="0010658D" w:rsidRPr="0002600A" w:rsidRDefault="0010658D" w:rsidP="0065213B">
            <w:pPr>
              <w:jc w:val="center"/>
              <w:rPr>
                <w:rFonts w:asciiTheme="minorEastAsia" w:hAnsiTheme="minorEastAsia" w:cs="Times New Roman"/>
                <w:b/>
                <w:bCs/>
                <w:szCs w:val="21"/>
              </w:rPr>
            </w:pPr>
            <w:r w:rsidRPr="0002600A">
              <w:rPr>
                <w:rFonts w:asciiTheme="minorEastAsia" w:hAnsiTheme="minorEastAsia" w:cs="Times New Roman" w:hint="eastAsia"/>
                <w:b/>
                <w:bCs/>
                <w:szCs w:val="21"/>
              </w:rPr>
              <w:t>序号</w:t>
            </w:r>
          </w:p>
        </w:tc>
        <w:tc>
          <w:tcPr>
            <w:tcW w:w="5510" w:type="dxa"/>
            <w:vAlign w:val="center"/>
          </w:tcPr>
          <w:p w:rsidR="0010658D" w:rsidRPr="0002600A" w:rsidRDefault="0010658D" w:rsidP="0065213B">
            <w:pPr>
              <w:jc w:val="center"/>
              <w:rPr>
                <w:rFonts w:asciiTheme="minorEastAsia" w:hAnsiTheme="minorEastAsia" w:cs="Times New Roman"/>
                <w:b/>
                <w:bCs/>
                <w:szCs w:val="21"/>
              </w:rPr>
            </w:pPr>
            <w:r w:rsidRPr="0002600A">
              <w:rPr>
                <w:rFonts w:asciiTheme="minorEastAsia" w:hAnsiTheme="minorEastAsia" w:cs="Times New Roman" w:hint="eastAsia"/>
                <w:b/>
                <w:bCs/>
                <w:szCs w:val="21"/>
              </w:rPr>
              <w:t>内容</w:t>
            </w:r>
          </w:p>
        </w:tc>
        <w:tc>
          <w:tcPr>
            <w:tcW w:w="2373" w:type="dxa"/>
            <w:vAlign w:val="center"/>
          </w:tcPr>
          <w:p w:rsidR="0010658D" w:rsidRPr="0002600A" w:rsidRDefault="0010658D" w:rsidP="0065213B">
            <w:pPr>
              <w:jc w:val="center"/>
              <w:rPr>
                <w:rFonts w:asciiTheme="minorEastAsia" w:hAnsiTheme="minorEastAsia" w:cs="Times New Roman"/>
                <w:b/>
                <w:bCs/>
                <w:szCs w:val="21"/>
              </w:rPr>
            </w:pPr>
            <w:r w:rsidRPr="0002600A">
              <w:rPr>
                <w:rFonts w:asciiTheme="minorEastAsia" w:hAnsiTheme="minorEastAsia" w:cs="Times New Roman" w:hint="eastAsia"/>
                <w:b/>
                <w:bCs/>
                <w:szCs w:val="21"/>
              </w:rPr>
              <w:t>数量</w:t>
            </w:r>
          </w:p>
        </w:tc>
      </w:tr>
      <w:tr w:rsidR="0010658D" w:rsidRPr="0002600A" w:rsidTr="0010658D">
        <w:trPr>
          <w:trHeight w:hRule="exact" w:val="794"/>
        </w:trPr>
        <w:tc>
          <w:tcPr>
            <w:tcW w:w="1151" w:type="dxa"/>
            <w:vAlign w:val="center"/>
          </w:tcPr>
          <w:p w:rsidR="0010658D" w:rsidRPr="0002600A" w:rsidRDefault="0010658D" w:rsidP="0010658D">
            <w:pPr>
              <w:widowControl/>
              <w:numPr>
                <w:ilvl w:val="0"/>
                <w:numId w:val="10"/>
              </w:numPr>
              <w:tabs>
                <w:tab w:val="left" w:pos="720"/>
              </w:tabs>
              <w:topLinePunct/>
              <w:autoSpaceDE w:val="0"/>
              <w:adjustRightInd w:val="0"/>
              <w:spacing w:line="360" w:lineRule="auto"/>
              <w:ind w:left="720"/>
              <w:jc w:val="center"/>
              <w:rPr>
                <w:rFonts w:asciiTheme="minorEastAsia" w:hAnsiTheme="minorEastAsia" w:cs="Times New Roman"/>
                <w:szCs w:val="21"/>
              </w:rPr>
            </w:pPr>
          </w:p>
        </w:tc>
        <w:tc>
          <w:tcPr>
            <w:tcW w:w="5510" w:type="dxa"/>
            <w:vAlign w:val="center"/>
          </w:tcPr>
          <w:p w:rsidR="0010658D" w:rsidRPr="0002600A" w:rsidRDefault="0010658D" w:rsidP="0065213B">
            <w:pPr>
              <w:rPr>
                <w:rFonts w:asciiTheme="minorEastAsia" w:hAnsiTheme="minorEastAsia" w:cs="Times New Roman"/>
                <w:szCs w:val="21"/>
              </w:rPr>
            </w:pPr>
            <w:r w:rsidRPr="0002600A">
              <w:rPr>
                <w:rFonts w:asciiTheme="minorEastAsia" w:hAnsiTheme="minorEastAsia" w:cs="Times New Roman" w:hint="eastAsia"/>
                <w:szCs w:val="21"/>
              </w:rPr>
              <w:t>急性大动脉闭塞性脑卒中患者血管内治疗人工智能辅助影像识别系统</w:t>
            </w:r>
          </w:p>
        </w:tc>
        <w:tc>
          <w:tcPr>
            <w:tcW w:w="2373" w:type="dxa"/>
            <w:vAlign w:val="center"/>
          </w:tcPr>
          <w:p w:rsidR="0010658D" w:rsidRPr="0002600A" w:rsidRDefault="0010658D" w:rsidP="0065213B">
            <w:pPr>
              <w:rPr>
                <w:rFonts w:asciiTheme="minorEastAsia" w:hAnsiTheme="minorEastAsia" w:cs="Times New Roman"/>
                <w:szCs w:val="21"/>
              </w:rPr>
            </w:pPr>
            <w:r w:rsidRPr="0002600A">
              <w:rPr>
                <w:rFonts w:asciiTheme="minorEastAsia" w:hAnsiTheme="minorEastAsia" w:cs="Times New Roman" w:hint="eastAsia"/>
                <w:szCs w:val="21"/>
              </w:rPr>
              <w:t>1套</w:t>
            </w:r>
          </w:p>
        </w:tc>
      </w:tr>
      <w:tr w:rsidR="0010658D" w:rsidRPr="0002600A" w:rsidTr="0010658D">
        <w:trPr>
          <w:trHeight w:hRule="exact" w:val="521"/>
        </w:trPr>
        <w:tc>
          <w:tcPr>
            <w:tcW w:w="1151" w:type="dxa"/>
            <w:vAlign w:val="center"/>
          </w:tcPr>
          <w:p w:rsidR="0010658D" w:rsidRPr="0002600A" w:rsidRDefault="0010658D" w:rsidP="0010658D">
            <w:pPr>
              <w:widowControl/>
              <w:numPr>
                <w:ilvl w:val="0"/>
                <w:numId w:val="10"/>
              </w:numPr>
              <w:tabs>
                <w:tab w:val="left" w:pos="720"/>
              </w:tabs>
              <w:topLinePunct/>
              <w:autoSpaceDE w:val="0"/>
              <w:adjustRightInd w:val="0"/>
              <w:spacing w:line="360" w:lineRule="auto"/>
              <w:ind w:left="720"/>
              <w:jc w:val="center"/>
              <w:rPr>
                <w:rFonts w:asciiTheme="minorEastAsia" w:hAnsiTheme="minorEastAsia" w:cs="Times New Roman"/>
                <w:szCs w:val="21"/>
              </w:rPr>
            </w:pPr>
          </w:p>
        </w:tc>
        <w:tc>
          <w:tcPr>
            <w:tcW w:w="5510" w:type="dxa"/>
            <w:vAlign w:val="center"/>
          </w:tcPr>
          <w:p w:rsidR="0010658D" w:rsidRPr="0002600A" w:rsidRDefault="0010658D" w:rsidP="0065213B">
            <w:pPr>
              <w:rPr>
                <w:rFonts w:asciiTheme="minorEastAsia" w:hAnsiTheme="minorEastAsia" w:cs="Times New Roman"/>
                <w:szCs w:val="21"/>
              </w:rPr>
            </w:pPr>
            <w:r w:rsidRPr="0002600A">
              <w:rPr>
                <w:rFonts w:asciiTheme="minorEastAsia" w:hAnsiTheme="minorEastAsia" w:cs="Times New Roman" w:hint="eastAsia"/>
                <w:szCs w:val="21"/>
              </w:rPr>
              <w:t>服务器</w:t>
            </w:r>
          </w:p>
        </w:tc>
        <w:tc>
          <w:tcPr>
            <w:tcW w:w="2373" w:type="dxa"/>
            <w:vAlign w:val="center"/>
          </w:tcPr>
          <w:p w:rsidR="0010658D" w:rsidRPr="0002600A" w:rsidRDefault="0010658D" w:rsidP="0065213B">
            <w:pPr>
              <w:rPr>
                <w:rFonts w:asciiTheme="minorEastAsia" w:hAnsiTheme="minorEastAsia" w:cs="Times New Roman"/>
                <w:szCs w:val="21"/>
              </w:rPr>
            </w:pPr>
            <w:r w:rsidRPr="0002600A">
              <w:rPr>
                <w:rFonts w:asciiTheme="minorEastAsia" w:hAnsiTheme="minorEastAsia" w:cs="Times New Roman" w:hint="eastAsia"/>
                <w:szCs w:val="21"/>
              </w:rPr>
              <w:t>1台</w:t>
            </w:r>
          </w:p>
        </w:tc>
      </w:tr>
    </w:tbl>
    <w:p w:rsidR="0010658D" w:rsidRPr="0002600A" w:rsidRDefault="0010658D" w:rsidP="0010658D">
      <w:pPr>
        <w:widowControl/>
        <w:topLinePunct/>
        <w:autoSpaceDE w:val="0"/>
        <w:adjustRightInd w:val="0"/>
        <w:spacing w:line="360" w:lineRule="auto"/>
        <w:rPr>
          <w:rFonts w:asciiTheme="minorEastAsia" w:hAnsiTheme="minorEastAsia" w:cs="宋体"/>
          <w:szCs w:val="21"/>
        </w:rPr>
      </w:pPr>
      <w:r w:rsidRPr="0002600A">
        <w:rPr>
          <w:rFonts w:asciiTheme="minorEastAsia" w:hAnsiTheme="minorEastAsia" w:cs="宋体" w:hint="eastAsia"/>
          <w:szCs w:val="21"/>
        </w:rPr>
        <w:t>二、项目总体要求</w:t>
      </w:r>
    </w:p>
    <w:tbl>
      <w:tblPr>
        <w:tblStyle w:val="59"/>
        <w:tblW w:w="8897" w:type="dxa"/>
        <w:tblLayout w:type="fixed"/>
        <w:tblLook w:val="04A0" w:firstRow="1" w:lastRow="0" w:firstColumn="1" w:lastColumn="0" w:noHBand="0" w:noVBand="1"/>
      </w:tblPr>
      <w:tblGrid>
        <w:gridCol w:w="817"/>
        <w:gridCol w:w="1843"/>
        <w:gridCol w:w="6237"/>
      </w:tblGrid>
      <w:tr w:rsidR="0010658D" w:rsidRPr="0002600A" w:rsidTr="0065213B">
        <w:tc>
          <w:tcPr>
            <w:tcW w:w="817" w:type="dxa"/>
            <w:tcBorders>
              <w:righ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序号</w:t>
            </w:r>
          </w:p>
        </w:tc>
        <w:tc>
          <w:tcPr>
            <w:tcW w:w="1843" w:type="dxa"/>
            <w:tcBorders>
              <w:lef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要求</w:t>
            </w:r>
          </w:p>
        </w:tc>
        <w:tc>
          <w:tcPr>
            <w:tcW w:w="6237" w:type="dxa"/>
            <w:vAlign w:val="bottom"/>
          </w:tcPr>
          <w:p w:rsidR="0010658D" w:rsidRPr="0002600A" w:rsidRDefault="0010658D" w:rsidP="0065213B">
            <w:pPr>
              <w:widowControl/>
              <w:topLinePunct/>
              <w:autoSpaceDE w:val="0"/>
              <w:adjustRightInd w:val="0"/>
              <w:spacing w:line="360" w:lineRule="auto"/>
              <w:jc w:val="left"/>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具体内容</w:t>
            </w:r>
          </w:p>
        </w:tc>
      </w:tr>
      <w:tr w:rsidR="0010658D" w:rsidRPr="0002600A" w:rsidTr="0065213B">
        <w:tc>
          <w:tcPr>
            <w:tcW w:w="817" w:type="dxa"/>
            <w:tcBorders>
              <w:righ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1</w:t>
            </w:r>
          </w:p>
        </w:tc>
        <w:tc>
          <w:tcPr>
            <w:tcW w:w="1843" w:type="dxa"/>
            <w:tcBorders>
              <w:lef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工期</w:t>
            </w:r>
          </w:p>
        </w:tc>
        <w:tc>
          <w:tcPr>
            <w:tcW w:w="6237" w:type="dxa"/>
            <w:vAlign w:val="bottom"/>
          </w:tcPr>
          <w:p w:rsidR="0010658D" w:rsidRPr="0002600A" w:rsidRDefault="0010658D" w:rsidP="0065213B">
            <w:pPr>
              <w:widowControl/>
              <w:topLinePunct/>
              <w:autoSpaceDE w:val="0"/>
              <w:adjustRightInd w:val="0"/>
              <w:spacing w:line="360" w:lineRule="auto"/>
              <w:jc w:val="left"/>
              <w:rPr>
                <w:rFonts w:asciiTheme="minorEastAsia" w:eastAsiaTheme="minorEastAsia" w:hAnsiTheme="minorEastAsia" w:cs="宋体"/>
                <w:sz w:val="21"/>
                <w:szCs w:val="21"/>
              </w:rPr>
            </w:pPr>
            <w:r w:rsidRPr="0002600A">
              <w:rPr>
                <w:rFonts w:asciiTheme="minorEastAsia" w:eastAsiaTheme="minorEastAsia" w:hAnsiTheme="minorEastAsia" w:cs="宋体" w:hint="eastAsia"/>
                <w:sz w:val="21"/>
                <w:szCs w:val="21"/>
              </w:rPr>
              <w:t>签订合同后</w:t>
            </w:r>
            <w:r w:rsidRPr="0002600A">
              <w:rPr>
                <w:rFonts w:asciiTheme="minorEastAsia" w:eastAsiaTheme="minorEastAsia" w:hAnsiTheme="minorEastAsia" w:cs="宋体" w:hint="eastAsia"/>
                <w:sz w:val="21"/>
                <w:szCs w:val="21"/>
                <w:u w:val="single"/>
              </w:rPr>
              <w:t xml:space="preserve"> 60</w:t>
            </w:r>
            <w:r w:rsidRPr="0002600A">
              <w:rPr>
                <w:rFonts w:asciiTheme="minorEastAsia" w:eastAsiaTheme="minorEastAsia" w:hAnsiTheme="minorEastAsia" w:cs="宋体" w:hint="eastAsia"/>
                <w:sz w:val="21"/>
                <w:szCs w:val="21"/>
              </w:rPr>
              <w:t>日内完成。</w:t>
            </w:r>
          </w:p>
        </w:tc>
      </w:tr>
      <w:tr w:rsidR="0010658D" w:rsidRPr="0002600A" w:rsidTr="0065213B">
        <w:tc>
          <w:tcPr>
            <w:tcW w:w="817" w:type="dxa"/>
            <w:tcBorders>
              <w:righ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2</w:t>
            </w:r>
          </w:p>
        </w:tc>
        <w:tc>
          <w:tcPr>
            <w:tcW w:w="1843" w:type="dxa"/>
            <w:tcBorders>
              <w:lef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售后服务</w:t>
            </w:r>
          </w:p>
        </w:tc>
        <w:tc>
          <w:tcPr>
            <w:tcW w:w="6237" w:type="dxa"/>
            <w:vAlign w:val="bottom"/>
          </w:tcPr>
          <w:p w:rsidR="0010658D" w:rsidRPr="0002600A" w:rsidRDefault="0010658D" w:rsidP="0065213B">
            <w:pPr>
              <w:widowControl/>
              <w:topLinePunct/>
              <w:autoSpaceDE w:val="0"/>
              <w:adjustRightInd w:val="0"/>
              <w:spacing w:line="360" w:lineRule="auto"/>
              <w:jc w:val="left"/>
              <w:rPr>
                <w:rFonts w:asciiTheme="minorEastAsia" w:eastAsiaTheme="minorEastAsia" w:hAnsiTheme="minorEastAsia" w:cs="宋体"/>
                <w:sz w:val="21"/>
                <w:szCs w:val="21"/>
              </w:rPr>
            </w:pPr>
            <w:r w:rsidRPr="0002600A">
              <w:rPr>
                <w:rFonts w:asciiTheme="minorEastAsia" w:eastAsiaTheme="minorEastAsia" w:hAnsiTheme="minorEastAsia" w:cs="宋体" w:hint="eastAsia"/>
                <w:sz w:val="21"/>
                <w:szCs w:val="21"/>
              </w:rPr>
              <w:t>所有软硬件，</w:t>
            </w:r>
            <w:r w:rsidRPr="0002600A">
              <w:rPr>
                <w:rFonts w:asciiTheme="minorEastAsia" w:eastAsiaTheme="minorEastAsia" w:hAnsiTheme="minorEastAsia" w:cs="宋体"/>
                <w:sz w:val="21"/>
                <w:szCs w:val="21"/>
              </w:rPr>
              <w:t>自验收合格日起至少提供为期</w:t>
            </w:r>
            <w:r w:rsidRPr="0002600A">
              <w:rPr>
                <w:rFonts w:asciiTheme="minorEastAsia" w:eastAsiaTheme="minorEastAsia" w:hAnsiTheme="minorEastAsia" w:cs="宋体"/>
                <w:sz w:val="21"/>
                <w:szCs w:val="21"/>
                <w:u w:val="single"/>
              </w:rPr>
              <w:t>3</w:t>
            </w:r>
            <w:r w:rsidRPr="0002600A">
              <w:rPr>
                <w:rFonts w:asciiTheme="minorEastAsia" w:eastAsiaTheme="minorEastAsia" w:hAnsiTheme="minorEastAsia" w:cs="宋体"/>
                <w:sz w:val="21"/>
                <w:szCs w:val="21"/>
              </w:rPr>
              <w:t>年的</w:t>
            </w:r>
            <w:r w:rsidRPr="0002600A">
              <w:rPr>
                <w:rFonts w:asciiTheme="minorEastAsia" w:eastAsiaTheme="minorEastAsia" w:hAnsiTheme="minorEastAsia" w:cs="宋体" w:hint="eastAsia"/>
                <w:sz w:val="21"/>
                <w:szCs w:val="21"/>
              </w:rPr>
              <w:t>原厂</w:t>
            </w:r>
            <w:r w:rsidRPr="0002600A">
              <w:rPr>
                <w:rFonts w:asciiTheme="minorEastAsia" w:eastAsiaTheme="minorEastAsia" w:hAnsiTheme="minorEastAsia" w:cs="宋体"/>
                <w:sz w:val="21"/>
                <w:szCs w:val="21"/>
              </w:rPr>
              <w:t>免费</w:t>
            </w:r>
            <w:r w:rsidRPr="0002600A">
              <w:rPr>
                <w:rFonts w:asciiTheme="minorEastAsia" w:eastAsiaTheme="minorEastAsia" w:hAnsiTheme="minorEastAsia" w:cs="宋体" w:hint="eastAsia"/>
                <w:sz w:val="21"/>
                <w:szCs w:val="21"/>
              </w:rPr>
              <w:t>维修</w:t>
            </w:r>
            <w:r w:rsidRPr="0002600A">
              <w:rPr>
                <w:rFonts w:asciiTheme="minorEastAsia" w:eastAsiaTheme="minorEastAsia" w:hAnsiTheme="minorEastAsia" w:cs="宋体"/>
                <w:sz w:val="21"/>
                <w:szCs w:val="21"/>
              </w:rPr>
              <w:t>售后服务</w:t>
            </w:r>
            <w:r w:rsidRPr="0002600A">
              <w:rPr>
                <w:rFonts w:asciiTheme="minorEastAsia" w:eastAsiaTheme="minorEastAsia" w:hAnsiTheme="minorEastAsia" w:cs="宋体" w:hint="eastAsia"/>
                <w:sz w:val="21"/>
                <w:szCs w:val="21"/>
              </w:rPr>
              <w:t>。工程师在</w:t>
            </w:r>
            <w:r w:rsidRPr="0002600A">
              <w:rPr>
                <w:rFonts w:asciiTheme="minorEastAsia" w:eastAsiaTheme="minorEastAsia" w:hAnsiTheme="minorEastAsia" w:cs="宋体"/>
                <w:sz w:val="21"/>
                <w:szCs w:val="21"/>
              </w:rPr>
              <w:t>30分钟内电话指导或通过远程维护系统排除故障，如仍无法排除故障，自接到电话</w:t>
            </w:r>
            <w:r w:rsidRPr="0002600A">
              <w:rPr>
                <w:rFonts w:asciiTheme="minorEastAsia" w:eastAsiaTheme="minorEastAsia" w:hAnsiTheme="minorEastAsia" w:cs="宋体" w:hint="eastAsia"/>
                <w:sz w:val="21"/>
                <w:szCs w:val="21"/>
              </w:rPr>
              <w:t>报障时起</w:t>
            </w:r>
            <w:r w:rsidRPr="0002600A">
              <w:rPr>
                <w:rFonts w:asciiTheme="minorEastAsia" w:eastAsiaTheme="minorEastAsia" w:hAnsiTheme="minorEastAsia" w:cs="宋体"/>
                <w:sz w:val="21"/>
                <w:szCs w:val="21"/>
              </w:rPr>
              <w:t>48小时内赶到现场维修。</w:t>
            </w:r>
          </w:p>
        </w:tc>
      </w:tr>
      <w:tr w:rsidR="0010658D" w:rsidRPr="0002600A" w:rsidTr="0065213B">
        <w:tc>
          <w:tcPr>
            <w:tcW w:w="817" w:type="dxa"/>
            <w:tcBorders>
              <w:righ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3</w:t>
            </w:r>
          </w:p>
        </w:tc>
        <w:tc>
          <w:tcPr>
            <w:tcW w:w="1843" w:type="dxa"/>
            <w:tcBorders>
              <w:left w:val="single" w:sz="4" w:space="0" w:color="auto"/>
            </w:tcBorders>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02600A">
              <w:rPr>
                <w:rFonts w:asciiTheme="minorEastAsia" w:eastAsiaTheme="minorEastAsia" w:hAnsiTheme="minorEastAsia" w:cs="宋体" w:hint="eastAsia"/>
                <w:sz w:val="21"/>
                <w:szCs w:val="21"/>
                <w:lang w:val="es-AR" w:bidi="ne-NP"/>
              </w:rPr>
              <w:t>培训</w:t>
            </w:r>
          </w:p>
        </w:tc>
        <w:tc>
          <w:tcPr>
            <w:tcW w:w="6237" w:type="dxa"/>
            <w:vAlign w:val="bottom"/>
          </w:tcPr>
          <w:p w:rsidR="0010658D" w:rsidRPr="0002600A" w:rsidRDefault="0010658D" w:rsidP="0065213B">
            <w:pPr>
              <w:widowControl/>
              <w:topLinePunct/>
              <w:autoSpaceDE w:val="0"/>
              <w:adjustRightInd w:val="0"/>
              <w:spacing w:line="360" w:lineRule="auto"/>
              <w:jc w:val="left"/>
              <w:rPr>
                <w:rFonts w:asciiTheme="minorEastAsia" w:eastAsiaTheme="minorEastAsia" w:hAnsiTheme="minorEastAsia" w:cs="宋体"/>
                <w:sz w:val="21"/>
                <w:szCs w:val="21"/>
              </w:rPr>
            </w:pPr>
            <w:r w:rsidRPr="0002600A">
              <w:rPr>
                <w:rFonts w:asciiTheme="minorEastAsia" w:eastAsiaTheme="minorEastAsia" w:hAnsiTheme="minorEastAsia" w:cs="宋体" w:hint="eastAsia"/>
                <w:sz w:val="21"/>
                <w:szCs w:val="21"/>
              </w:rPr>
              <w:t>厂家有技术人员能够在医院提供不少于半年的面对面培训，总培训人</w:t>
            </w:r>
            <w:r w:rsidRPr="0002600A">
              <w:rPr>
                <w:rFonts w:asciiTheme="minorEastAsia" w:eastAsiaTheme="minorEastAsia" w:hAnsiTheme="minorEastAsia" w:cs="宋体" w:hint="eastAsia"/>
                <w:sz w:val="21"/>
                <w:szCs w:val="21"/>
              </w:rPr>
              <w:lastRenderedPageBreak/>
              <w:t>数不少于</w:t>
            </w:r>
            <w:r w:rsidRPr="0002600A">
              <w:rPr>
                <w:rFonts w:asciiTheme="minorEastAsia" w:eastAsiaTheme="minorEastAsia" w:hAnsiTheme="minorEastAsia" w:cs="宋体"/>
                <w:sz w:val="21"/>
                <w:szCs w:val="21"/>
              </w:rPr>
              <w:t>20人次；能够参考使用单位意见进行产品的升级</w:t>
            </w:r>
          </w:p>
        </w:tc>
      </w:tr>
    </w:tbl>
    <w:p w:rsidR="0010658D" w:rsidRPr="0002600A" w:rsidRDefault="0010658D" w:rsidP="0010658D">
      <w:pPr>
        <w:widowControl/>
        <w:numPr>
          <w:ilvl w:val="0"/>
          <w:numId w:val="9"/>
        </w:numPr>
        <w:topLinePunct/>
        <w:autoSpaceDE w:val="0"/>
        <w:adjustRightInd w:val="0"/>
        <w:spacing w:line="360" w:lineRule="auto"/>
        <w:jc w:val="left"/>
        <w:rPr>
          <w:rFonts w:asciiTheme="minorEastAsia" w:hAnsiTheme="minorEastAsia" w:cs="宋体"/>
          <w:szCs w:val="21"/>
        </w:rPr>
      </w:pPr>
      <w:r w:rsidRPr="0002600A">
        <w:rPr>
          <w:rFonts w:asciiTheme="minorEastAsia" w:hAnsiTheme="minorEastAsia" w:cs="宋体" w:hint="eastAsia"/>
          <w:szCs w:val="21"/>
        </w:rPr>
        <w:lastRenderedPageBreak/>
        <w:t>软件功能及性能</w:t>
      </w:r>
    </w:p>
    <w:p w:rsidR="0010658D" w:rsidRPr="0002600A" w:rsidRDefault="0010658D" w:rsidP="0010658D">
      <w:pPr>
        <w:widowControl/>
        <w:topLinePunct/>
        <w:autoSpaceDE w:val="0"/>
        <w:adjustRightInd w:val="0"/>
        <w:spacing w:line="360" w:lineRule="auto"/>
        <w:ind w:firstLineChars="200" w:firstLine="402"/>
        <w:jc w:val="left"/>
        <w:rPr>
          <w:rFonts w:asciiTheme="minorEastAsia" w:hAnsiTheme="minorEastAsia" w:cs="宋体"/>
          <w:kern w:val="0"/>
          <w:szCs w:val="21"/>
        </w:rPr>
      </w:pPr>
      <w:r w:rsidRPr="0002600A">
        <w:rPr>
          <w:rFonts w:asciiTheme="minorEastAsia" w:hAnsiTheme="minorEastAsia" w:cs="宋体" w:hint="eastAsia"/>
          <w:kern w:val="0"/>
          <w:szCs w:val="21"/>
        </w:rPr>
        <w:t>血管内治疗是治疗大动脉闭塞性急性缺血性脑卒中的有效方法。选择合适的患者是影响血管内治疗效果的重要因素。2018 AHA/ASA急性缺血性卒中早期管理指南将DAWN及DIFFUSE 3的研究结果纳入指南，将存在颅内大血管闭塞的急性缺血性卒中患者行血管内治疗的时间窗从6小时，扩展到16小时或24小时，取得了较好的治疗效果。两项研究均采用急性大动脉闭塞性脑卒中患者血管内治疗人工智能辅助影像识别系统，定量评估梗死核心和低灌注区域，精确选择可以行血管内治疗的患者。</w:t>
      </w:r>
    </w:p>
    <w:p w:rsidR="0010658D" w:rsidRPr="0002600A" w:rsidRDefault="0010658D" w:rsidP="0010658D">
      <w:pPr>
        <w:widowControl/>
        <w:topLinePunct/>
        <w:autoSpaceDE w:val="0"/>
        <w:adjustRightInd w:val="0"/>
        <w:spacing w:line="360" w:lineRule="auto"/>
        <w:ind w:firstLineChars="200" w:firstLine="402"/>
        <w:jc w:val="left"/>
        <w:rPr>
          <w:rFonts w:asciiTheme="minorEastAsia" w:hAnsiTheme="minorEastAsia" w:cs="宋体"/>
          <w:kern w:val="0"/>
          <w:szCs w:val="21"/>
        </w:rPr>
      </w:pPr>
      <w:r w:rsidRPr="0002600A">
        <w:rPr>
          <w:rFonts w:asciiTheme="minorEastAsia" w:hAnsiTheme="minorEastAsia" w:cs="宋体" w:hint="eastAsia"/>
          <w:kern w:val="0"/>
          <w:szCs w:val="21"/>
        </w:rPr>
        <w:t>急性大动脉闭塞性脑卒中患者血管内治疗人工智能辅助影像识别系统，能快速分析CTP/MRI灌注/弥散/MISMTACH，自动生成定量数据并传送至医院的图片存档与传输系统 (picture archiving and communication system, PACS) , 并准确计算核心梗死灶和缺血半暗带体积, 从而使脑卒中团队更及时、准确地筛选出能够行血管内治疗的急性缺血性卒中患者。</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07"/>
        <w:gridCol w:w="6402"/>
      </w:tblGrid>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ind w:left="108"/>
              <w:jc w:val="center"/>
              <w:rPr>
                <w:rFonts w:asciiTheme="minorEastAsia" w:hAnsiTheme="minorEastAsia" w:cs="宋体"/>
                <w:b/>
                <w:bCs/>
                <w:kern w:val="0"/>
                <w:szCs w:val="21"/>
                <w:lang w:bidi="ne-NP"/>
              </w:rPr>
            </w:pPr>
            <w:r w:rsidRPr="0002600A">
              <w:rPr>
                <w:rFonts w:asciiTheme="minorEastAsia" w:hAnsiTheme="minorEastAsia" w:cs="宋体" w:hint="eastAsia"/>
                <w:b/>
                <w:bCs/>
                <w:kern w:val="0"/>
                <w:szCs w:val="21"/>
                <w:lang w:bidi="ne-NP"/>
              </w:rPr>
              <w:t>序号</w:t>
            </w:r>
          </w:p>
        </w:tc>
        <w:tc>
          <w:tcPr>
            <w:tcW w:w="1507" w:type="dxa"/>
            <w:tcBorders>
              <w:top w:val="single" w:sz="4" w:space="0" w:color="auto"/>
              <w:left w:val="single" w:sz="4" w:space="0" w:color="auto"/>
              <w:bottom w:val="single" w:sz="4" w:space="0" w:color="auto"/>
              <w:right w:val="single" w:sz="4" w:space="0" w:color="auto"/>
            </w:tcBorders>
            <w:vAlign w:val="center"/>
          </w:tcPr>
          <w:p w:rsidR="0010658D" w:rsidRPr="0002600A" w:rsidRDefault="0010658D" w:rsidP="0065213B">
            <w:pPr>
              <w:widowControl/>
              <w:topLinePunct/>
              <w:autoSpaceDE w:val="0"/>
              <w:adjustRightInd w:val="0"/>
              <w:snapToGrid w:val="0"/>
              <w:ind w:left="108"/>
              <w:jc w:val="center"/>
              <w:rPr>
                <w:rFonts w:asciiTheme="minorEastAsia" w:hAnsiTheme="minorEastAsia" w:cs="宋体"/>
                <w:b/>
                <w:bCs/>
                <w:kern w:val="0"/>
                <w:szCs w:val="21"/>
                <w:lang w:bidi="ne-NP"/>
              </w:rPr>
            </w:pPr>
            <w:r w:rsidRPr="0002600A">
              <w:rPr>
                <w:rFonts w:asciiTheme="minorEastAsia" w:hAnsiTheme="minorEastAsia" w:cs="宋体" w:hint="eastAsia"/>
                <w:b/>
                <w:bCs/>
                <w:kern w:val="0"/>
                <w:szCs w:val="21"/>
                <w:lang w:bidi="ne-NP"/>
              </w:rPr>
              <w:t>功能/性能</w:t>
            </w:r>
          </w:p>
        </w:tc>
        <w:tc>
          <w:tcPr>
            <w:tcW w:w="6402" w:type="dxa"/>
            <w:tcBorders>
              <w:top w:val="single" w:sz="4" w:space="0" w:color="auto"/>
              <w:left w:val="single" w:sz="4" w:space="0" w:color="auto"/>
              <w:bottom w:val="single" w:sz="4" w:space="0" w:color="auto"/>
              <w:right w:val="single" w:sz="4" w:space="0" w:color="auto"/>
            </w:tcBorders>
            <w:vAlign w:val="center"/>
          </w:tcPr>
          <w:p w:rsidR="0010658D" w:rsidRPr="0002600A" w:rsidRDefault="0010658D" w:rsidP="0065213B">
            <w:pPr>
              <w:widowControl/>
              <w:topLinePunct/>
              <w:autoSpaceDE w:val="0"/>
              <w:adjustRightInd w:val="0"/>
              <w:snapToGrid w:val="0"/>
              <w:ind w:left="108"/>
              <w:jc w:val="center"/>
              <w:rPr>
                <w:rFonts w:asciiTheme="minorEastAsia" w:hAnsiTheme="minorEastAsia" w:cs="宋体"/>
                <w:b/>
                <w:bCs/>
                <w:kern w:val="0"/>
                <w:szCs w:val="21"/>
                <w:lang w:bidi="ne-NP"/>
              </w:rPr>
            </w:pPr>
            <w:r w:rsidRPr="0002600A">
              <w:rPr>
                <w:rFonts w:asciiTheme="minorEastAsia" w:hAnsiTheme="minorEastAsia" w:cs="宋体" w:hint="eastAsia"/>
                <w:b/>
                <w:bCs/>
                <w:kern w:val="0"/>
                <w:szCs w:val="21"/>
                <w:lang w:bidi="ne-NP"/>
              </w:rPr>
              <w:t>具体要求</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lang w:bidi="ne-NP"/>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color w:val="000000" w:themeColor="text1"/>
                <w:kern w:val="0"/>
                <w:szCs w:val="21"/>
                <w:lang w:bidi="ne-NP"/>
              </w:rPr>
              <w:t>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功能模块</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精量化完整的脑卒中智能影像处理分析平台（包括自动ASPECTS评分、CTA、CTP及MRI）</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CTA</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支持功能性和动态性的数据集可视化，支持全自动CTA应用范围：前循环，仅颅内段（即将有后循环和</w:t>
            </w:r>
            <w:proofErr w:type="gramStart"/>
            <w:r w:rsidRPr="0002600A">
              <w:rPr>
                <w:rFonts w:asciiTheme="minorEastAsia" w:hAnsiTheme="minorEastAsia" w:cs="宋体" w:hint="eastAsia"/>
                <w:color w:val="000000" w:themeColor="text1"/>
                <w:szCs w:val="21"/>
              </w:rPr>
              <w:t>颅外段</w:t>
            </w:r>
            <w:proofErr w:type="gramEnd"/>
            <w:r w:rsidRPr="0002600A">
              <w:rPr>
                <w:rFonts w:asciiTheme="minorEastAsia" w:hAnsiTheme="minorEastAsia" w:cs="宋体" w:hint="eastAsia"/>
                <w:color w:val="000000" w:themeColor="text1"/>
                <w:szCs w:val="21"/>
              </w:rPr>
              <w:t>），无需手动剥离头骨，自动生成颅内脉管系统的最大强度投影</w:t>
            </w:r>
            <w:r w:rsidRPr="0002600A">
              <w:rPr>
                <w:rFonts w:asciiTheme="minorEastAsia" w:hAnsiTheme="minorEastAsia" w:cs="宋体"/>
                <w:color w:val="000000" w:themeColor="text1"/>
                <w:szCs w:val="21"/>
              </w:rPr>
              <w:t>(MIP)</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1.1.1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3DCTA</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支持生成3DCTA图像，并且支持创建含有彩色覆盖的输出图，用于显示相对于其他大脑半球的同一区域的血管密度降低情况。</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color w:val="000000" w:themeColor="text1"/>
                <w:kern w:val="0"/>
                <w:szCs w:val="21"/>
                <w:lang w:bidi="ne-NP"/>
              </w:rPr>
              <w:t>1</w:t>
            </w:r>
            <w:r w:rsidRPr="0002600A">
              <w:rPr>
                <w:rFonts w:asciiTheme="minorEastAsia" w:hAnsiTheme="minorEastAsia" w:cs="宋体" w:hint="eastAsia"/>
                <w:color w:val="000000" w:themeColor="text1"/>
                <w:kern w:val="0"/>
                <w:szCs w:val="21"/>
                <w:lang w:bidi="ne-NP"/>
              </w:rPr>
              <w:t>.2</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CTP/</w:t>
            </w:r>
            <w:r w:rsidRPr="0002600A">
              <w:rPr>
                <w:rFonts w:asciiTheme="minorEastAsia" w:hAnsiTheme="minorEastAsia" w:cs="宋体"/>
                <w:color w:val="000000" w:themeColor="text1"/>
                <w:szCs w:val="21"/>
              </w:rPr>
              <w:t>MRI</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灌注/弥散/</w:t>
            </w:r>
            <w:r w:rsidRPr="0002600A">
              <w:rPr>
                <w:rFonts w:asciiTheme="minorEastAsia" w:hAnsiTheme="minorEastAsia" w:cs="宋体"/>
                <w:color w:val="000000" w:themeColor="text1"/>
                <w:szCs w:val="21"/>
              </w:rPr>
              <w:t>MISMTACH</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灌注模块可用于根据</w:t>
            </w:r>
            <w:r w:rsidRPr="0002600A">
              <w:rPr>
                <w:rFonts w:asciiTheme="minorEastAsia" w:hAnsiTheme="minorEastAsia" w:cs="宋体"/>
                <w:color w:val="000000" w:themeColor="text1"/>
                <w:szCs w:val="21"/>
              </w:rPr>
              <w:t xml:space="preserve"> CT（</w:t>
            </w:r>
            <w:proofErr w:type="spellStart"/>
            <w:r w:rsidRPr="0002600A">
              <w:rPr>
                <w:rFonts w:asciiTheme="minorEastAsia" w:hAnsiTheme="minorEastAsia" w:cs="宋体"/>
                <w:color w:val="000000" w:themeColor="text1"/>
                <w:szCs w:val="21"/>
              </w:rPr>
              <w:t>CT</w:t>
            </w:r>
            <w:proofErr w:type="spellEnd"/>
            <w:r w:rsidRPr="0002600A">
              <w:rPr>
                <w:rFonts w:asciiTheme="minorEastAsia" w:hAnsiTheme="minorEastAsia" w:cs="宋体"/>
                <w:color w:val="000000" w:themeColor="text1"/>
                <w:szCs w:val="21"/>
              </w:rPr>
              <w:t xml:space="preserve"> 灌注）、MRI（动态磁敏感对比[DSC-MRI]，也称为T2* MRI 灌注 [MR-PWI]）以及MR 弥散加权成像 (MR-DWI) 中造影剂 (CA) 的动态（首次通过）效应，获取定性和（半）定量灌注图像。</w:t>
            </w:r>
            <w:r w:rsidRPr="0002600A">
              <w:rPr>
                <w:rFonts w:asciiTheme="minorEastAsia" w:hAnsiTheme="minorEastAsia" w:cs="宋体"/>
                <w:color w:val="000000" w:themeColor="text1"/>
                <w:szCs w:val="21"/>
              </w:rPr>
              <w:lastRenderedPageBreak/>
              <w:t>扩散模块假定，所输入的数据描述了使用造影剂后的明确、瞬态信号响应。</w:t>
            </w:r>
            <w:r w:rsidRPr="0002600A">
              <w:rPr>
                <w:rFonts w:asciiTheme="minorEastAsia" w:hAnsiTheme="minorEastAsia" w:cs="宋体" w:hint="eastAsia"/>
                <w:color w:val="000000" w:themeColor="text1"/>
                <w:szCs w:val="21"/>
              </w:rPr>
              <w:t>最终量化得出核心</w:t>
            </w:r>
            <w:proofErr w:type="gramStart"/>
            <w:r w:rsidRPr="0002600A">
              <w:rPr>
                <w:rFonts w:asciiTheme="minorEastAsia" w:hAnsiTheme="minorEastAsia" w:cs="宋体" w:hint="eastAsia"/>
                <w:color w:val="000000" w:themeColor="text1"/>
                <w:szCs w:val="21"/>
              </w:rPr>
              <w:t>梗死灶与缺血</w:t>
            </w:r>
            <w:proofErr w:type="gramEnd"/>
            <w:r w:rsidRPr="0002600A">
              <w:rPr>
                <w:rFonts w:asciiTheme="minorEastAsia" w:hAnsiTheme="minorEastAsia" w:cs="宋体" w:hint="eastAsia"/>
                <w:color w:val="000000" w:themeColor="text1"/>
                <w:szCs w:val="21"/>
              </w:rPr>
              <w:t>半暗带体积和比值</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lastRenderedPageBreak/>
              <w:t>1.2.1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灌注数据处理流程</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支持的灌注数据处理处理流程包括：</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1.</w:t>
            </w:r>
            <w:r w:rsidRPr="0002600A">
              <w:rPr>
                <w:rFonts w:asciiTheme="minorEastAsia" w:hAnsiTheme="minorEastAsia" w:cs="宋体"/>
                <w:color w:val="000000" w:themeColor="text1"/>
                <w:szCs w:val="21"/>
              </w:rPr>
              <w:t>从获取方案中导入数据（DICOM 格式），同时按照时间和坐标空间对输入数据片子和数据量进行整理</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2.</w:t>
            </w:r>
            <w:r w:rsidRPr="0002600A">
              <w:rPr>
                <w:rFonts w:asciiTheme="minorEastAsia" w:hAnsiTheme="minorEastAsia" w:cs="宋体"/>
                <w:color w:val="000000" w:themeColor="text1"/>
                <w:szCs w:val="21"/>
              </w:rPr>
              <w:t>3D 刚性容积运动修正</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3.</w:t>
            </w:r>
            <w:r w:rsidRPr="0002600A">
              <w:rPr>
                <w:rFonts w:asciiTheme="minorEastAsia" w:hAnsiTheme="minorEastAsia" w:cs="宋体"/>
                <w:color w:val="000000" w:themeColor="text1"/>
                <w:szCs w:val="21"/>
              </w:rPr>
              <w:t>自动</w:t>
            </w:r>
            <w:proofErr w:type="gramStart"/>
            <w:r w:rsidRPr="0002600A">
              <w:rPr>
                <w:rFonts w:asciiTheme="minorEastAsia" w:hAnsiTheme="minorEastAsia" w:cs="宋体"/>
                <w:color w:val="000000" w:themeColor="text1"/>
                <w:szCs w:val="21"/>
              </w:rPr>
              <w:t>测定团</w:t>
            </w:r>
            <w:proofErr w:type="gramEnd"/>
            <w:r w:rsidRPr="0002600A">
              <w:rPr>
                <w:rFonts w:asciiTheme="minorEastAsia" w:hAnsiTheme="minorEastAsia" w:cs="宋体"/>
                <w:color w:val="000000" w:themeColor="text1"/>
                <w:szCs w:val="21"/>
              </w:rPr>
              <w:t>注定时属性</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4.</w:t>
            </w:r>
            <w:r w:rsidRPr="0002600A">
              <w:rPr>
                <w:rFonts w:asciiTheme="minorEastAsia" w:hAnsiTheme="minorEastAsia" w:cs="宋体"/>
                <w:color w:val="000000" w:themeColor="text1"/>
                <w:szCs w:val="21"/>
              </w:rPr>
              <w:t>修正不规则取样间隔</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5.</w:t>
            </w:r>
            <w:r w:rsidRPr="0002600A">
              <w:rPr>
                <w:rFonts w:asciiTheme="minorEastAsia" w:hAnsiTheme="minorEastAsia" w:cs="宋体"/>
                <w:color w:val="000000" w:themeColor="text1"/>
                <w:szCs w:val="21"/>
              </w:rPr>
              <w:t>将</w:t>
            </w:r>
            <w:proofErr w:type="gramStart"/>
            <w:r w:rsidRPr="0002600A">
              <w:rPr>
                <w:rFonts w:asciiTheme="minorEastAsia" w:hAnsiTheme="minorEastAsia" w:cs="宋体"/>
                <w:color w:val="000000" w:themeColor="text1"/>
                <w:szCs w:val="21"/>
              </w:rPr>
              <w:t>源数据</w:t>
            </w:r>
            <w:proofErr w:type="gramEnd"/>
            <w:r w:rsidRPr="0002600A">
              <w:rPr>
                <w:rFonts w:asciiTheme="minorEastAsia" w:hAnsiTheme="minorEastAsia" w:cs="宋体"/>
                <w:color w:val="000000" w:themeColor="text1"/>
                <w:szCs w:val="21"/>
              </w:rPr>
              <w:t>变化转换为造影剂效应</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6.</w:t>
            </w:r>
            <w:r w:rsidRPr="0002600A">
              <w:rPr>
                <w:rFonts w:asciiTheme="minorEastAsia" w:hAnsiTheme="minorEastAsia" w:cs="宋体"/>
                <w:color w:val="000000" w:themeColor="text1"/>
                <w:szCs w:val="21"/>
              </w:rPr>
              <w:t>自动和手动选择动脉输入和静脉输出功能（AIF、VOF）</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7.</w:t>
            </w:r>
            <w:r w:rsidRPr="0002600A">
              <w:rPr>
                <w:rFonts w:asciiTheme="minorEastAsia" w:hAnsiTheme="minorEastAsia" w:cs="宋体"/>
                <w:color w:val="000000" w:themeColor="text1"/>
                <w:szCs w:val="21"/>
              </w:rPr>
              <w:t>通过反卷积分法计算半定量灌注参数，以及将经计算的解剖和半定量参数图导出为 DICOM 格式。</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w:t>
            </w:r>
            <w:r w:rsidRPr="0002600A">
              <w:rPr>
                <w:rFonts w:asciiTheme="minorEastAsia" w:hAnsiTheme="minorEastAsia" w:cs="宋体"/>
                <w:color w:val="000000" w:themeColor="text1"/>
                <w:kern w:val="0"/>
                <w:szCs w:val="21"/>
                <w:lang w:bidi="ne-NP"/>
              </w:rPr>
              <w:t>.2.2</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灌注和</w:t>
            </w:r>
            <w:r w:rsidRPr="0002600A">
              <w:rPr>
                <w:rFonts w:asciiTheme="minorEastAsia" w:hAnsiTheme="minorEastAsia" w:cs="宋体"/>
                <w:color w:val="000000" w:themeColor="text1"/>
                <w:szCs w:val="21"/>
              </w:rPr>
              <w:t>/或弥散DICOM 序列的自动处理</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用户在</w:t>
            </w:r>
            <w:r w:rsidRPr="0002600A">
              <w:rPr>
                <w:rFonts w:asciiTheme="minorEastAsia" w:hAnsiTheme="minorEastAsia" w:cs="宋体"/>
                <w:color w:val="000000" w:themeColor="text1"/>
                <w:szCs w:val="21"/>
              </w:rPr>
              <w:t xml:space="preserve"> CT 或 MRI 扫描仪上选择了一项灌注研究，并将其发送至 </w:t>
            </w:r>
            <w:r w:rsidRPr="0002600A">
              <w:rPr>
                <w:rFonts w:asciiTheme="minorEastAsia" w:hAnsiTheme="minorEastAsia" w:cs="宋体" w:hint="eastAsia"/>
                <w:kern w:val="0"/>
                <w:szCs w:val="21"/>
              </w:rPr>
              <w:t>人工智能辅助影像识别系统</w:t>
            </w:r>
            <w:r w:rsidRPr="0002600A">
              <w:rPr>
                <w:rFonts w:asciiTheme="minorEastAsia" w:hAnsiTheme="minorEastAsia" w:cs="宋体"/>
                <w:color w:val="000000" w:themeColor="text1"/>
                <w:szCs w:val="21"/>
              </w:rPr>
              <w:t xml:space="preserve"> DICOM 节点，灌注和/或扩散处理将在接收所有时间序列数据后自动开始。对于要生成的自动化处理，数据</w:t>
            </w:r>
            <w:proofErr w:type="gramStart"/>
            <w:r w:rsidRPr="0002600A">
              <w:rPr>
                <w:rFonts w:asciiTheme="minorEastAsia" w:hAnsiTheme="minorEastAsia" w:cs="宋体"/>
                <w:color w:val="000000" w:themeColor="text1"/>
                <w:szCs w:val="21"/>
              </w:rPr>
              <w:t>集必须</w:t>
            </w:r>
            <w:proofErr w:type="gramEnd"/>
            <w:r w:rsidRPr="0002600A">
              <w:rPr>
                <w:rFonts w:asciiTheme="minorEastAsia" w:hAnsiTheme="minorEastAsia" w:cs="宋体"/>
                <w:color w:val="000000" w:themeColor="text1"/>
                <w:szCs w:val="21"/>
              </w:rPr>
              <w:t>与已配置的过滤器匹配，即匹配序列描述、模态和每个序列的图像数/ 帧数。</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w:t>
            </w:r>
            <w:r w:rsidRPr="0002600A">
              <w:rPr>
                <w:rFonts w:asciiTheme="minorEastAsia" w:hAnsiTheme="minorEastAsia" w:cs="宋体"/>
                <w:color w:val="000000" w:themeColor="text1"/>
                <w:kern w:val="0"/>
                <w:szCs w:val="21"/>
                <w:lang w:bidi="ne-NP"/>
              </w:rPr>
              <w:t>.2.3</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查看灌注</w:t>
            </w:r>
            <w:r w:rsidRPr="0002600A">
              <w:rPr>
                <w:rFonts w:asciiTheme="minorEastAsia" w:hAnsiTheme="minorEastAsia" w:cs="宋体"/>
                <w:color w:val="000000" w:themeColor="text1"/>
                <w:szCs w:val="21"/>
              </w:rPr>
              <w:t>/扩散/MISMATCH结果</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在患者视图中，单击“</w:t>
            </w:r>
            <w:r w:rsidRPr="0002600A">
              <w:rPr>
                <w:rFonts w:asciiTheme="minorEastAsia" w:hAnsiTheme="minorEastAsia" w:cs="宋体"/>
                <w:color w:val="000000" w:themeColor="text1"/>
                <w:szCs w:val="21"/>
              </w:rPr>
              <w:t>Patient（患者）”，即可显示结果页面。在这一视图中，用户可以查看与所选序列相关的所有数据。这些数据包括：患者标识符、工作时间戳、序列描述，还可以查看序列图像区块。用户可以查看不同的图像，以及使用两侧的左右箭头来回切换查看。图像示例有失配图、</w:t>
            </w:r>
            <w:proofErr w:type="spellStart"/>
            <w:r w:rsidRPr="0002600A">
              <w:rPr>
                <w:rFonts w:asciiTheme="minorEastAsia" w:hAnsiTheme="minorEastAsia" w:cs="宋体"/>
                <w:color w:val="000000" w:themeColor="text1"/>
                <w:szCs w:val="21"/>
              </w:rPr>
              <w:t>Tmax</w:t>
            </w:r>
            <w:proofErr w:type="spellEnd"/>
            <w:r w:rsidRPr="0002600A">
              <w:rPr>
                <w:rFonts w:asciiTheme="minorEastAsia" w:hAnsiTheme="minorEastAsia" w:cs="宋体"/>
                <w:color w:val="000000" w:themeColor="text1"/>
                <w:szCs w:val="21"/>
              </w:rPr>
              <w:t xml:space="preserve"> 阈值图、CBF 阈值图、CBV 阈值图、纵向视图、AIF/VOF 部位图、运动估计图与AIF/VOF 曲线图。</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w:t>
            </w:r>
            <w:r w:rsidRPr="0002600A">
              <w:rPr>
                <w:rFonts w:asciiTheme="minorEastAsia" w:hAnsiTheme="minorEastAsia" w:cs="宋体"/>
                <w:color w:val="000000" w:themeColor="text1"/>
                <w:kern w:val="0"/>
                <w:szCs w:val="21"/>
                <w:lang w:bidi="ne-NP"/>
              </w:rPr>
              <w:t>.3</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color w:val="000000" w:themeColor="text1"/>
                <w:szCs w:val="21"/>
              </w:rPr>
              <w:t>ASPECTS</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根据N</w:t>
            </w:r>
            <w:r w:rsidRPr="0002600A">
              <w:rPr>
                <w:rFonts w:asciiTheme="minorEastAsia" w:hAnsiTheme="minorEastAsia" w:cs="宋体"/>
                <w:color w:val="000000" w:themeColor="text1"/>
                <w:szCs w:val="21"/>
              </w:rPr>
              <w:t>CCT</w:t>
            </w:r>
            <w:r w:rsidRPr="0002600A">
              <w:rPr>
                <w:rFonts w:asciiTheme="minorEastAsia" w:hAnsiTheme="minorEastAsia" w:cs="宋体" w:hint="eastAsia"/>
                <w:color w:val="000000" w:themeColor="text1"/>
                <w:szCs w:val="21"/>
              </w:rPr>
              <w:t>影像，自动计算患者术前A</w:t>
            </w:r>
            <w:r w:rsidRPr="0002600A">
              <w:rPr>
                <w:rFonts w:asciiTheme="minorEastAsia" w:hAnsiTheme="minorEastAsia" w:cs="宋体"/>
                <w:color w:val="000000" w:themeColor="text1"/>
                <w:szCs w:val="21"/>
              </w:rPr>
              <w:t>SPECTS</w:t>
            </w:r>
            <w:r w:rsidRPr="0002600A">
              <w:rPr>
                <w:rFonts w:asciiTheme="minorEastAsia" w:hAnsiTheme="minorEastAsia" w:cs="宋体" w:hint="eastAsia"/>
                <w:color w:val="000000" w:themeColor="text1"/>
                <w:szCs w:val="21"/>
              </w:rPr>
              <w:t>评分，帮助术者评估缺血范围。</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1.3.1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color w:val="000000" w:themeColor="text1"/>
                <w:szCs w:val="21"/>
              </w:rPr>
              <w:t>ASPECTS数据处理</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color w:val="000000" w:themeColor="text1"/>
                <w:szCs w:val="21"/>
              </w:rPr>
              <w:t>ASPECTS 数据处理包括：</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1.</w:t>
            </w:r>
            <w:r w:rsidRPr="0002600A">
              <w:rPr>
                <w:rFonts w:asciiTheme="minorEastAsia" w:hAnsiTheme="minorEastAsia" w:cs="宋体"/>
                <w:color w:val="000000" w:themeColor="text1"/>
                <w:szCs w:val="21"/>
              </w:rPr>
              <w:t>患者头部倾斜修正</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2.</w:t>
            </w:r>
            <w:r w:rsidRPr="0002600A">
              <w:rPr>
                <w:rFonts w:asciiTheme="minorEastAsia" w:hAnsiTheme="minorEastAsia" w:cs="宋体"/>
                <w:color w:val="000000" w:themeColor="text1"/>
                <w:szCs w:val="21"/>
              </w:rPr>
              <w:t>患者头部与界定 ASPECTS 区域的解剖学模板之间的对齐程度，以及</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3.</w:t>
            </w:r>
            <w:r w:rsidRPr="0002600A">
              <w:rPr>
                <w:rFonts w:asciiTheme="minorEastAsia" w:hAnsiTheme="minorEastAsia" w:cs="宋体"/>
                <w:color w:val="000000" w:themeColor="text1"/>
                <w:szCs w:val="21"/>
              </w:rPr>
              <w:t>通过统计参数和这些ASPECTS 区域中获得的CT HU 值的对侧对比，分析脑部ASPECTS 状态（是否受到影响）。</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1.3.2</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非对比头部</w:t>
            </w:r>
            <w:r w:rsidRPr="0002600A">
              <w:rPr>
                <w:rFonts w:asciiTheme="minorEastAsia" w:hAnsiTheme="minorEastAsia" w:cs="宋体"/>
                <w:color w:val="000000" w:themeColor="text1"/>
                <w:szCs w:val="21"/>
              </w:rPr>
              <w:t>DICOM 序列的自动处理</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支持选择非对比</w:t>
            </w:r>
            <w:r w:rsidRPr="0002600A">
              <w:rPr>
                <w:rFonts w:asciiTheme="minorEastAsia" w:hAnsiTheme="minorEastAsia" w:cs="宋体"/>
                <w:color w:val="000000" w:themeColor="text1"/>
                <w:szCs w:val="21"/>
              </w:rPr>
              <w:t>CT (NC-CT) 数据集，将自动识别数据集，以进行ASPECTS 数据处理（如果数据与预配置过滤器相匹配）。</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1.3.3</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查看</w:t>
            </w:r>
            <w:r w:rsidRPr="0002600A">
              <w:rPr>
                <w:rFonts w:asciiTheme="minorEastAsia" w:hAnsiTheme="minorEastAsia" w:cs="宋体"/>
                <w:color w:val="000000" w:themeColor="text1"/>
                <w:szCs w:val="21"/>
              </w:rPr>
              <w:t xml:space="preserve">  ASPECTS 模块结果</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支持用户应在显示处理类型和日期</w:t>
            </w:r>
            <w:r w:rsidRPr="0002600A">
              <w:rPr>
                <w:rFonts w:asciiTheme="minorEastAsia" w:hAnsiTheme="minorEastAsia" w:cs="宋体"/>
                <w:color w:val="000000" w:themeColor="text1"/>
                <w:szCs w:val="21"/>
              </w:rPr>
              <w:t>/时间的选项卡中来回操作，以识别用户感兴趣的ASPECTS 处理结果</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6" w:firstLine="32"/>
              <w:jc w:val="center"/>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2</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操作方式</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6" w:firstLine="32"/>
              <w:jc w:val="center"/>
              <w:rPr>
                <w:rFonts w:asciiTheme="minorEastAsia" w:hAnsiTheme="minorEastAsia" w:cs="宋体"/>
                <w:color w:val="000000" w:themeColor="text1"/>
                <w:kern w:val="0"/>
                <w:szCs w:val="21"/>
                <w:lang w:bidi="ne-NP"/>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color w:val="000000" w:themeColor="text1"/>
                <w:kern w:val="0"/>
                <w:szCs w:val="21"/>
                <w:lang w:bidi="ne-NP"/>
              </w:rPr>
              <w:t>2.1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全自动操作</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支持多模影像设备的原始D</w:t>
            </w:r>
            <w:r w:rsidRPr="0002600A">
              <w:rPr>
                <w:rFonts w:asciiTheme="minorEastAsia" w:hAnsiTheme="minorEastAsia" w:cs="宋体"/>
                <w:color w:val="000000" w:themeColor="text1"/>
                <w:szCs w:val="21"/>
              </w:rPr>
              <w:t>ICOM</w:t>
            </w:r>
            <w:r w:rsidRPr="0002600A">
              <w:rPr>
                <w:rFonts w:asciiTheme="minorEastAsia" w:hAnsiTheme="minorEastAsia" w:cs="宋体" w:hint="eastAsia"/>
                <w:color w:val="000000" w:themeColor="text1"/>
                <w:szCs w:val="21"/>
              </w:rPr>
              <w:t>数据自动输入，智能化影像任务分类器托管全自动识别分类上传给后端模块自动调用算法运行图像解析器，无需任何人工干预或者触发手动操作，并按需自动传输结果给第三方，例如：P</w:t>
            </w:r>
            <w:r w:rsidRPr="0002600A">
              <w:rPr>
                <w:rFonts w:asciiTheme="minorEastAsia" w:hAnsiTheme="minorEastAsia" w:cs="宋体"/>
                <w:color w:val="000000" w:themeColor="text1"/>
                <w:szCs w:val="21"/>
              </w:rPr>
              <w:t>ACS,</w:t>
            </w:r>
            <w:r w:rsidRPr="0002600A">
              <w:rPr>
                <w:rFonts w:asciiTheme="minorEastAsia" w:hAnsiTheme="minorEastAsia" w:cs="宋体" w:hint="eastAsia"/>
                <w:color w:val="000000" w:themeColor="text1"/>
                <w:szCs w:val="21"/>
              </w:rPr>
              <w:t>胶片机，三维后处理工作站等。</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6" w:firstLine="32"/>
              <w:jc w:val="center"/>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2.1.1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登录方式</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支持单点登录，授权用户才能进行G</w:t>
            </w:r>
            <w:r w:rsidRPr="0002600A">
              <w:rPr>
                <w:rFonts w:asciiTheme="minorEastAsia" w:hAnsiTheme="minorEastAsia" w:cs="宋体"/>
                <w:color w:val="000000" w:themeColor="text1"/>
                <w:szCs w:val="21"/>
              </w:rPr>
              <w:t>UI</w:t>
            </w:r>
            <w:r w:rsidRPr="0002600A">
              <w:rPr>
                <w:rFonts w:asciiTheme="minorEastAsia" w:hAnsiTheme="minorEastAsia" w:cs="宋体" w:hint="eastAsia"/>
                <w:color w:val="000000" w:themeColor="text1"/>
                <w:szCs w:val="21"/>
              </w:rPr>
              <w:t>访问</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6" w:firstLine="32"/>
              <w:jc w:val="center"/>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2.2</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病例筛选</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支持患者列表的组合条件的病例筛选；</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2</w:t>
            </w:r>
            <w:r w:rsidRPr="0002600A">
              <w:rPr>
                <w:rFonts w:asciiTheme="minorEastAsia" w:hAnsiTheme="minorEastAsia" w:cs="宋体"/>
                <w:color w:val="000000" w:themeColor="text1"/>
                <w:kern w:val="0"/>
                <w:szCs w:val="21"/>
                <w:lang w:bidi="ne-NP"/>
              </w:rPr>
              <w:t>.2.1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血管内治疗患者的选择。</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支持用户可以使用</w:t>
            </w:r>
            <w:r w:rsidRPr="0002600A">
              <w:rPr>
                <w:rFonts w:asciiTheme="minorEastAsia" w:hAnsiTheme="minorEastAsia" w:cs="宋体"/>
                <w:color w:val="000000" w:themeColor="text1"/>
                <w:szCs w:val="21"/>
              </w:rPr>
              <w:t xml:space="preserve"> CT 灌注和MR 灌注来选择进行血管</w:t>
            </w:r>
            <w:r w:rsidRPr="0002600A">
              <w:rPr>
                <w:rFonts w:asciiTheme="minorEastAsia" w:hAnsiTheme="minorEastAsia" w:cs="宋体" w:hint="eastAsia"/>
                <w:color w:val="000000" w:themeColor="text1"/>
                <w:szCs w:val="21"/>
              </w:rPr>
              <w:t>内治疗</w:t>
            </w:r>
            <w:r w:rsidRPr="0002600A">
              <w:rPr>
                <w:rFonts w:asciiTheme="minorEastAsia" w:hAnsiTheme="minorEastAsia" w:cs="宋体"/>
                <w:color w:val="000000" w:themeColor="text1"/>
                <w:szCs w:val="21"/>
              </w:rPr>
              <w:t>的急性</w:t>
            </w:r>
            <w:r w:rsidRPr="0002600A">
              <w:rPr>
                <w:rFonts w:asciiTheme="minorEastAsia" w:hAnsiTheme="minorEastAsia" w:cs="宋体" w:hint="eastAsia"/>
                <w:color w:val="000000" w:themeColor="text1"/>
                <w:szCs w:val="21"/>
              </w:rPr>
              <w:t>卒中</w:t>
            </w:r>
            <w:r w:rsidRPr="0002600A">
              <w:rPr>
                <w:rFonts w:asciiTheme="minorEastAsia" w:hAnsiTheme="minorEastAsia" w:cs="宋体"/>
                <w:color w:val="000000" w:themeColor="text1"/>
                <w:szCs w:val="21"/>
              </w:rPr>
              <w:t>患者。</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
                <w:color w:val="000000" w:themeColor="text1"/>
                <w:kern w:val="0"/>
                <w:szCs w:val="21"/>
                <w:lang w:bidi="ne-NP"/>
              </w:rPr>
            </w:pPr>
            <w:r w:rsidRPr="0002600A">
              <w:rPr>
                <w:rFonts w:asciiTheme="minorEastAsia" w:hAnsiTheme="minorEastAsia" w:cs="宋体"/>
                <w:b/>
                <w:color w:val="000000" w:themeColor="text1"/>
                <w:kern w:val="0"/>
                <w:szCs w:val="21"/>
                <w:lang w:bidi="ne-NP"/>
              </w:rPr>
              <w:t>2.3</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结果发送</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支持S</w:t>
            </w:r>
            <w:r w:rsidRPr="0002600A">
              <w:rPr>
                <w:rFonts w:asciiTheme="minorEastAsia" w:hAnsiTheme="minorEastAsia" w:cs="宋体"/>
                <w:color w:val="000000" w:themeColor="text1"/>
                <w:szCs w:val="21"/>
              </w:rPr>
              <w:t>MTP</w:t>
            </w:r>
            <w:r w:rsidRPr="0002600A">
              <w:rPr>
                <w:rFonts w:asciiTheme="minorEastAsia" w:hAnsiTheme="minorEastAsia" w:cs="宋体" w:hint="eastAsia"/>
                <w:color w:val="000000" w:themeColor="text1"/>
                <w:szCs w:val="21"/>
              </w:rPr>
              <w:t>协议，可提供将分析结果以E</w:t>
            </w:r>
            <w:r w:rsidRPr="0002600A">
              <w:rPr>
                <w:rFonts w:asciiTheme="minorEastAsia" w:hAnsiTheme="minorEastAsia" w:cs="宋体"/>
                <w:color w:val="000000" w:themeColor="text1"/>
                <w:szCs w:val="21"/>
              </w:rPr>
              <w:t>-MAIL</w:t>
            </w:r>
            <w:r w:rsidRPr="0002600A">
              <w:rPr>
                <w:rFonts w:asciiTheme="minorEastAsia" w:hAnsiTheme="minorEastAsia" w:cs="宋体" w:hint="eastAsia"/>
                <w:color w:val="000000" w:themeColor="text1"/>
                <w:szCs w:val="21"/>
              </w:rPr>
              <w:t>的方式发送给用户，给出结果预警并可将D</w:t>
            </w:r>
            <w:r w:rsidRPr="0002600A">
              <w:rPr>
                <w:rFonts w:asciiTheme="minorEastAsia" w:hAnsiTheme="minorEastAsia" w:cs="宋体"/>
                <w:color w:val="000000" w:themeColor="text1"/>
                <w:szCs w:val="21"/>
              </w:rPr>
              <w:t>ICOM</w:t>
            </w:r>
            <w:r w:rsidRPr="0002600A">
              <w:rPr>
                <w:rFonts w:asciiTheme="minorEastAsia" w:hAnsiTheme="minorEastAsia" w:cs="宋体" w:hint="eastAsia"/>
                <w:color w:val="000000" w:themeColor="text1"/>
                <w:szCs w:val="21"/>
              </w:rPr>
              <w:t>数据转换成P</w:t>
            </w:r>
            <w:r w:rsidRPr="0002600A">
              <w:rPr>
                <w:rFonts w:asciiTheme="minorEastAsia" w:hAnsiTheme="minorEastAsia" w:cs="宋体"/>
                <w:color w:val="000000" w:themeColor="text1"/>
                <w:szCs w:val="21"/>
              </w:rPr>
              <w:t>NG</w:t>
            </w:r>
            <w:r w:rsidRPr="0002600A">
              <w:rPr>
                <w:rFonts w:asciiTheme="minorEastAsia" w:hAnsiTheme="minorEastAsia" w:cs="宋体" w:hint="eastAsia"/>
                <w:color w:val="000000" w:themeColor="text1"/>
                <w:szCs w:val="21"/>
              </w:rPr>
              <w:t>格式作为邮件正文内容进行呈现，并</w:t>
            </w:r>
            <w:r w:rsidRPr="0002600A">
              <w:rPr>
                <w:rFonts w:asciiTheme="minorEastAsia" w:hAnsiTheme="minorEastAsia" w:cs="宋体" w:hint="eastAsia"/>
                <w:color w:val="000000" w:themeColor="text1"/>
                <w:szCs w:val="21"/>
              </w:rPr>
              <w:lastRenderedPageBreak/>
              <w:t>指导用户进行人工核查；</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lastRenderedPageBreak/>
              <w:t>2.4</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处理速度</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单病例调用内部算法平均处理时间0.5-2分钟，多病例情况下会自动根据优先级调用分类器进行分类计算时间可以控制在2~3分钟；</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3</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其它功能</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6" w:firstLine="32"/>
              <w:jc w:val="center"/>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3.</w:t>
            </w:r>
            <w:r w:rsidRPr="0002600A">
              <w:rPr>
                <w:rFonts w:asciiTheme="minorEastAsia" w:hAnsiTheme="minorEastAsia" w:cs="宋体"/>
                <w:color w:val="000000" w:themeColor="text1"/>
                <w:kern w:val="0"/>
                <w:szCs w:val="21"/>
                <w:lang w:bidi="ne-NP"/>
              </w:rPr>
              <w:t>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手动处理</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支持手动导入D</w:t>
            </w:r>
            <w:r w:rsidRPr="0002600A">
              <w:rPr>
                <w:rFonts w:asciiTheme="minorEastAsia" w:hAnsiTheme="minorEastAsia" w:cs="宋体"/>
                <w:color w:val="000000" w:themeColor="text1"/>
                <w:szCs w:val="21"/>
              </w:rPr>
              <w:t>ICOM</w:t>
            </w:r>
            <w:r w:rsidRPr="0002600A">
              <w:rPr>
                <w:rFonts w:asciiTheme="minorEastAsia" w:hAnsiTheme="minorEastAsia" w:cs="宋体" w:hint="eastAsia"/>
                <w:color w:val="000000" w:themeColor="text1"/>
                <w:szCs w:val="21"/>
              </w:rPr>
              <w:t>数据的病例进行数据的分析</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6" w:firstLine="32"/>
              <w:jc w:val="center"/>
              <w:rPr>
                <w:rFonts w:asciiTheme="minorEastAsia" w:hAnsiTheme="minorEastAsia" w:cs="宋体"/>
                <w:color w:val="000000" w:themeColor="text1"/>
                <w:kern w:val="0"/>
                <w:szCs w:val="21"/>
                <w:lang w:bidi="ne-NP"/>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color w:val="000000" w:themeColor="text1"/>
                <w:kern w:val="0"/>
                <w:szCs w:val="21"/>
                <w:lang w:bidi="ne-NP"/>
              </w:rPr>
              <w:t>3.2</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手动修改阈值</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支持客户在默认状态下修改阈值，手动再处理，支持不同序列的选择及不同图像数据的重复多次处理，灵活调整阈值数据输出不同的结果集；</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3.2.1</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灌注和</w:t>
            </w:r>
            <w:r w:rsidRPr="0002600A">
              <w:rPr>
                <w:rFonts w:asciiTheme="minorEastAsia" w:hAnsiTheme="minorEastAsia" w:cs="宋体"/>
                <w:color w:val="000000" w:themeColor="text1"/>
                <w:szCs w:val="21"/>
              </w:rPr>
              <w:t>/或弥散DICOM 序列的手动再处理</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在查看序列结果之后，支持用户对工作的处理参数（阈值等）进行更改。通过单击</w:t>
            </w:r>
            <w:r w:rsidRPr="0002600A">
              <w:rPr>
                <w:rFonts w:asciiTheme="minorEastAsia" w:hAnsiTheme="minorEastAsia" w:cs="宋体"/>
                <w:color w:val="000000" w:themeColor="text1"/>
                <w:szCs w:val="21"/>
              </w:rPr>
              <w:t>MISMATCH结果页面右上角的“Reprocess Data（再处理数据）”按钮，即可进行此操作。</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10658D">
            <w:pPr>
              <w:widowControl/>
              <w:topLinePunct/>
              <w:autoSpaceDE w:val="0"/>
              <w:adjustRightInd w:val="0"/>
              <w:snapToGrid w:val="0"/>
              <w:rPr>
                <w:rFonts w:asciiTheme="minorEastAsia" w:hAnsiTheme="minorEastAsia" w:cs="宋体"/>
                <w:color w:val="000000" w:themeColor="text1"/>
                <w:kern w:val="0"/>
                <w:szCs w:val="21"/>
                <w:lang w:bidi="ne-NP"/>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color w:val="000000" w:themeColor="text1"/>
                <w:kern w:val="0"/>
                <w:szCs w:val="21"/>
                <w:lang w:bidi="ne-NP"/>
              </w:rPr>
              <w:t>3.2.2</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更改</w:t>
            </w:r>
            <w:r w:rsidRPr="0002600A">
              <w:rPr>
                <w:rFonts w:asciiTheme="minorEastAsia" w:hAnsiTheme="minorEastAsia" w:cs="宋体"/>
                <w:color w:val="000000" w:themeColor="text1"/>
                <w:szCs w:val="21"/>
              </w:rPr>
              <w:t xml:space="preserve"> AIF/VOF</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支持用户编辑</w:t>
            </w:r>
            <w:r w:rsidRPr="0002600A">
              <w:rPr>
                <w:rFonts w:asciiTheme="minorEastAsia" w:hAnsiTheme="minorEastAsia" w:cs="宋体"/>
                <w:color w:val="000000" w:themeColor="text1"/>
                <w:szCs w:val="21"/>
              </w:rPr>
              <w:t xml:space="preserve"> AIF 或 VOF，（AIF 和 VOF 的编辑按钮分别为红色和蓝色）。</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10658D"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3.2.3</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从灌注序列中排除包含成像伪影的时间点</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如果患者在扫描期间活动了，而且部分扫描时间点（帧）因此包含了成像伪影，则用户在处理</w:t>
            </w:r>
            <w:r w:rsidRPr="0002600A">
              <w:rPr>
                <w:rFonts w:asciiTheme="minorEastAsia" w:hAnsiTheme="minorEastAsia" w:cs="宋体"/>
                <w:color w:val="000000" w:themeColor="text1"/>
                <w:szCs w:val="21"/>
              </w:rPr>
              <w:t>输出图时可以考虑删除这些时间点（缺失的时间点将进行插值处理）。</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10658D">
            <w:pPr>
              <w:widowControl/>
              <w:topLinePunct/>
              <w:autoSpaceDE w:val="0"/>
              <w:adjustRightInd w:val="0"/>
              <w:snapToGrid w:val="0"/>
              <w:ind w:firstLineChars="100" w:firstLine="201"/>
              <w:rPr>
                <w:rFonts w:asciiTheme="minorEastAsia" w:hAnsiTheme="minorEastAsia" w:cs="宋体"/>
                <w:color w:val="000000" w:themeColor="text1"/>
                <w:kern w:val="0"/>
                <w:szCs w:val="21"/>
                <w:lang w:bidi="ne-NP"/>
              </w:rPr>
            </w:pPr>
            <w:r w:rsidRPr="0002600A">
              <w:rPr>
                <w:rFonts w:asciiTheme="minorEastAsia" w:hAnsiTheme="minorEastAsia" w:cs="宋体" w:hint="eastAsia"/>
                <w:color w:val="000000" w:themeColor="text1"/>
                <w:kern w:val="0"/>
                <w:szCs w:val="21"/>
                <w:lang w:bidi="ne-NP"/>
              </w:rPr>
              <w:t>3.3</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调整</w:t>
            </w:r>
            <w:r w:rsidRPr="0002600A">
              <w:rPr>
                <w:rFonts w:asciiTheme="minorEastAsia" w:hAnsiTheme="minorEastAsia" w:cs="宋体"/>
                <w:color w:val="000000" w:themeColor="text1"/>
                <w:szCs w:val="21"/>
              </w:rPr>
              <w:t xml:space="preserve"> ROI 分隔参数阈值</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支持用户应单击界面右上角的蓝色“</w:t>
            </w:r>
            <w:r w:rsidRPr="0002600A">
              <w:rPr>
                <w:rFonts w:asciiTheme="minorEastAsia" w:hAnsiTheme="minorEastAsia" w:cs="宋体"/>
                <w:color w:val="000000" w:themeColor="text1"/>
                <w:szCs w:val="21"/>
              </w:rPr>
              <w:t>THRESHOLDS（阈值）”按钮</w:t>
            </w:r>
            <w:r w:rsidRPr="0002600A">
              <w:rPr>
                <w:rFonts w:asciiTheme="minorEastAsia" w:hAnsiTheme="minorEastAsia" w:cs="宋体" w:hint="eastAsia"/>
                <w:color w:val="000000" w:themeColor="text1"/>
                <w:szCs w:val="21"/>
              </w:rPr>
              <w:t>进行调整参数</w:t>
            </w:r>
            <w:r w:rsidRPr="0002600A">
              <w:rPr>
                <w:rFonts w:asciiTheme="minorEastAsia" w:hAnsiTheme="minorEastAsia" w:cs="宋体"/>
                <w:color w:val="000000" w:themeColor="text1"/>
                <w:szCs w:val="21"/>
              </w:rPr>
              <w:t>。</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r w:rsidRPr="0002600A">
              <w:rPr>
                <w:rFonts w:asciiTheme="minorEastAsia" w:hAnsiTheme="minorEastAsia" w:cs="宋体" w:hint="eastAsia"/>
                <w:bCs/>
                <w:color w:val="000000" w:themeColor="text1"/>
                <w:kern w:val="0"/>
                <w:szCs w:val="21"/>
              </w:rPr>
              <w:t>4</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数据管理模块</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r w:rsidRPr="0002600A">
              <w:rPr>
                <w:rFonts w:asciiTheme="minorEastAsia" w:hAnsiTheme="minorEastAsia" w:cs="宋体" w:hint="eastAsia"/>
                <w:bCs/>
                <w:color w:val="000000" w:themeColor="text1"/>
                <w:kern w:val="0"/>
                <w:szCs w:val="21"/>
              </w:rPr>
              <w:t>4.1</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实验数据获取</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系统支持从多模态C</w:t>
            </w:r>
            <w:r w:rsidRPr="0002600A">
              <w:rPr>
                <w:rFonts w:asciiTheme="minorEastAsia" w:hAnsiTheme="minorEastAsia" w:cs="宋体"/>
                <w:color w:val="000000" w:themeColor="text1"/>
                <w:szCs w:val="21"/>
              </w:rPr>
              <w:t>T/MRI</w:t>
            </w:r>
            <w:r w:rsidRPr="0002600A">
              <w:rPr>
                <w:rFonts w:asciiTheme="minorEastAsia" w:hAnsiTheme="minorEastAsia" w:cs="宋体" w:hint="eastAsia"/>
                <w:color w:val="000000" w:themeColor="text1"/>
                <w:szCs w:val="21"/>
              </w:rPr>
              <w:t>获取用于实验的原始DICOM3.0图像；系统支持B端影像采集，并且支持断点续传、支持上</w:t>
            </w:r>
            <w:proofErr w:type="gramStart"/>
            <w:r w:rsidRPr="0002600A">
              <w:rPr>
                <w:rFonts w:asciiTheme="minorEastAsia" w:hAnsiTheme="minorEastAsia" w:cs="宋体" w:hint="eastAsia"/>
                <w:color w:val="000000" w:themeColor="text1"/>
                <w:szCs w:val="21"/>
              </w:rPr>
              <w:t>传状态</w:t>
            </w:r>
            <w:proofErr w:type="gramEnd"/>
            <w:r w:rsidRPr="0002600A">
              <w:rPr>
                <w:rFonts w:asciiTheme="minorEastAsia" w:hAnsiTheme="minorEastAsia" w:cs="宋体" w:hint="eastAsia"/>
                <w:color w:val="000000" w:themeColor="text1"/>
                <w:szCs w:val="21"/>
              </w:rPr>
              <w:t>实时显示，支持失败数据再次上传功能；系统支持图像优先级判断并支持分类识别按需上传；</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r w:rsidRPr="0002600A">
              <w:rPr>
                <w:rFonts w:asciiTheme="minorEastAsia" w:hAnsiTheme="minorEastAsia" w:cs="宋体" w:hint="eastAsia"/>
                <w:bCs/>
                <w:color w:val="000000" w:themeColor="text1"/>
                <w:kern w:val="0"/>
                <w:szCs w:val="21"/>
              </w:rPr>
              <w:t>4.2</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多模态设备的影像应用</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系统支持多模态C</w:t>
            </w:r>
            <w:r w:rsidRPr="0002600A">
              <w:rPr>
                <w:rFonts w:asciiTheme="minorEastAsia" w:hAnsiTheme="minorEastAsia" w:cs="宋体"/>
                <w:color w:val="000000" w:themeColor="text1"/>
                <w:szCs w:val="21"/>
              </w:rPr>
              <w:t>T/MRI</w:t>
            </w:r>
            <w:r w:rsidRPr="0002600A">
              <w:rPr>
                <w:rFonts w:asciiTheme="minorEastAsia" w:hAnsiTheme="minorEastAsia" w:cs="宋体" w:hint="eastAsia"/>
                <w:color w:val="000000" w:themeColor="text1"/>
                <w:szCs w:val="21"/>
              </w:rPr>
              <w:t>的原始D</w:t>
            </w:r>
            <w:r w:rsidRPr="0002600A">
              <w:rPr>
                <w:rFonts w:asciiTheme="minorEastAsia" w:hAnsiTheme="minorEastAsia" w:cs="宋体"/>
                <w:color w:val="000000" w:themeColor="text1"/>
                <w:szCs w:val="21"/>
              </w:rPr>
              <w:t>ICOM</w:t>
            </w:r>
            <w:r w:rsidRPr="0002600A">
              <w:rPr>
                <w:rFonts w:asciiTheme="minorEastAsia" w:hAnsiTheme="minorEastAsia" w:cs="宋体" w:hint="eastAsia"/>
                <w:color w:val="000000" w:themeColor="text1"/>
                <w:szCs w:val="21"/>
              </w:rPr>
              <w:t>数据</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r w:rsidRPr="0002600A">
              <w:rPr>
                <w:rFonts w:asciiTheme="minorEastAsia" w:hAnsiTheme="minorEastAsia" w:cs="宋体" w:hint="eastAsia"/>
                <w:bCs/>
                <w:color w:val="000000" w:themeColor="text1"/>
                <w:kern w:val="0"/>
                <w:szCs w:val="21"/>
              </w:rPr>
              <w:t>4.3</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图像窗口布局调整</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多种不同窗口布局，如1×1,2×2等，满足多个序列同时显示</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窗</w:t>
            </w:r>
            <w:proofErr w:type="gramStart"/>
            <w:r w:rsidRPr="0002600A">
              <w:rPr>
                <w:rFonts w:asciiTheme="minorEastAsia" w:hAnsiTheme="minorEastAsia" w:cs="宋体" w:hint="eastAsia"/>
                <w:color w:val="000000" w:themeColor="text1"/>
                <w:szCs w:val="21"/>
              </w:rPr>
              <w:t>宽窗位</w:t>
            </w:r>
            <w:proofErr w:type="gramEnd"/>
            <w:r w:rsidRPr="0002600A">
              <w:rPr>
                <w:rFonts w:asciiTheme="minorEastAsia" w:hAnsiTheme="minorEastAsia" w:cs="宋体" w:hint="eastAsia"/>
                <w:color w:val="000000" w:themeColor="text1"/>
                <w:szCs w:val="21"/>
              </w:rPr>
              <w:t>调整</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可以选择不同的窗</w:t>
            </w:r>
            <w:proofErr w:type="gramStart"/>
            <w:r w:rsidRPr="0002600A">
              <w:rPr>
                <w:rFonts w:asciiTheme="minorEastAsia" w:hAnsiTheme="minorEastAsia" w:cs="宋体" w:hint="eastAsia"/>
                <w:color w:val="000000" w:themeColor="text1"/>
                <w:szCs w:val="21"/>
              </w:rPr>
              <w:t>宽窗位</w:t>
            </w:r>
            <w:proofErr w:type="gramEnd"/>
            <w:r w:rsidRPr="0002600A">
              <w:rPr>
                <w:rFonts w:asciiTheme="minorEastAsia" w:hAnsiTheme="minorEastAsia" w:cs="宋体" w:hint="eastAsia"/>
                <w:color w:val="000000" w:themeColor="text1"/>
                <w:szCs w:val="21"/>
              </w:rPr>
              <w:t>，或使用常用窗</w:t>
            </w:r>
            <w:proofErr w:type="gramStart"/>
            <w:r w:rsidRPr="0002600A">
              <w:rPr>
                <w:rFonts w:asciiTheme="minorEastAsia" w:hAnsiTheme="minorEastAsia" w:cs="宋体" w:hint="eastAsia"/>
                <w:color w:val="000000" w:themeColor="text1"/>
                <w:szCs w:val="21"/>
              </w:rPr>
              <w:t>宽窗位</w:t>
            </w:r>
            <w:proofErr w:type="gramEnd"/>
            <w:r w:rsidRPr="0002600A">
              <w:rPr>
                <w:rFonts w:asciiTheme="minorEastAsia" w:hAnsiTheme="minorEastAsia" w:cs="宋体" w:hint="eastAsia"/>
                <w:color w:val="000000" w:themeColor="text1"/>
                <w:szCs w:val="21"/>
              </w:rPr>
              <w:t>快捷键</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图像的缩小放大</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便捷操作放大缩小图像，观察图像细节</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图像阈值调整</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可以根据不同的阈值标准，选取不同的数值进行原始图像的重新检测；</w:t>
            </w:r>
          </w:p>
        </w:tc>
      </w:tr>
      <w:tr w:rsidR="0010658D" w:rsidRPr="0002600A" w:rsidTr="0065213B">
        <w:trPr>
          <w:trHeight w:val="147"/>
        </w:trPr>
        <w:tc>
          <w:tcPr>
            <w:tcW w:w="988"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lang w:bidi="ne-NP"/>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color w:val="000000" w:themeColor="text1"/>
                <w:kern w:val="0"/>
                <w:szCs w:val="21"/>
                <w:lang w:bidi="ne-NP"/>
              </w:rPr>
              <w:t>5</w:t>
            </w:r>
          </w:p>
        </w:tc>
        <w:tc>
          <w:tcPr>
            <w:tcW w:w="1507" w:type="dxa"/>
            <w:tcBorders>
              <w:top w:val="single" w:sz="4" w:space="0" w:color="auto"/>
              <w:left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全球认证情况</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已取得CE认证、FDA认证、</w:t>
            </w:r>
            <w:proofErr w:type="spellStart"/>
            <w:r w:rsidRPr="0002600A">
              <w:rPr>
                <w:rFonts w:asciiTheme="minorEastAsia" w:hAnsiTheme="minorEastAsia" w:cs="宋体" w:hint="eastAsia"/>
                <w:color w:val="000000" w:themeColor="text1"/>
                <w:szCs w:val="21"/>
              </w:rPr>
              <w:t>HealthCanada</w:t>
            </w:r>
            <w:proofErr w:type="spellEnd"/>
            <w:r w:rsidRPr="0002600A">
              <w:rPr>
                <w:rFonts w:asciiTheme="minorEastAsia" w:hAnsiTheme="minorEastAsia" w:cs="宋体" w:hint="eastAsia"/>
                <w:color w:val="000000" w:themeColor="text1"/>
                <w:szCs w:val="21"/>
              </w:rPr>
              <w:t>认证及澳大利亚TGA认证</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rPr>
            </w:pPr>
            <w:r w:rsidRPr="0002600A">
              <w:rPr>
                <w:rFonts w:asciiTheme="minorEastAsia" w:hAnsiTheme="minorEastAsia" w:cs="宋体" w:hint="eastAsia"/>
                <w:color w:val="000000" w:themeColor="text1"/>
                <w:kern w:val="0"/>
                <w:szCs w:val="21"/>
              </w:rPr>
              <w:t>6</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全球市场情况</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rPr>
            </w:pPr>
            <w:r w:rsidRPr="0002600A">
              <w:rPr>
                <w:rFonts w:asciiTheme="minorEastAsia" w:hAnsiTheme="minorEastAsia" w:cs="宋体" w:hint="eastAsia"/>
                <w:color w:val="000000" w:themeColor="text1"/>
                <w:kern w:val="0"/>
                <w:szCs w:val="21"/>
              </w:rPr>
              <w:t>6.1</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全球装机国家数量</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超过40个国家和地区</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rPr>
            </w:pPr>
            <w:r w:rsidRPr="0002600A">
              <w:rPr>
                <w:rFonts w:asciiTheme="minorEastAsia" w:hAnsiTheme="minorEastAsia" w:cs="宋体" w:hint="eastAsia"/>
                <w:color w:val="000000" w:themeColor="text1"/>
                <w:kern w:val="0"/>
                <w:szCs w:val="21"/>
              </w:rPr>
              <w:t>6.2</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全球装机量</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超1200家医院</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color w:val="000000" w:themeColor="text1"/>
                <w:kern w:val="0"/>
                <w:szCs w:val="21"/>
              </w:rPr>
              <w:t>6.3</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全球每年处理病例数量</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超25万例</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color w:val="000000" w:themeColor="text1"/>
                <w:kern w:val="0"/>
                <w:szCs w:val="21"/>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color w:val="000000" w:themeColor="text1"/>
                <w:kern w:val="0"/>
                <w:szCs w:val="21"/>
              </w:rPr>
              <w:t>6.4</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参与临床试验</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参与多项临床试验</w:t>
            </w: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Default="0010658D" w:rsidP="0010658D">
            <w:pPr>
              <w:widowControl/>
              <w:topLinePunct/>
              <w:autoSpaceDE w:val="0"/>
              <w:adjustRightInd w:val="0"/>
              <w:snapToGrid w:val="0"/>
              <w:rPr>
                <w:rFonts w:ascii="宋体" w:eastAsia="宋体" w:hAnsi="宋体" w:cs="Times New Roman"/>
                <w:kern w:val="0"/>
                <w:szCs w:val="24"/>
                <w:lang w:val="zh-CN"/>
              </w:rPr>
            </w:pPr>
          </w:p>
          <w:p w:rsidR="0010658D" w:rsidRDefault="0010658D" w:rsidP="0010658D">
            <w:pPr>
              <w:widowControl/>
              <w:topLinePunct/>
              <w:autoSpaceDE w:val="0"/>
              <w:adjustRightInd w:val="0"/>
              <w:snapToGrid w:val="0"/>
              <w:rPr>
                <w:rFonts w:ascii="宋体" w:eastAsia="宋体" w:hAnsi="宋体" w:cs="Times New Roman"/>
                <w:kern w:val="0"/>
                <w:szCs w:val="24"/>
                <w:lang w:val="zh-CN"/>
              </w:rPr>
            </w:pPr>
          </w:p>
          <w:p w:rsidR="0010658D" w:rsidRPr="0002600A" w:rsidRDefault="0010658D" w:rsidP="0010658D">
            <w:pPr>
              <w:widowControl/>
              <w:topLinePunct/>
              <w:autoSpaceDE w:val="0"/>
              <w:adjustRightInd w:val="0"/>
              <w:snapToGrid w:val="0"/>
              <w:rPr>
                <w:rFonts w:asciiTheme="minorEastAsia" w:hAnsiTheme="minorEastAsia" w:cs="宋体"/>
                <w:bCs/>
                <w:color w:val="000000" w:themeColor="text1"/>
                <w:kern w:val="0"/>
                <w:szCs w:val="21"/>
              </w:rPr>
            </w:pPr>
            <w:r w:rsidRPr="0010658D">
              <w:rPr>
                <w:rFonts w:ascii="宋体" w:eastAsia="宋体" w:hAnsi="宋体" w:cs="Times New Roman" w:hint="eastAsia"/>
                <w:kern w:val="0"/>
                <w:szCs w:val="24"/>
                <w:lang w:val="zh-CN"/>
              </w:rPr>
              <w:t>★</w:t>
            </w:r>
            <w:r w:rsidRPr="0002600A">
              <w:rPr>
                <w:rFonts w:asciiTheme="minorEastAsia" w:hAnsiTheme="minorEastAsia" w:cs="宋体" w:hint="eastAsia"/>
                <w:bCs/>
                <w:color w:val="000000" w:themeColor="text1"/>
                <w:kern w:val="0"/>
                <w:szCs w:val="21"/>
              </w:rPr>
              <w:t>6.5</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在NEJM（新英格兰医学期刊）出版发行量</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软件参与的临床研究发表于《新英格兰》杂志：</w:t>
            </w:r>
          </w:p>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p>
        </w:tc>
      </w:tr>
      <w:tr w:rsidR="0010658D" w:rsidRPr="0002600A" w:rsidTr="0065213B">
        <w:trPr>
          <w:trHeight w:val="147"/>
        </w:trPr>
        <w:tc>
          <w:tcPr>
            <w:tcW w:w="988"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jc w:val="center"/>
              <w:rPr>
                <w:rFonts w:asciiTheme="minorEastAsia" w:hAnsiTheme="minorEastAsia" w:cs="宋体"/>
                <w:bCs/>
                <w:color w:val="000000" w:themeColor="text1"/>
                <w:kern w:val="0"/>
                <w:szCs w:val="21"/>
              </w:rPr>
            </w:pPr>
            <w:r w:rsidRPr="0002600A">
              <w:rPr>
                <w:rFonts w:asciiTheme="minorEastAsia" w:hAnsiTheme="minorEastAsia" w:cs="宋体"/>
                <w:bCs/>
                <w:color w:val="000000" w:themeColor="text1"/>
                <w:kern w:val="0"/>
                <w:szCs w:val="21"/>
              </w:rPr>
              <w:t>6.6</w:t>
            </w:r>
          </w:p>
        </w:tc>
        <w:tc>
          <w:tcPr>
            <w:tcW w:w="1507"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其它科研成果</w:t>
            </w:r>
          </w:p>
        </w:tc>
        <w:tc>
          <w:tcPr>
            <w:tcW w:w="6402" w:type="dxa"/>
            <w:tcBorders>
              <w:top w:val="single" w:sz="4" w:space="0" w:color="auto"/>
              <w:left w:val="single" w:sz="4" w:space="0" w:color="auto"/>
              <w:bottom w:val="single" w:sz="4" w:space="0" w:color="auto"/>
              <w:right w:val="single" w:sz="4" w:space="0" w:color="auto"/>
            </w:tcBorders>
          </w:tcPr>
          <w:p w:rsidR="0010658D" w:rsidRPr="0002600A" w:rsidRDefault="0010658D" w:rsidP="0065213B">
            <w:pPr>
              <w:widowControl/>
              <w:topLinePunct/>
              <w:autoSpaceDE w:val="0"/>
              <w:adjustRightInd w:val="0"/>
              <w:snapToGrid w:val="0"/>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软件进行的临床试验发表文献&gt;</w:t>
            </w:r>
            <w:r w:rsidRPr="0002600A">
              <w:rPr>
                <w:rFonts w:asciiTheme="minorEastAsia" w:hAnsiTheme="minorEastAsia" w:cs="宋体"/>
                <w:color w:val="000000" w:themeColor="text1"/>
                <w:szCs w:val="21"/>
              </w:rPr>
              <w:t>20</w:t>
            </w:r>
            <w:r w:rsidRPr="0002600A">
              <w:rPr>
                <w:rFonts w:asciiTheme="minorEastAsia" w:hAnsiTheme="minorEastAsia" w:cs="宋体" w:hint="eastAsia"/>
                <w:color w:val="000000" w:themeColor="text1"/>
                <w:szCs w:val="21"/>
              </w:rPr>
              <w:t>篇</w:t>
            </w:r>
          </w:p>
        </w:tc>
      </w:tr>
    </w:tbl>
    <w:p w:rsidR="0010658D" w:rsidRPr="0002600A" w:rsidRDefault="0010658D" w:rsidP="0010658D">
      <w:pPr>
        <w:widowControl/>
        <w:topLinePunct/>
        <w:autoSpaceDE w:val="0"/>
        <w:adjustRightInd w:val="0"/>
        <w:spacing w:line="360" w:lineRule="auto"/>
        <w:jc w:val="left"/>
        <w:rPr>
          <w:rFonts w:asciiTheme="minorEastAsia" w:hAnsiTheme="minorEastAsia" w:cs="宋体"/>
          <w:color w:val="000000" w:themeColor="text1"/>
          <w:szCs w:val="21"/>
        </w:rPr>
      </w:pPr>
      <w:r w:rsidRPr="0002600A">
        <w:rPr>
          <w:rFonts w:asciiTheme="minorEastAsia" w:hAnsiTheme="minorEastAsia" w:cs="宋体" w:hint="eastAsia"/>
          <w:color w:val="000000" w:themeColor="text1"/>
          <w:szCs w:val="21"/>
        </w:rPr>
        <w:t>四、硬件参数</w:t>
      </w:r>
    </w:p>
    <w:tbl>
      <w:tblPr>
        <w:tblStyle w:val="59"/>
        <w:tblW w:w="8661" w:type="dxa"/>
        <w:tblLayout w:type="fixed"/>
        <w:tblLook w:val="04A0" w:firstRow="1" w:lastRow="0" w:firstColumn="1" w:lastColumn="0" w:noHBand="0" w:noVBand="1"/>
      </w:tblPr>
      <w:tblGrid>
        <w:gridCol w:w="934"/>
        <w:gridCol w:w="1613"/>
        <w:gridCol w:w="6114"/>
      </w:tblGrid>
      <w:tr w:rsidR="0010658D" w:rsidRPr="0002600A" w:rsidTr="0065213B">
        <w:tc>
          <w:tcPr>
            <w:tcW w:w="934" w:type="dxa"/>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b/>
                <w:bCs/>
                <w:color w:val="000000" w:themeColor="text1"/>
                <w:sz w:val="21"/>
                <w:szCs w:val="21"/>
                <w:lang w:bidi="ne-NP"/>
              </w:rPr>
            </w:pPr>
            <w:r w:rsidRPr="0002600A">
              <w:rPr>
                <w:rFonts w:asciiTheme="minorEastAsia" w:eastAsiaTheme="minorEastAsia" w:hAnsiTheme="minorEastAsia" w:cs="宋体" w:hint="eastAsia"/>
                <w:b/>
                <w:bCs/>
                <w:color w:val="000000" w:themeColor="text1"/>
                <w:sz w:val="21"/>
                <w:szCs w:val="21"/>
                <w:lang w:bidi="ne-NP"/>
              </w:rPr>
              <w:lastRenderedPageBreak/>
              <w:t>序号</w:t>
            </w:r>
          </w:p>
        </w:tc>
        <w:tc>
          <w:tcPr>
            <w:tcW w:w="1613" w:type="dxa"/>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b/>
                <w:bCs/>
                <w:color w:val="000000" w:themeColor="text1"/>
                <w:sz w:val="21"/>
                <w:szCs w:val="21"/>
                <w:lang w:bidi="ne-NP"/>
              </w:rPr>
            </w:pPr>
            <w:r w:rsidRPr="0002600A">
              <w:rPr>
                <w:rFonts w:asciiTheme="minorEastAsia" w:eastAsiaTheme="minorEastAsia" w:hAnsiTheme="minorEastAsia" w:cs="宋体" w:hint="eastAsia"/>
                <w:b/>
                <w:bCs/>
                <w:color w:val="000000" w:themeColor="text1"/>
                <w:sz w:val="21"/>
                <w:szCs w:val="21"/>
                <w:lang w:bidi="ne-NP"/>
              </w:rPr>
              <w:t>硬件名称</w:t>
            </w:r>
          </w:p>
        </w:tc>
        <w:tc>
          <w:tcPr>
            <w:tcW w:w="6114" w:type="dxa"/>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s="宋体"/>
                <w:b/>
                <w:bCs/>
                <w:color w:val="000000" w:themeColor="text1"/>
                <w:sz w:val="21"/>
                <w:szCs w:val="21"/>
                <w:lang w:bidi="ne-NP"/>
              </w:rPr>
            </w:pPr>
            <w:r w:rsidRPr="0002600A">
              <w:rPr>
                <w:rFonts w:asciiTheme="minorEastAsia" w:eastAsiaTheme="minorEastAsia" w:hAnsiTheme="minorEastAsia" w:cs="宋体" w:hint="eastAsia"/>
                <w:b/>
                <w:bCs/>
                <w:color w:val="000000" w:themeColor="text1"/>
                <w:sz w:val="21"/>
                <w:szCs w:val="21"/>
                <w:lang w:bidi="ne-NP"/>
              </w:rPr>
              <w:t>具体要求</w:t>
            </w:r>
          </w:p>
        </w:tc>
      </w:tr>
      <w:tr w:rsidR="0010658D" w:rsidRPr="0002600A" w:rsidTr="0065213B">
        <w:trPr>
          <w:trHeight w:val="557"/>
        </w:trPr>
        <w:tc>
          <w:tcPr>
            <w:tcW w:w="934" w:type="dxa"/>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color w:val="000000" w:themeColor="text1"/>
                <w:sz w:val="21"/>
                <w:szCs w:val="21"/>
                <w:lang w:bidi="ne-NP"/>
              </w:rPr>
            </w:pPr>
            <w:r w:rsidRPr="0002600A">
              <w:rPr>
                <w:rFonts w:asciiTheme="minorEastAsia" w:eastAsiaTheme="minorEastAsia" w:hAnsiTheme="minorEastAsia" w:hint="eastAsia"/>
                <w:color w:val="000000" w:themeColor="text1"/>
                <w:sz w:val="21"/>
                <w:szCs w:val="21"/>
                <w:lang w:bidi="ne-NP"/>
              </w:rPr>
              <w:t>1</w:t>
            </w:r>
          </w:p>
        </w:tc>
        <w:tc>
          <w:tcPr>
            <w:tcW w:w="1613" w:type="dxa"/>
            <w:vAlign w:val="center"/>
          </w:tcPr>
          <w:p w:rsidR="0010658D" w:rsidRPr="0002600A" w:rsidRDefault="0010658D" w:rsidP="0065213B">
            <w:pPr>
              <w:widowControl/>
              <w:topLinePunct/>
              <w:autoSpaceDE w:val="0"/>
              <w:adjustRightInd w:val="0"/>
              <w:spacing w:line="360" w:lineRule="auto"/>
              <w:jc w:val="center"/>
              <w:rPr>
                <w:rFonts w:asciiTheme="minorEastAsia" w:eastAsiaTheme="minorEastAsia" w:hAnsiTheme="minorEastAsia"/>
                <w:bCs/>
                <w:color w:val="000000" w:themeColor="text1"/>
                <w:sz w:val="21"/>
                <w:szCs w:val="21"/>
                <w:lang w:bidi="ne-NP"/>
              </w:rPr>
            </w:pPr>
            <w:r w:rsidRPr="0002600A">
              <w:rPr>
                <w:rFonts w:asciiTheme="minorEastAsia" w:eastAsiaTheme="minorEastAsia" w:hAnsiTheme="minorEastAsia" w:hint="eastAsia"/>
                <w:bCs/>
                <w:color w:val="000000" w:themeColor="text1"/>
                <w:sz w:val="21"/>
                <w:szCs w:val="21"/>
                <w:lang w:bidi="ne-NP"/>
              </w:rPr>
              <w:t>物理服务器</w:t>
            </w:r>
          </w:p>
        </w:tc>
        <w:tc>
          <w:tcPr>
            <w:tcW w:w="6114" w:type="dxa"/>
          </w:tcPr>
          <w:p w:rsidR="0010658D" w:rsidRPr="0002600A" w:rsidRDefault="0010658D" w:rsidP="0065213B">
            <w:pPr>
              <w:widowControl/>
              <w:topLinePunct/>
              <w:autoSpaceDE w:val="0"/>
              <w:autoSpaceDN w:val="0"/>
              <w:adjustRightInd w:val="0"/>
              <w:spacing w:line="360" w:lineRule="auto"/>
              <w:jc w:val="left"/>
              <w:rPr>
                <w:rFonts w:asciiTheme="minorEastAsia" w:eastAsiaTheme="minorEastAsia" w:hAnsiTheme="minorEastAsia" w:cs="FZHei-B01S"/>
                <w:color w:val="000000" w:themeColor="text1"/>
                <w:kern w:val="2"/>
                <w:sz w:val="21"/>
                <w:szCs w:val="21"/>
              </w:rPr>
            </w:pPr>
            <w:r w:rsidRPr="0002600A">
              <w:rPr>
                <w:rFonts w:asciiTheme="minorEastAsia" w:eastAsiaTheme="minorEastAsia" w:hAnsiTheme="minorEastAsia" w:cs="FZHei-B01S" w:hint="eastAsia"/>
                <w:color w:val="000000" w:themeColor="text1"/>
                <w:kern w:val="2"/>
                <w:sz w:val="21"/>
                <w:szCs w:val="21"/>
              </w:rPr>
              <w:t>硬件</w:t>
            </w:r>
          </w:p>
          <w:p w:rsidR="0010658D" w:rsidRPr="0002600A" w:rsidRDefault="0010658D" w:rsidP="0065213B">
            <w:pPr>
              <w:widowControl/>
              <w:topLinePunct/>
              <w:autoSpaceDE w:val="0"/>
              <w:autoSpaceDN w:val="0"/>
              <w:adjustRightInd w:val="0"/>
              <w:spacing w:line="360" w:lineRule="auto"/>
              <w:jc w:val="left"/>
              <w:rPr>
                <w:rFonts w:asciiTheme="minorEastAsia" w:eastAsiaTheme="minorEastAsia" w:hAnsiTheme="minorEastAsia" w:cs="FZXiHeiI-Z08S"/>
                <w:color w:val="000000" w:themeColor="text1"/>
                <w:kern w:val="2"/>
                <w:sz w:val="21"/>
                <w:szCs w:val="21"/>
              </w:rPr>
            </w:pPr>
            <w:r w:rsidRPr="0002600A">
              <w:rPr>
                <w:rFonts w:asciiTheme="minorEastAsia" w:eastAsiaTheme="minorEastAsia" w:hAnsiTheme="minorEastAsia" w:cs="FZXiHeiI-Z08S"/>
                <w:color w:val="000000" w:themeColor="text1"/>
                <w:kern w:val="2"/>
                <w:sz w:val="21"/>
                <w:szCs w:val="21"/>
              </w:rPr>
              <w:t xml:space="preserve">1 </w:t>
            </w:r>
            <w:r w:rsidRPr="0002600A">
              <w:rPr>
                <w:rFonts w:asciiTheme="minorEastAsia" w:eastAsiaTheme="minorEastAsia" w:hAnsiTheme="minorEastAsia" w:cs="FZXiHeiI-Z08S" w:hint="eastAsia"/>
                <w:color w:val="000000" w:themeColor="text1"/>
                <w:kern w:val="2"/>
                <w:sz w:val="21"/>
                <w:szCs w:val="21"/>
              </w:rPr>
              <w:t>英特尔酷</w:t>
            </w:r>
            <w:proofErr w:type="gramStart"/>
            <w:r w:rsidRPr="0002600A">
              <w:rPr>
                <w:rFonts w:asciiTheme="minorEastAsia" w:eastAsiaTheme="minorEastAsia" w:hAnsiTheme="minorEastAsia" w:cs="FZXiHeiI-Z08S" w:hint="eastAsia"/>
                <w:color w:val="000000" w:themeColor="text1"/>
                <w:kern w:val="2"/>
                <w:sz w:val="21"/>
                <w:szCs w:val="21"/>
              </w:rPr>
              <w:t>睿</w:t>
            </w:r>
            <w:proofErr w:type="gramEnd"/>
            <w:r w:rsidRPr="0002600A">
              <w:rPr>
                <w:rFonts w:asciiTheme="minorEastAsia" w:eastAsiaTheme="minorEastAsia" w:hAnsiTheme="minorEastAsia" w:cs="FZXiHeiI-Z08S"/>
                <w:color w:val="000000" w:themeColor="text1"/>
                <w:kern w:val="2"/>
                <w:sz w:val="21"/>
                <w:szCs w:val="21"/>
              </w:rPr>
              <w:t xml:space="preserve"> i9-9900K, 8 </w:t>
            </w:r>
            <w:r w:rsidRPr="0002600A">
              <w:rPr>
                <w:rFonts w:asciiTheme="minorEastAsia" w:eastAsiaTheme="minorEastAsia" w:hAnsiTheme="minorEastAsia" w:cs="FZXiHeiI-Z08S" w:hint="eastAsia"/>
                <w:color w:val="000000" w:themeColor="text1"/>
                <w:kern w:val="2"/>
                <w:sz w:val="21"/>
                <w:szCs w:val="21"/>
              </w:rPr>
              <w:t>核</w:t>
            </w:r>
            <w:r w:rsidRPr="0002600A">
              <w:rPr>
                <w:rFonts w:asciiTheme="minorEastAsia" w:eastAsiaTheme="minorEastAsia" w:hAnsiTheme="minorEastAsia" w:cs="FZXiHeiI-Z08S"/>
                <w:color w:val="000000" w:themeColor="text1"/>
                <w:kern w:val="2"/>
                <w:sz w:val="21"/>
                <w:szCs w:val="21"/>
              </w:rPr>
              <w:t xml:space="preserve">, 16MB </w:t>
            </w:r>
            <w:r w:rsidRPr="0002600A">
              <w:rPr>
                <w:rFonts w:asciiTheme="minorEastAsia" w:eastAsiaTheme="minorEastAsia" w:hAnsiTheme="minorEastAsia" w:cs="FZXiHeiI-Z08S" w:hint="eastAsia"/>
                <w:color w:val="000000" w:themeColor="text1"/>
                <w:kern w:val="2"/>
                <w:sz w:val="21"/>
                <w:szCs w:val="21"/>
              </w:rPr>
              <w:t>缓存</w:t>
            </w:r>
            <w:r w:rsidRPr="0002600A">
              <w:rPr>
                <w:rFonts w:asciiTheme="minorEastAsia" w:eastAsiaTheme="minorEastAsia" w:hAnsiTheme="minorEastAsia" w:cs="FZXiHeiI-Z08S"/>
                <w:color w:val="000000" w:themeColor="text1"/>
                <w:kern w:val="2"/>
                <w:sz w:val="21"/>
                <w:szCs w:val="21"/>
              </w:rPr>
              <w:t xml:space="preserve">, 3.6Ghz, 5.0 </w:t>
            </w:r>
            <w:proofErr w:type="spellStart"/>
            <w:r w:rsidRPr="0002600A">
              <w:rPr>
                <w:rFonts w:asciiTheme="minorEastAsia" w:eastAsiaTheme="minorEastAsia" w:hAnsiTheme="minorEastAsia" w:cs="FZXiHeiI-Z08S"/>
                <w:color w:val="000000" w:themeColor="text1"/>
                <w:kern w:val="2"/>
                <w:sz w:val="21"/>
                <w:szCs w:val="21"/>
              </w:rPr>
              <w:t>Ghz</w:t>
            </w:r>
            <w:proofErr w:type="spellEnd"/>
            <w:r w:rsidRPr="0002600A">
              <w:rPr>
                <w:rFonts w:asciiTheme="minorEastAsia" w:eastAsiaTheme="minorEastAsia" w:hAnsiTheme="minorEastAsia" w:cs="FZXiHeiI-Z08S"/>
                <w:color w:val="000000" w:themeColor="text1"/>
                <w:kern w:val="2"/>
                <w:sz w:val="21"/>
                <w:szCs w:val="21"/>
              </w:rPr>
              <w:t xml:space="preserve"> Turbo </w:t>
            </w:r>
            <w:r w:rsidRPr="0002600A">
              <w:rPr>
                <w:rFonts w:asciiTheme="minorEastAsia" w:eastAsiaTheme="minorEastAsia" w:hAnsiTheme="minorEastAsia" w:cs="FZXiHeiI-Z08S" w:hint="eastAsia"/>
                <w:color w:val="000000" w:themeColor="text1"/>
                <w:kern w:val="2"/>
                <w:sz w:val="21"/>
                <w:szCs w:val="21"/>
              </w:rPr>
              <w:t>含</w:t>
            </w:r>
            <w:r w:rsidRPr="0002600A">
              <w:rPr>
                <w:rFonts w:asciiTheme="minorEastAsia" w:eastAsiaTheme="minorEastAsia" w:hAnsiTheme="minorEastAsia" w:cs="FZXiHeiI-Z08S"/>
                <w:color w:val="000000" w:themeColor="text1"/>
                <w:kern w:val="2"/>
                <w:sz w:val="21"/>
                <w:szCs w:val="21"/>
              </w:rPr>
              <w:t xml:space="preserve">UHD </w:t>
            </w:r>
            <w:r w:rsidRPr="0002600A">
              <w:rPr>
                <w:rFonts w:asciiTheme="minorEastAsia" w:eastAsiaTheme="minorEastAsia" w:hAnsiTheme="minorEastAsia" w:cs="FZXiHeiI-Z08S" w:hint="eastAsia"/>
                <w:color w:val="000000" w:themeColor="text1"/>
                <w:kern w:val="2"/>
                <w:sz w:val="21"/>
                <w:szCs w:val="21"/>
              </w:rPr>
              <w:t>显卡</w:t>
            </w:r>
            <w:r w:rsidRPr="0002600A">
              <w:rPr>
                <w:rFonts w:asciiTheme="minorEastAsia" w:eastAsiaTheme="minorEastAsia" w:hAnsiTheme="minorEastAsia" w:cs="FZXiHeiI-Z08S"/>
                <w:color w:val="000000" w:themeColor="text1"/>
                <w:kern w:val="2"/>
                <w:sz w:val="21"/>
                <w:szCs w:val="21"/>
              </w:rPr>
              <w:t xml:space="preserve"> 630</w:t>
            </w:r>
          </w:p>
          <w:p w:rsidR="0010658D" w:rsidRPr="0002600A" w:rsidRDefault="0010658D" w:rsidP="0065213B">
            <w:pPr>
              <w:widowControl/>
              <w:topLinePunct/>
              <w:autoSpaceDE w:val="0"/>
              <w:autoSpaceDN w:val="0"/>
              <w:adjustRightInd w:val="0"/>
              <w:spacing w:line="360" w:lineRule="auto"/>
              <w:jc w:val="left"/>
              <w:rPr>
                <w:rFonts w:asciiTheme="minorEastAsia" w:eastAsiaTheme="minorEastAsia" w:hAnsiTheme="minorEastAsia" w:cs="FZXiHeiI-Z08S"/>
                <w:color w:val="000000" w:themeColor="text1"/>
                <w:kern w:val="2"/>
                <w:sz w:val="21"/>
                <w:szCs w:val="21"/>
              </w:rPr>
            </w:pPr>
            <w:r w:rsidRPr="0002600A">
              <w:rPr>
                <w:rFonts w:asciiTheme="minorEastAsia" w:eastAsiaTheme="minorEastAsia" w:hAnsiTheme="minorEastAsia" w:cs="FZXiHeiI-Z08S"/>
                <w:color w:val="000000" w:themeColor="text1"/>
                <w:kern w:val="2"/>
                <w:sz w:val="21"/>
                <w:szCs w:val="21"/>
              </w:rPr>
              <w:t xml:space="preserve">1 </w:t>
            </w:r>
            <w:r w:rsidRPr="0002600A">
              <w:rPr>
                <w:rFonts w:asciiTheme="minorEastAsia" w:eastAsiaTheme="minorEastAsia" w:hAnsiTheme="minorEastAsia" w:cs="FZXiHeiI-Z08S" w:hint="eastAsia"/>
                <w:color w:val="000000" w:themeColor="text1"/>
                <w:kern w:val="2"/>
                <w:sz w:val="21"/>
                <w:szCs w:val="21"/>
              </w:rPr>
              <w:t>启动硬盘或存储容量大于</w:t>
            </w:r>
            <w:r w:rsidRPr="0002600A">
              <w:rPr>
                <w:rFonts w:asciiTheme="minorEastAsia" w:eastAsiaTheme="minorEastAsia" w:hAnsiTheme="minorEastAsia" w:cs="FZXiHeiI-Z08S"/>
                <w:color w:val="000000" w:themeColor="text1"/>
                <w:kern w:val="2"/>
                <w:sz w:val="21"/>
                <w:szCs w:val="21"/>
              </w:rPr>
              <w:t xml:space="preserve"> 2TB (</w:t>
            </w:r>
            <w:r w:rsidRPr="0002600A">
              <w:rPr>
                <w:rFonts w:asciiTheme="minorEastAsia" w:eastAsiaTheme="minorEastAsia" w:hAnsiTheme="minorEastAsia" w:cs="FZXiHeiI-Z08S" w:hint="eastAsia"/>
                <w:color w:val="000000" w:themeColor="text1"/>
                <w:kern w:val="2"/>
                <w:sz w:val="21"/>
                <w:szCs w:val="21"/>
              </w:rPr>
              <w:t>如果订购</w:t>
            </w:r>
            <w:r w:rsidRPr="0002600A">
              <w:rPr>
                <w:rFonts w:asciiTheme="minorEastAsia" w:eastAsiaTheme="minorEastAsia" w:hAnsiTheme="minorEastAsia" w:cs="FZXiHeiI-Z08S"/>
                <w:color w:val="000000" w:themeColor="text1"/>
                <w:kern w:val="2"/>
                <w:sz w:val="21"/>
                <w:szCs w:val="21"/>
              </w:rPr>
              <w:t xml:space="preserve"> 3TB/4TB HDD</w:t>
            </w:r>
            <w:r w:rsidRPr="0002600A">
              <w:rPr>
                <w:rFonts w:asciiTheme="minorEastAsia" w:eastAsiaTheme="minorEastAsia" w:hAnsiTheme="minorEastAsia" w:cs="FZXiHeiI-Z08S" w:hint="eastAsia"/>
                <w:color w:val="000000" w:themeColor="text1"/>
                <w:kern w:val="2"/>
                <w:sz w:val="21"/>
                <w:szCs w:val="21"/>
              </w:rPr>
              <w:t>选择</w:t>
            </w:r>
            <w:r w:rsidRPr="0002600A">
              <w:rPr>
                <w:rFonts w:asciiTheme="minorEastAsia" w:eastAsiaTheme="minorEastAsia" w:hAnsiTheme="minorEastAsia" w:cs="FZXiHeiI-Z08S"/>
                <w:color w:val="000000" w:themeColor="text1"/>
                <w:kern w:val="2"/>
                <w:sz w:val="21"/>
                <w:szCs w:val="21"/>
              </w:rPr>
              <w:t>)</w:t>
            </w:r>
          </w:p>
          <w:p w:rsidR="0010658D" w:rsidRPr="0002600A" w:rsidRDefault="0010658D" w:rsidP="0065213B">
            <w:pPr>
              <w:widowControl/>
              <w:topLinePunct/>
              <w:autoSpaceDE w:val="0"/>
              <w:autoSpaceDN w:val="0"/>
              <w:adjustRightInd w:val="0"/>
              <w:spacing w:line="360" w:lineRule="auto"/>
              <w:jc w:val="left"/>
              <w:rPr>
                <w:rFonts w:asciiTheme="minorEastAsia" w:eastAsiaTheme="minorEastAsia" w:hAnsiTheme="minorEastAsia" w:cs="FZXiHeiI-Z08S"/>
                <w:color w:val="000000" w:themeColor="text1"/>
                <w:kern w:val="2"/>
                <w:sz w:val="21"/>
                <w:szCs w:val="21"/>
              </w:rPr>
            </w:pPr>
            <w:r w:rsidRPr="0002600A">
              <w:rPr>
                <w:rFonts w:asciiTheme="minorEastAsia" w:eastAsiaTheme="minorEastAsia" w:hAnsiTheme="minorEastAsia" w:cs="FZXiHeiI-Z08S"/>
                <w:color w:val="000000" w:themeColor="text1"/>
                <w:kern w:val="2"/>
                <w:sz w:val="21"/>
                <w:szCs w:val="21"/>
              </w:rPr>
              <w:t xml:space="preserve">1 </w:t>
            </w:r>
            <w:r w:rsidRPr="0002600A">
              <w:rPr>
                <w:rFonts w:asciiTheme="minorEastAsia" w:eastAsiaTheme="minorEastAsia" w:hAnsiTheme="minorEastAsia" w:cs="FZXiHeiI-Z08S" w:hint="eastAsia"/>
                <w:color w:val="000000" w:themeColor="text1"/>
                <w:kern w:val="2"/>
                <w:sz w:val="21"/>
                <w:szCs w:val="21"/>
              </w:rPr>
              <w:t>含</w:t>
            </w:r>
            <w:r w:rsidRPr="0002600A">
              <w:rPr>
                <w:rFonts w:asciiTheme="minorEastAsia" w:eastAsiaTheme="minorEastAsia" w:hAnsiTheme="minorEastAsia" w:cs="FZXiHeiI-Z08S"/>
                <w:color w:val="000000" w:themeColor="text1"/>
                <w:kern w:val="2"/>
                <w:sz w:val="21"/>
                <w:szCs w:val="21"/>
              </w:rPr>
              <w:t xml:space="preserve"> 460W </w:t>
            </w:r>
            <w:r w:rsidRPr="0002600A">
              <w:rPr>
                <w:rFonts w:asciiTheme="minorEastAsia" w:eastAsiaTheme="minorEastAsia" w:hAnsiTheme="minorEastAsia" w:cs="FZXiHeiI-Z08S" w:hint="eastAsia"/>
                <w:color w:val="000000" w:themeColor="text1"/>
                <w:kern w:val="2"/>
                <w:sz w:val="21"/>
                <w:szCs w:val="21"/>
              </w:rPr>
              <w:t>能效高达</w:t>
            </w:r>
            <w:r w:rsidRPr="0002600A">
              <w:rPr>
                <w:rFonts w:asciiTheme="minorEastAsia" w:eastAsiaTheme="minorEastAsia" w:hAnsiTheme="minorEastAsia" w:cs="FZXiHeiI-Z08S"/>
                <w:color w:val="000000" w:themeColor="text1"/>
                <w:kern w:val="2"/>
                <w:sz w:val="21"/>
                <w:szCs w:val="21"/>
              </w:rPr>
              <w:t>90%</w:t>
            </w:r>
            <w:r w:rsidRPr="0002600A">
              <w:rPr>
                <w:rFonts w:asciiTheme="minorEastAsia" w:eastAsiaTheme="minorEastAsia" w:hAnsiTheme="minorEastAsia" w:cs="FZXiHeiI-Z08S" w:hint="eastAsia"/>
                <w:color w:val="000000" w:themeColor="text1"/>
                <w:kern w:val="2"/>
                <w:sz w:val="21"/>
                <w:szCs w:val="21"/>
              </w:rPr>
              <w:t>的</w:t>
            </w:r>
            <w:r w:rsidRPr="0002600A">
              <w:rPr>
                <w:rFonts w:asciiTheme="minorEastAsia" w:eastAsiaTheme="minorEastAsia" w:hAnsiTheme="minorEastAsia" w:cs="FZXiHeiI-Z08S"/>
                <w:color w:val="000000" w:themeColor="text1"/>
                <w:kern w:val="2"/>
                <w:sz w:val="21"/>
                <w:szCs w:val="21"/>
              </w:rPr>
              <w:t xml:space="preserve"> PSU (80Plus Gold) </w:t>
            </w:r>
            <w:r w:rsidRPr="0002600A">
              <w:rPr>
                <w:rFonts w:asciiTheme="minorEastAsia" w:eastAsiaTheme="minorEastAsia" w:hAnsiTheme="minorEastAsia" w:cs="FZXiHeiI-Z08S" w:hint="eastAsia"/>
                <w:color w:val="000000" w:themeColor="text1"/>
                <w:kern w:val="2"/>
                <w:sz w:val="21"/>
                <w:szCs w:val="21"/>
              </w:rPr>
              <w:t>含</w:t>
            </w:r>
            <w:r w:rsidRPr="0002600A">
              <w:rPr>
                <w:rFonts w:asciiTheme="minorEastAsia" w:eastAsiaTheme="minorEastAsia" w:hAnsiTheme="minorEastAsia" w:cs="FZXiHeiI-Z08S"/>
                <w:color w:val="000000" w:themeColor="text1"/>
                <w:kern w:val="2"/>
                <w:sz w:val="21"/>
                <w:szCs w:val="21"/>
              </w:rPr>
              <w:t>SD</w:t>
            </w:r>
            <w:r w:rsidRPr="0002600A">
              <w:rPr>
                <w:rFonts w:asciiTheme="minorEastAsia" w:eastAsiaTheme="minorEastAsia" w:hAnsiTheme="minorEastAsia" w:cs="FZXiHeiI-Z08S" w:hint="eastAsia"/>
                <w:color w:val="000000" w:themeColor="text1"/>
                <w:kern w:val="2"/>
                <w:sz w:val="21"/>
                <w:szCs w:val="21"/>
              </w:rPr>
              <w:t>读卡器</w:t>
            </w:r>
            <w:r w:rsidRPr="0002600A">
              <w:rPr>
                <w:rFonts w:asciiTheme="minorEastAsia" w:eastAsiaTheme="minorEastAsia" w:hAnsiTheme="minorEastAsia" w:cs="FZXiHeiI-Z08S"/>
                <w:color w:val="000000" w:themeColor="text1"/>
                <w:kern w:val="2"/>
                <w:sz w:val="21"/>
                <w:szCs w:val="21"/>
              </w:rPr>
              <w:t xml:space="preserve"> v2</w:t>
            </w:r>
          </w:p>
          <w:p w:rsidR="0010658D" w:rsidRPr="0002600A" w:rsidRDefault="0010658D" w:rsidP="0065213B">
            <w:pPr>
              <w:widowControl/>
              <w:topLinePunct/>
              <w:autoSpaceDE w:val="0"/>
              <w:autoSpaceDN w:val="0"/>
              <w:adjustRightInd w:val="0"/>
              <w:spacing w:line="360" w:lineRule="auto"/>
              <w:jc w:val="left"/>
              <w:rPr>
                <w:rFonts w:asciiTheme="minorEastAsia" w:eastAsiaTheme="minorEastAsia" w:hAnsiTheme="minorEastAsia" w:cs="FZXiHeiI-Z08S"/>
                <w:color w:val="000000" w:themeColor="text1"/>
                <w:kern w:val="2"/>
                <w:sz w:val="21"/>
                <w:szCs w:val="21"/>
              </w:rPr>
            </w:pPr>
            <w:r w:rsidRPr="0002600A">
              <w:rPr>
                <w:rFonts w:asciiTheme="minorEastAsia" w:eastAsiaTheme="minorEastAsia" w:hAnsiTheme="minorEastAsia" w:cs="FZXiHeiI-Z08S"/>
                <w:color w:val="000000" w:themeColor="text1"/>
                <w:kern w:val="2"/>
                <w:sz w:val="21"/>
                <w:szCs w:val="21"/>
              </w:rPr>
              <w:t xml:space="preserve">1 64GB (4x16GB) 2666MHz DDR4 UDIMM </w:t>
            </w:r>
            <w:r w:rsidRPr="0002600A">
              <w:rPr>
                <w:rFonts w:asciiTheme="minorEastAsia" w:eastAsiaTheme="minorEastAsia" w:hAnsiTheme="minorEastAsia" w:cs="FZXiHeiI-Z08S" w:hint="eastAsia"/>
                <w:color w:val="000000" w:themeColor="text1"/>
                <w:kern w:val="2"/>
                <w:sz w:val="21"/>
                <w:szCs w:val="21"/>
              </w:rPr>
              <w:t>非</w:t>
            </w:r>
            <w:r w:rsidRPr="0002600A">
              <w:rPr>
                <w:rFonts w:asciiTheme="minorEastAsia" w:eastAsiaTheme="minorEastAsia" w:hAnsiTheme="minorEastAsia" w:cs="FZXiHeiI-Z08S"/>
                <w:color w:val="000000" w:themeColor="text1"/>
                <w:kern w:val="2"/>
                <w:sz w:val="21"/>
                <w:szCs w:val="21"/>
              </w:rPr>
              <w:t>ECC</w:t>
            </w:r>
          </w:p>
          <w:p w:rsidR="0010658D" w:rsidRPr="0002600A" w:rsidRDefault="0010658D" w:rsidP="0065213B">
            <w:pPr>
              <w:widowControl/>
              <w:topLinePunct/>
              <w:autoSpaceDE w:val="0"/>
              <w:autoSpaceDN w:val="0"/>
              <w:adjustRightInd w:val="0"/>
              <w:spacing w:line="360" w:lineRule="auto"/>
              <w:jc w:val="left"/>
              <w:rPr>
                <w:rFonts w:asciiTheme="minorEastAsia" w:eastAsiaTheme="minorEastAsia" w:hAnsiTheme="minorEastAsia" w:cs="FZXiHeiI-Z08S"/>
                <w:color w:val="000000" w:themeColor="text1"/>
                <w:kern w:val="2"/>
                <w:sz w:val="21"/>
                <w:szCs w:val="21"/>
              </w:rPr>
            </w:pPr>
            <w:r w:rsidRPr="0002600A">
              <w:rPr>
                <w:rFonts w:asciiTheme="minorEastAsia" w:eastAsiaTheme="minorEastAsia" w:hAnsiTheme="minorEastAsia" w:cs="FZXiHeiI-Z08S"/>
                <w:color w:val="000000" w:themeColor="text1"/>
                <w:kern w:val="2"/>
                <w:sz w:val="21"/>
                <w:szCs w:val="21"/>
              </w:rPr>
              <w:t>1 2.5</w:t>
            </w:r>
            <w:r w:rsidRPr="0002600A">
              <w:rPr>
                <w:rFonts w:asciiTheme="minorEastAsia" w:eastAsiaTheme="minorEastAsia" w:hAnsiTheme="minorEastAsia" w:cs="FZXiHeiI-Z08S" w:hint="eastAsia"/>
                <w:color w:val="000000" w:themeColor="text1"/>
                <w:kern w:val="2"/>
                <w:sz w:val="21"/>
                <w:szCs w:val="21"/>
              </w:rPr>
              <w:t>英寸</w:t>
            </w:r>
            <w:r w:rsidRPr="0002600A">
              <w:rPr>
                <w:rFonts w:asciiTheme="minorEastAsia" w:eastAsiaTheme="minorEastAsia" w:hAnsiTheme="minorEastAsia" w:cs="FZXiHeiI-Z08S"/>
                <w:color w:val="000000" w:themeColor="text1"/>
                <w:kern w:val="2"/>
                <w:sz w:val="21"/>
                <w:szCs w:val="21"/>
              </w:rPr>
              <w:t xml:space="preserve"> 512GB SATA Class 20 </w:t>
            </w:r>
            <w:r w:rsidRPr="0002600A">
              <w:rPr>
                <w:rFonts w:asciiTheme="minorEastAsia" w:eastAsiaTheme="minorEastAsia" w:hAnsiTheme="minorEastAsia" w:cs="FZXiHeiI-Z08S" w:hint="eastAsia"/>
                <w:color w:val="000000" w:themeColor="text1"/>
                <w:kern w:val="2"/>
                <w:sz w:val="21"/>
                <w:szCs w:val="21"/>
              </w:rPr>
              <w:t>固态硬盘</w:t>
            </w:r>
          </w:p>
          <w:p w:rsidR="0010658D" w:rsidRPr="0002600A" w:rsidRDefault="0010658D" w:rsidP="0065213B">
            <w:pPr>
              <w:widowControl/>
              <w:topLinePunct/>
              <w:autoSpaceDE w:val="0"/>
              <w:autoSpaceDN w:val="0"/>
              <w:adjustRightInd w:val="0"/>
              <w:spacing w:line="360" w:lineRule="auto"/>
              <w:jc w:val="left"/>
              <w:rPr>
                <w:rFonts w:asciiTheme="minorEastAsia" w:eastAsiaTheme="minorEastAsia" w:hAnsiTheme="minorEastAsia" w:cs="FZXiHeiI-Z08S"/>
                <w:color w:val="000000" w:themeColor="text1"/>
                <w:kern w:val="2"/>
                <w:sz w:val="21"/>
                <w:szCs w:val="21"/>
              </w:rPr>
            </w:pPr>
            <w:r w:rsidRPr="0002600A">
              <w:rPr>
                <w:rFonts w:asciiTheme="minorEastAsia" w:eastAsiaTheme="minorEastAsia" w:hAnsiTheme="minorEastAsia" w:cs="FZXiHeiI-Z08S"/>
                <w:color w:val="000000" w:themeColor="text1"/>
                <w:kern w:val="2"/>
                <w:sz w:val="21"/>
                <w:szCs w:val="21"/>
              </w:rPr>
              <w:t>1</w:t>
            </w:r>
            <w:r w:rsidRPr="0002600A">
              <w:rPr>
                <w:rFonts w:asciiTheme="minorEastAsia" w:eastAsiaTheme="minorEastAsia" w:hAnsiTheme="minorEastAsia" w:cs="FZXiHeiI-Z08S" w:hint="eastAsia"/>
                <w:color w:val="000000" w:themeColor="text1"/>
                <w:kern w:val="2"/>
                <w:sz w:val="21"/>
                <w:szCs w:val="21"/>
              </w:rPr>
              <w:t>散热器</w:t>
            </w:r>
            <w:r w:rsidRPr="0002600A">
              <w:rPr>
                <w:rFonts w:asciiTheme="minorEastAsia" w:eastAsiaTheme="minorEastAsia" w:hAnsiTheme="minorEastAsia" w:cs="FZXiHeiI-Z08S"/>
                <w:color w:val="000000" w:themeColor="text1"/>
                <w:kern w:val="2"/>
                <w:sz w:val="21"/>
                <w:szCs w:val="21"/>
              </w:rPr>
              <w:t>(95W)</w:t>
            </w:r>
          </w:p>
        </w:tc>
      </w:tr>
    </w:tbl>
    <w:p w:rsidR="00270D48" w:rsidRPr="00270D48" w:rsidRDefault="00270D48" w:rsidP="00270D48">
      <w:pPr>
        <w:rPr>
          <w:rFonts w:ascii="黑体" w:eastAsia="黑体" w:hAnsi="黑体" w:cs="Times New Roman"/>
          <w:kern w:val="0"/>
          <w:sz w:val="32"/>
          <w:szCs w:val="32"/>
        </w:rPr>
      </w:pPr>
      <w:r w:rsidRPr="00270D48">
        <w:rPr>
          <w:rFonts w:ascii="黑体" w:eastAsia="黑体" w:hAnsi="黑体" w:cs="Times New Roman" w:hint="eastAsia"/>
          <w:kern w:val="0"/>
          <w:szCs w:val="21"/>
        </w:rPr>
        <w:t>注：</w:t>
      </w:r>
      <w:r w:rsidR="0010658D" w:rsidRPr="0010658D">
        <w:rPr>
          <w:rFonts w:ascii="宋体" w:eastAsia="宋体" w:hAnsi="宋体" w:cs="Times New Roman" w:hint="eastAsia"/>
          <w:kern w:val="0"/>
          <w:szCs w:val="24"/>
          <w:lang w:val="zh-CN"/>
        </w:rPr>
        <w:t>★</w:t>
      </w:r>
      <w:r w:rsidRPr="00270D48">
        <w:rPr>
          <w:rFonts w:ascii="宋体" w:hAnsi="宋体" w:cs="宋体" w:hint="eastAsia"/>
          <w:szCs w:val="21"/>
          <w:lang w:val="es-AR" w:bidi="ne-NP"/>
        </w:rPr>
        <w:t>参数为核心参数</w:t>
      </w:r>
    </w:p>
    <w:sectPr w:rsidR="00270D48" w:rsidRPr="00270D48"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F3" w:rsidRDefault="007C6BF3" w:rsidP="00156746">
      <w:r>
        <w:separator/>
      </w:r>
    </w:p>
  </w:endnote>
  <w:endnote w:type="continuationSeparator" w:id="0">
    <w:p w:rsidR="007C6BF3" w:rsidRDefault="007C6BF3"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ヒラギノ角ゴ Pro W3">
    <w:altName w:val="MS Gothic"/>
    <w:charset w:val="80"/>
    <w:family w:val="auto"/>
    <w:pitch w:val="default"/>
    <w:sig w:usb0="00000000" w:usb1="7AC7FFFF" w:usb2="00000012" w:usb3="00000000" w:csb0="0002000D"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algun Gothic Semilight">
    <w:altName w:val="Arial Unicode MS"/>
    <w:charset w:val="86"/>
    <w:family w:val="swiss"/>
    <w:pitch w:val="variable"/>
    <w:sig w:usb0="00000000" w:usb1="09DF7CFB" w:usb2="00000012" w:usb3="00000000" w:csb0="003E01BD" w:csb1="00000000"/>
  </w:font>
  <w:font w:name="FZHei-B01S">
    <w:altName w:val="方正粗黑宋简体"/>
    <w:panose1 w:val="00000000000000000000"/>
    <w:charset w:val="86"/>
    <w:family w:val="auto"/>
    <w:notTrueType/>
    <w:pitch w:val="default"/>
    <w:sig w:usb0="00000001" w:usb1="080E0000" w:usb2="00000010" w:usb3="00000000" w:csb0="00040000" w:csb1="00000000"/>
  </w:font>
  <w:font w:name="FZXiHeiI-Z08S">
    <w:altName w:val="方正粗黑宋简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Pr="00EB77AB" w:rsidRDefault="0065213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67206">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Pr="00EB77AB" w:rsidRDefault="0065213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67206">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Pr="00EB77AB" w:rsidRDefault="0065213B">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23</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F3" w:rsidRDefault="007C6BF3" w:rsidP="00156746">
      <w:r>
        <w:separator/>
      </w:r>
    </w:p>
  </w:footnote>
  <w:footnote w:type="continuationSeparator" w:id="0">
    <w:p w:rsidR="007C6BF3" w:rsidRDefault="007C6BF3"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Default="0065213B">
    <w:pPr>
      <w:pStyle w:val="a4"/>
      <w:jc w:val="both"/>
      <w:rPr>
        <w:rFonts w:ascii="楷体_GB2312" w:eastAsia="楷体_GB2312"/>
        <w:sz w:val="21"/>
        <w:szCs w:val="21"/>
      </w:rPr>
    </w:pPr>
  </w:p>
  <w:p w:rsidR="0065213B" w:rsidRDefault="0065213B">
    <w:pPr>
      <w:pStyle w:val="a4"/>
      <w:jc w:val="both"/>
      <w:rPr>
        <w:rFonts w:ascii="楷体_GB2312" w:eastAsia="楷体_GB2312"/>
        <w:sz w:val="21"/>
        <w:szCs w:val="21"/>
      </w:rPr>
    </w:pPr>
  </w:p>
  <w:p w:rsidR="0065213B" w:rsidRPr="006A13FB" w:rsidRDefault="0065213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Default="0065213B">
    <w:pPr>
      <w:pStyle w:val="a4"/>
      <w:jc w:val="both"/>
      <w:rPr>
        <w:rFonts w:ascii="楷体_GB2312" w:eastAsia="楷体_GB2312"/>
        <w:sz w:val="21"/>
        <w:szCs w:val="21"/>
      </w:rPr>
    </w:pPr>
  </w:p>
  <w:p w:rsidR="0065213B" w:rsidRDefault="0065213B">
    <w:pPr>
      <w:pStyle w:val="a4"/>
      <w:jc w:val="both"/>
      <w:rPr>
        <w:rFonts w:ascii="楷体_GB2312" w:eastAsia="楷体_GB2312"/>
        <w:sz w:val="21"/>
        <w:szCs w:val="21"/>
      </w:rPr>
    </w:pPr>
  </w:p>
  <w:p w:rsidR="0065213B" w:rsidRPr="006A13FB" w:rsidRDefault="0065213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Default="0065213B">
    <w:pPr>
      <w:pStyle w:val="a4"/>
      <w:jc w:val="both"/>
      <w:rPr>
        <w:rFonts w:ascii="楷体_GB2312" w:eastAsia="楷体_GB2312"/>
        <w:sz w:val="21"/>
        <w:szCs w:val="21"/>
      </w:rPr>
    </w:pPr>
  </w:p>
  <w:p w:rsidR="0065213B" w:rsidRDefault="0065213B">
    <w:pPr>
      <w:pStyle w:val="a4"/>
      <w:jc w:val="both"/>
      <w:rPr>
        <w:rFonts w:ascii="楷体_GB2312" w:eastAsia="楷体_GB2312"/>
        <w:sz w:val="21"/>
        <w:szCs w:val="21"/>
      </w:rPr>
    </w:pPr>
  </w:p>
  <w:p w:rsidR="0065213B" w:rsidRPr="006A13FB" w:rsidRDefault="0065213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Pr="006A13FB" w:rsidRDefault="0065213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Default="0065213B">
    <w:pPr>
      <w:pStyle w:val="a4"/>
      <w:jc w:val="both"/>
      <w:rPr>
        <w:rFonts w:ascii="楷体_GB2312" w:eastAsia="楷体_GB2312"/>
        <w:sz w:val="21"/>
        <w:szCs w:val="21"/>
      </w:rPr>
    </w:pPr>
  </w:p>
  <w:p w:rsidR="0065213B" w:rsidRDefault="0065213B">
    <w:pPr>
      <w:pStyle w:val="a4"/>
      <w:jc w:val="both"/>
      <w:rPr>
        <w:rFonts w:ascii="楷体_GB2312" w:eastAsia="楷体_GB2312"/>
        <w:sz w:val="21"/>
        <w:szCs w:val="21"/>
      </w:rPr>
    </w:pPr>
  </w:p>
  <w:p w:rsidR="0065213B" w:rsidRPr="006A13FB" w:rsidRDefault="0065213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Default="0065213B">
    <w:pPr>
      <w:pStyle w:val="a4"/>
      <w:jc w:val="both"/>
      <w:rPr>
        <w:rFonts w:ascii="楷体_GB2312" w:eastAsia="楷体_GB2312"/>
        <w:bCs/>
        <w:sz w:val="21"/>
        <w:szCs w:val="21"/>
      </w:rPr>
    </w:pPr>
  </w:p>
  <w:p w:rsidR="0065213B" w:rsidRDefault="0065213B">
    <w:pPr>
      <w:pStyle w:val="a4"/>
      <w:jc w:val="both"/>
      <w:rPr>
        <w:rFonts w:ascii="楷体_GB2312" w:eastAsia="楷体_GB2312"/>
        <w:bCs/>
        <w:sz w:val="21"/>
        <w:szCs w:val="21"/>
      </w:rPr>
    </w:pPr>
  </w:p>
  <w:p w:rsidR="0065213B" w:rsidRPr="006A13FB" w:rsidRDefault="0065213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Default="0065213B">
    <w:pPr>
      <w:pStyle w:val="a4"/>
      <w:jc w:val="both"/>
      <w:rPr>
        <w:rFonts w:ascii="楷体_GB2312" w:eastAsia="楷体_GB2312"/>
        <w:bCs/>
        <w:sz w:val="21"/>
        <w:szCs w:val="21"/>
      </w:rPr>
    </w:pPr>
  </w:p>
  <w:p w:rsidR="0065213B" w:rsidRDefault="0065213B">
    <w:pPr>
      <w:pStyle w:val="a4"/>
      <w:jc w:val="both"/>
      <w:rPr>
        <w:rFonts w:ascii="楷体_GB2312" w:eastAsia="楷体_GB2312"/>
        <w:bCs/>
        <w:sz w:val="21"/>
        <w:szCs w:val="21"/>
      </w:rPr>
    </w:pPr>
  </w:p>
  <w:p w:rsidR="0065213B" w:rsidRPr="00635860" w:rsidRDefault="0065213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13B" w:rsidRDefault="0065213B">
    <w:pPr>
      <w:pStyle w:val="a4"/>
      <w:jc w:val="both"/>
      <w:rPr>
        <w:rFonts w:ascii="楷体_GB2312" w:eastAsia="楷体_GB2312"/>
        <w:bCs/>
        <w:sz w:val="21"/>
        <w:szCs w:val="21"/>
      </w:rPr>
    </w:pPr>
  </w:p>
  <w:p w:rsidR="0065213B" w:rsidRDefault="0065213B">
    <w:pPr>
      <w:pStyle w:val="a4"/>
      <w:jc w:val="both"/>
      <w:rPr>
        <w:rFonts w:ascii="楷体_GB2312" w:eastAsia="楷体_GB2312"/>
        <w:bCs/>
        <w:sz w:val="21"/>
        <w:szCs w:val="21"/>
      </w:rPr>
    </w:pPr>
  </w:p>
  <w:p w:rsidR="0065213B" w:rsidRPr="00635860" w:rsidRDefault="0065213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748C9"/>
    <w:multiLevelType w:val="singleLevel"/>
    <w:tmpl w:val="C5D748C9"/>
    <w:lvl w:ilvl="0">
      <w:start w:val="1"/>
      <w:numFmt w:val="decimal"/>
      <w:lvlText w:val="%1."/>
      <w:lvlJc w:val="left"/>
      <w:pPr>
        <w:tabs>
          <w:tab w:val="num" w:pos="312"/>
        </w:tabs>
      </w:pPr>
    </w:lvl>
  </w:abstractNum>
  <w:abstractNum w:abstractNumId="1">
    <w:nsid w:val="EE85D54B"/>
    <w:multiLevelType w:val="singleLevel"/>
    <w:tmpl w:val="EE85D54B"/>
    <w:lvl w:ilvl="0">
      <w:start w:val="1"/>
      <w:numFmt w:val="decimal"/>
      <w:lvlText w:val="%1."/>
      <w:lvlJc w:val="left"/>
      <w:pPr>
        <w:tabs>
          <w:tab w:val="num" w:pos="312"/>
        </w:tabs>
      </w:pPr>
    </w:lvl>
  </w:abstractNum>
  <w:abstractNum w:abstractNumId="2">
    <w:nsid w:val="00000026"/>
    <w:multiLevelType w:val="singleLevel"/>
    <w:tmpl w:val="00000026"/>
    <w:lvl w:ilvl="0">
      <w:start w:val="1"/>
      <w:numFmt w:val="decimal"/>
      <w:lvlText w:val="%1)"/>
      <w:lvlJc w:val="left"/>
      <w:pPr>
        <w:tabs>
          <w:tab w:val="num" w:pos="425"/>
        </w:tabs>
        <w:ind w:left="425" w:hanging="425"/>
      </w:pPr>
      <w:rPr>
        <w:rFonts w:hint="default"/>
      </w:rPr>
    </w:lvl>
  </w:abstractNum>
  <w:abstractNum w:abstractNumId="3">
    <w:nsid w:val="00000028"/>
    <w:multiLevelType w:val="singleLevel"/>
    <w:tmpl w:val="00000028"/>
    <w:lvl w:ilvl="0">
      <w:start w:val="1"/>
      <w:numFmt w:val="decimalEnclosedCircleChinese"/>
      <w:suff w:val="nothing"/>
      <w:lvlText w:val="%1　"/>
      <w:lvlJc w:val="left"/>
      <w:pPr>
        <w:ind w:left="0" w:firstLine="400"/>
      </w:pPr>
      <w:rPr>
        <w:rFonts w:hint="eastAsia"/>
      </w:rPr>
    </w:lvl>
  </w:abstractNum>
  <w:abstractNum w:abstractNumId="4">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5">
    <w:nsid w:val="580B1C93"/>
    <w:multiLevelType w:val="singleLevel"/>
    <w:tmpl w:val="580B1C93"/>
    <w:lvl w:ilvl="0">
      <w:start w:val="1"/>
      <w:numFmt w:val="decimal"/>
      <w:lvlText w:val="%1."/>
      <w:lvlJc w:val="left"/>
      <w:pPr>
        <w:tabs>
          <w:tab w:val="num" w:pos="312"/>
        </w:tabs>
      </w:pPr>
    </w:lvl>
  </w:abstractNum>
  <w:abstractNum w:abstractNumId="6">
    <w:nsid w:val="68DD48AD"/>
    <w:multiLevelType w:val="singleLevel"/>
    <w:tmpl w:val="68DD48AD"/>
    <w:lvl w:ilvl="0">
      <w:start w:val="1"/>
      <w:numFmt w:val="decimal"/>
      <w:lvlText w:val="%1."/>
      <w:lvlJc w:val="left"/>
      <w:pPr>
        <w:tabs>
          <w:tab w:val="num" w:pos="312"/>
        </w:tabs>
      </w:pPr>
    </w:lvl>
  </w:abstractNum>
  <w:abstractNum w:abstractNumId="7">
    <w:nsid w:val="6EFB9331"/>
    <w:multiLevelType w:val="singleLevel"/>
    <w:tmpl w:val="6EFB9331"/>
    <w:lvl w:ilvl="0">
      <w:start w:val="3"/>
      <w:numFmt w:val="chineseCounting"/>
      <w:suff w:val="nothing"/>
      <w:lvlText w:val="%1、"/>
      <w:lvlJc w:val="left"/>
      <w:rPr>
        <w:rFonts w:hint="eastAsia"/>
      </w:rPr>
    </w:lvl>
  </w:abstractNum>
  <w:abstractNum w:abstractNumId="8">
    <w:nsid w:val="75DD751F"/>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67F8ED4"/>
    <w:multiLevelType w:val="singleLevel"/>
    <w:tmpl w:val="767F8ED4"/>
    <w:lvl w:ilvl="0">
      <w:start w:val="1"/>
      <w:numFmt w:val="decimal"/>
      <w:suff w:val="nothing"/>
      <w:lvlText w:val="%1、"/>
      <w:lvlJc w:val="left"/>
      <w:rPr>
        <w:rFonts w:cs="Times New Roman"/>
      </w:r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 w:numId="8">
    <w:abstractNumId w:val="9"/>
  </w:num>
  <w:num w:numId="9">
    <w:abstractNumId w:val="7"/>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64EF5"/>
    <w:rsid w:val="00071DFE"/>
    <w:rsid w:val="00082A64"/>
    <w:rsid w:val="00094D66"/>
    <w:rsid w:val="0009631F"/>
    <w:rsid w:val="000A0F36"/>
    <w:rsid w:val="000A16A1"/>
    <w:rsid w:val="000A2365"/>
    <w:rsid w:val="000A47EE"/>
    <w:rsid w:val="000A574E"/>
    <w:rsid w:val="000B6DC5"/>
    <w:rsid w:val="000C05CF"/>
    <w:rsid w:val="000C28D4"/>
    <w:rsid w:val="000D1A63"/>
    <w:rsid w:val="000D6D49"/>
    <w:rsid w:val="000E0A41"/>
    <w:rsid w:val="000E203F"/>
    <w:rsid w:val="000E24CF"/>
    <w:rsid w:val="000E3982"/>
    <w:rsid w:val="000F19EE"/>
    <w:rsid w:val="00101A4E"/>
    <w:rsid w:val="0010658D"/>
    <w:rsid w:val="0010707C"/>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11789"/>
    <w:rsid w:val="00214820"/>
    <w:rsid w:val="00224E5F"/>
    <w:rsid w:val="00226556"/>
    <w:rsid w:val="002425C9"/>
    <w:rsid w:val="00243672"/>
    <w:rsid w:val="002474B3"/>
    <w:rsid w:val="0026169A"/>
    <w:rsid w:val="00262C6B"/>
    <w:rsid w:val="00265A44"/>
    <w:rsid w:val="00270D48"/>
    <w:rsid w:val="00282E06"/>
    <w:rsid w:val="002A09F2"/>
    <w:rsid w:val="002A29CA"/>
    <w:rsid w:val="002A65C6"/>
    <w:rsid w:val="002B6E50"/>
    <w:rsid w:val="002C0F66"/>
    <w:rsid w:val="002C1147"/>
    <w:rsid w:val="002C1741"/>
    <w:rsid w:val="002C6A11"/>
    <w:rsid w:val="002D0387"/>
    <w:rsid w:val="002D12A7"/>
    <w:rsid w:val="002D1E37"/>
    <w:rsid w:val="002D331A"/>
    <w:rsid w:val="002D4DA1"/>
    <w:rsid w:val="002E3D9F"/>
    <w:rsid w:val="002F1927"/>
    <w:rsid w:val="002F57E9"/>
    <w:rsid w:val="003027C7"/>
    <w:rsid w:val="00303E33"/>
    <w:rsid w:val="00317266"/>
    <w:rsid w:val="003222A0"/>
    <w:rsid w:val="0033376B"/>
    <w:rsid w:val="003407DF"/>
    <w:rsid w:val="003470EC"/>
    <w:rsid w:val="00354E1F"/>
    <w:rsid w:val="003813C8"/>
    <w:rsid w:val="0038362B"/>
    <w:rsid w:val="00384C3A"/>
    <w:rsid w:val="00387C50"/>
    <w:rsid w:val="0039032C"/>
    <w:rsid w:val="003A0065"/>
    <w:rsid w:val="003A0B24"/>
    <w:rsid w:val="003A415A"/>
    <w:rsid w:val="003B09EC"/>
    <w:rsid w:val="003B09F3"/>
    <w:rsid w:val="003B3BD0"/>
    <w:rsid w:val="003C0056"/>
    <w:rsid w:val="003C64FC"/>
    <w:rsid w:val="003C7F91"/>
    <w:rsid w:val="003D00BA"/>
    <w:rsid w:val="003D75F5"/>
    <w:rsid w:val="003E31B8"/>
    <w:rsid w:val="003F338D"/>
    <w:rsid w:val="003F5B3D"/>
    <w:rsid w:val="00400910"/>
    <w:rsid w:val="004112AF"/>
    <w:rsid w:val="00412E87"/>
    <w:rsid w:val="0041496A"/>
    <w:rsid w:val="004208CD"/>
    <w:rsid w:val="00430345"/>
    <w:rsid w:val="004312A2"/>
    <w:rsid w:val="004350C6"/>
    <w:rsid w:val="00452E89"/>
    <w:rsid w:val="004569F6"/>
    <w:rsid w:val="00456C09"/>
    <w:rsid w:val="00460A35"/>
    <w:rsid w:val="00461FFF"/>
    <w:rsid w:val="00463DD9"/>
    <w:rsid w:val="00472CF2"/>
    <w:rsid w:val="00477326"/>
    <w:rsid w:val="00496CBC"/>
    <w:rsid w:val="004B0444"/>
    <w:rsid w:val="004B0B98"/>
    <w:rsid w:val="004B75DB"/>
    <w:rsid w:val="004C0035"/>
    <w:rsid w:val="004C3916"/>
    <w:rsid w:val="004E0DFC"/>
    <w:rsid w:val="004E0F38"/>
    <w:rsid w:val="004E18EC"/>
    <w:rsid w:val="004E35E3"/>
    <w:rsid w:val="004E6AEB"/>
    <w:rsid w:val="004F142D"/>
    <w:rsid w:val="004F39EC"/>
    <w:rsid w:val="004F5E12"/>
    <w:rsid w:val="00503A7C"/>
    <w:rsid w:val="005058FA"/>
    <w:rsid w:val="00510D80"/>
    <w:rsid w:val="00511818"/>
    <w:rsid w:val="005222C3"/>
    <w:rsid w:val="00522BDB"/>
    <w:rsid w:val="00522CA7"/>
    <w:rsid w:val="00526753"/>
    <w:rsid w:val="00531671"/>
    <w:rsid w:val="00532B1E"/>
    <w:rsid w:val="00533850"/>
    <w:rsid w:val="005538D3"/>
    <w:rsid w:val="00554F2D"/>
    <w:rsid w:val="00564319"/>
    <w:rsid w:val="00564B59"/>
    <w:rsid w:val="005711F1"/>
    <w:rsid w:val="00575528"/>
    <w:rsid w:val="00576044"/>
    <w:rsid w:val="00577DD4"/>
    <w:rsid w:val="0058351A"/>
    <w:rsid w:val="00585142"/>
    <w:rsid w:val="00592C5C"/>
    <w:rsid w:val="005A24EB"/>
    <w:rsid w:val="005A29A0"/>
    <w:rsid w:val="005B13C9"/>
    <w:rsid w:val="005B5235"/>
    <w:rsid w:val="005C5539"/>
    <w:rsid w:val="005D5EDA"/>
    <w:rsid w:val="005E2274"/>
    <w:rsid w:val="005E6410"/>
    <w:rsid w:val="005F2C28"/>
    <w:rsid w:val="005F3E10"/>
    <w:rsid w:val="005F5EEA"/>
    <w:rsid w:val="00604FD7"/>
    <w:rsid w:val="006210E0"/>
    <w:rsid w:val="006266D5"/>
    <w:rsid w:val="0062692F"/>
    <w:rsid w:val="006325D8"/>
    <w:rsid w:val="00635860"/>
    <w:rsid w:val="00636412"/>
    <w:rsid w:val="006419F8"/>
    <w:rsid w:val="006437F7"/>
    <w:rsid w:val="00643BF5"/>
    <w:rsid w:val="00646D68"/>
    <w:rsid w:val="00647E07"/>
    <w:rsid w:val="006508EA"/>
    <w:rsid w:val="0065213B"/>
    <w:rsid w:val="006624BA"/>
    <w:rsid w:val="00662CCA"/>
    <w:rsid w:val="00662DD3"/>
    <w:rsid w:val="006638B8"/>
    <w:rsid w:val="00672503"/>
    <w:rsid w:val="0067468C"/>
    <w:rsid w:val="00677854"/>
    <w:rsid w:val="00681273"/>
    <w:rsid w:val="006846E0"/>
    <w:rsid w:val="0068549C"/>
    <w:rsid w:val="00692DE9"/>
    <w:rsid w:val="00696F01"/>
    <w:rsid w:val="006979A0"/>
    <w:rsid w:val="006A14FA"/>
    <w:rsid w:val="006A7511"/>
    <w:rsid w:val="006B13AA"/>
    <w:rsid w:val="006B2818"/>
    <w:rsid w:val="006B4AA1"/>
    <w:rsid w:val="006C1CF4"/>
    <w:rsid w:val="006C6D5D"/>
    <w:rsid w:val="006D1F31"/>
    <w:rsid w:val="006D2D2E"/>
    <w:rsid w:val="006D6637"/>
    <w:rsid w:val="006E2984"/>
    <w:rsid w:val="006E5406"/>
    <w:rsid w:val="006E5F9F"/>
    <w:rsid w:val="006E67F2"/>
    <w:rsid w:val="006F15B6"/>
    <w:rsid w:val="006F181B"/>
    <w:rsid w:val="006F4E14"/>
    <w:rsid w:val="0070041E"/>
    <w:rsid w:val="00707914"/>
    <w:rsid w:val="007122C0"/>
    <w:rsid w:val="00717C01"/>
    <w:rsid w:val="007264A9"/>
    <w:rsid w:val="00726AA3"/>
    <w:rsid w:val="0073357E"/>
    <w:rsid w:val="007408C5"/>
    <w:rsid w:val="0074178F"/>
    <w:rsid w:val="00756021"/>
    <w:rsid w:val="00762A6A"/>
    <w:rsid w:val="007653A9"/>
    <w:rsid w:val="0077103A"/>
    <w:rsid w:val="007824F3"/>
    <w:rsid w:val="00791442"/>
    <w:rsid w:val="0079179A"/>
    <w:rsid w:val="0079773B"/>
    <w:rsid w:val="007A278C"/>
    <w:rsid w:val="007A403E"/>
    <w:rsid w:val="007B376E"/>
    <w:rsid w:val="007C03E1"/>
    <w:rsid w:val="007C0768"/>
    <w:rsid w:val="007C0CB8"/>
    <w:rsid w:val="007C3F3E"/>
    <w:rsid w:val="007C6BF3"/>
    <w:rsid w:val="007D1C89"/>
    <w:rsid w:val="007D3D24"/>
    <w:rsid w:val="007E019D"/>
    <w:rsid w:val="007E3BC6"/>
    <w:rsid w:val="007E64E0"/>
    <w:rsid w:val="007E7276"/>
    <w:rsid w:val="007F1DBB"/>
    <w:rsid w:val="00801F8B"/>
    <w:rsid w:val="00802D9C"/>
    <w:rsid w:val="00804692"/>
    <w:rsid w:val="00806ED4"/>
    <w:rsid w:val="00807080"/>
    <w:rsid w:val="00807A68"/>
    <w:rsid w:val="00807D77"/>
    <w:rsid w:val="00810193"/>
    <w:rsid w:val="00814F60"/>
    <w:rsid w:val="00821C86"/>
    <w:rsid w:val="00824661"/>
    <w:rsid w:val="0084720F"/>
    <w:rsid w:val="00853C33"/>
    <w:rsid w:val="00856888"/>
    <w:rsid w:val="00860F84"/>
    <w:rsid w:val="00861527"/>
    <w:rsid w:val="008642CB"/>
    <w:rsid w:val="00864CD8"/>
    <w:rsid w:val="00867B6C"/>
    <w:rsid w:val="00871DAD"/>
    <w:rsid w:val="008729B3"/>
    <w:rsid w:val="00880DAF"/>
    <w:rsid w:val="00882004"/>
    <w:rsid w:val="008A52B6"/>
    <w:rsid w:val="008D583C"/>
    <w:rsid w:val="008D61F3"/>
    <w:rsid w:val="008E0677"/>
    <w:rsid w:val="008E3548"/>
    <w:rsid w:val="008E43CB"/>
    <w:rsid w:val="008E6C20"/>
    <w:rsid w:val="008F2ED3"/>
    <w:rsid w:val="008F3C8F"/>
    <w:rsid w:val="008F3D33"/>
    <w:rsid w:val="008F4528"/>
    <w:rsid w:val="008F7856"/>
    <w:rsid w:val="0090127B"/>
    <w:rsid w:val="00903989"/>
    <w:rsid w:val="00916D12"/>
    <w:rsid w:val="009179A5"/>
    <w:rsid w:val="00932621"/>
    <w:rsid w:val="009350B3"/>
    <w:rsid w:val="00942048"/>
    <w:rsid w:val="0094231D"/>
    <w:rsid w:val="00946502"/>
    <w:rsid w:val="009478E9"/>
    <w:rsid w:val="00957835"/>
    <w:rsid w:val="009727C6"/>
    <w:rsid w:val="00977600"/>
    <w:rsid w:val="00977E68"/>
    <w:rsid w:val="00993AD3"/>
    <w:rsid w:val="009942A5"/>
    <w:rsid w:val="009959AD"/>
    <w:rsid w:val="009A1A23"/>
    <w:rsid w:val="009B25A3"/>
    <w:rsid w:val="009C35C9"/>
    <w:rsid w:val="009C364C"/>
    <w:rsid w:val="009C534C"/>
    <w:rsid w:val="009D097A"/>
    <w:rsid w:val="009D2C79"/>
    <w:rsid w:val="009D7580"/>
    <w:rsid w:val="009D7DC2"/>
    <w:rsid w:val="009E5E21"/>
    <w:rsid w:val="009E6E93"/>
    <w:rsid w:val="009F0E89"/>
    <w:rsid w:val="009F28E6"/>
    <w:rsid w:val="009F315B"/>
    <w:rsid w:val="00A03B1E"/>
    <w:rsid w:val="00A0642A"/>
    <w:rsid w:val="00A072CB"/>
    <w:rsid w:val="00A20EFA"/>
    <w:rsid w:val="00A2139C"/>
    <w:rsid w:val="00A23F41"/>
    <w:rsid w:val="00A272F7"/>
    <w:rsid w:val="00A27C6B"/>
    <w:rsid w:val="00A45B45"/>
    <w:rsid w:val="00A522F8"/>
    <w:rsid w:val="00A56167"/>
    <w:rsid w:val="00A56A69"/>
    <w:rsid w:val="00A62435"/>
    <w:rsid w:val="00A6539D"/>
    <w:rsid w:val="00A6734F"/>
    <w:rsid w:val="00A829B8"/>
    <w:rsid w:val="00A8422B"/>
    <w:rsid w:val="00A93B99"/>
    <w:rsid w:val="00AA43E5"/>
    <w:rsid w:val="00AB444E"/>
    <w:rsid w:val="00AC5A6B"/>
    <w:rsid w:val="00AC74FF"/>
    <w:rsid w:val="00AD0BE5"/>
    <w:rsid w:val="00AD20F1"/>
    <w:rsid w:val="00AE4417"/>
    <w:rsid w:val="00AE46A0"/>
    <w:rsid w:val="00AE5AAA"/>
    <w:rsid w:val="00AF4EC1"/>
    <w:rsid w:val="00AF5267"/>
    <w:rsid w:val="00AF7CD4"/>
    <w:rsid w:val="00B01F17"/>
    <w:rsid w:val="00B0405D"/>
    <w:rsid w:val="00B05B52"/>
    <w:rsid w:val="00B0623F"/>
    <w:rsid w:val="00B06F59"/>
    <w:rsid w:val="00B10A6E"/>
    <w:rsid w:val="00B14E99"/>
    <w:rsid w:val="00B15CF4"/>
    <w:rsid w:val="00B242E3"/>
    <w:rsid w:val="00B2575B"/>
    <w:rsid w:val="00B26F20"/>
    <w:rsid w:val="00B30981"/>
    <w:rsid w:val="00B32656"/>
    <w:rsid w:val="00B40B03"/>
    <w:rsid w:val="00B40F07"/>
    <w:rsid w:val="00B57CA4"/>
    <w:rsid w:val="00B61ED0"/>
    <w:rsid w:val="00B6394A"/>
    <w:rsid w:val="00B66C1E"/>
    <w:rsid w:val="00B67EE1"/>
    <w:rsid w:val="00B741B4"/>
    <w:rsid w:val="00B8070C"/>
    <w:rsid w:val="00B81FFF"/>
    <w:rsid w:val="00BA55FB"/>
    <w:rsid w:val="00BA5AB9"/>
    <w:rsid w:val="00BB5DEA"/>
    <w:rsid w:val="00BC12B2"/>
    <w:rsid w:val="00BC7F88"/>
    <w:rsid w:val="00BD07A7"/>
    <w:rsid w:val="00BD5F97"/>
    <w:rsid w:val="00BD7A73"/>
    <w:rsid w:val="00BD7E70"/>
    <w:rsid w:val="00BF1317"/>
    <w:rsid w:val="00BF67AD"/>
    <w:rsid w:val="00C01754"/>
    <w:rsid w:val="00C0262E"/>
    <w:rsid w:val="00C040B7"/>
    <w:rsid w:val="00C14157"/>
    <w:rsid w:val="00C152D6"/>
    <w:rsid w:val="00C33384"/>
    <w:rsid w:val="00C37536"/>
    <w:rsid w:val="00C37A4A"/>
    <w:rsid w:val="00C443A8"/>
    <w:rsid w:val="00C464AC"/>
    <w:rsid w:val="00C475A2"/>
    <w:rsid w:val="00C5456B"/>
    <w:rsid w:val="00C56D55"/>
    <w:rsid w:val="00C64A94"/>
    <w:rsid w:val="00C67206"/>
    <w:rsid w:val="00C7014A"/>
    <w:rsid w:val="00C7519D"/>
    <w:rsid w:val="00C76787"/>
    <w:rsid w:val="00C8222E"/>
    <w:rsid w:val="00C822B1"/>
    <w:rsid w:val="00C834FA"/>
    <w:rsid w:val="00C840DC"/>
    <w:rsid w:val="00C84595"/>
    <w:rsid w:val="00C8795F"/>
    <w:rsid w:val="00C929CC"/>
    <w:rsid w:val="00CB02C8"/>
    <w:rsid w:val="00CB1178"/>
    <w:rsid w:val="00CB37F9"/>
    <w:rsid w:val="00CC1FAE"/>
    <w:rsid w:val="00CD3A99"/>
    <w:rsid w:val="00CD46E0"/>
    <w:rsid w:val="00CE4AC8"/>
    <w:rsid w:val="00CE66D3"/>
    <w:rsid w:val="00D01AE2"/>
    <w:rsid w:val="00D12374"/>
    <w:rsid w:val="00D12ABC"/>
    <w:rsid w:val="00D1746D"/>
    <w:rsid w:val="00D27EB7"/>
    <w:rsid w:val="00D3562F"/>
    <w:rsid w:val="00D37ADF"/>
    <w:rsid w:val="00D402B3"/>
    <w:rsid w:val="00D40A20"/>
    <w:rsid w:val="00D4605D"/>
    <w:rsid w:val="00D47BC2"/>
    <w:rsid w:val="00D51588"/>
    <w:rsid w:val="00D53C28"/>
    <w:rsid w:val="00D56EB7"/>
    <w:rsid w:val="00D7048A"/>
    <w:rsid w:val="00D93183"/>
    <w:rsid w:val="00DA1FE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3933"/>
    <w:rsid w:val="00E74634"/>
    <w:rsid w:val="00E7484E"/>
    <w:rsid w:val="00E838D5"/>
    <w:rsid w:val="00E8648F"/>
    <w:rsid w:val="00E90F02"/>
    <w:rsid w:val="00E9244B"/>
    <w:rsid w:val="00E94981"/>
    <w:rsid w:val="00EA0E56"/>
    <w:rsid w:val="00EA5CE5"/>
    <w:rsid w:val="00EB77AB"/>
    <w:rsid w:val="00EC796A"/>
    <w:rsid w:val="00F00713"/>
    <w:rsid w:val="00F00D57"/>
    <w:rsid w:val="00F01F2D"/>
    <w:rsid w:val="00F02BBD"/>
    <w:rsid w:val="00F02DFB"/>
    <w:rsid w:val="00F11CF3"/>
    <w:rsid w:val="00F24887"/>
    <w:rsid w:val="00F2646C"/>
    <w:rsid w:val="00F42021"/>
    <w:rsid w:val="00F54CD2"/>
    <w:rsid w:val="00F5553D"/>
    <w:rsid w:val="00F55708"/>
    <w:rsid w:val="00F61B44"/>
    <w:rsid w:val="00F67480"/>
    <w:rsid w:val="00F67D19"/>
    <w:rsid w:val="00F75355"/>
    <w:rsid w:val="00F76A38"/>
    <w:rsid w:val="00F77CF0"/>
    <w:rsid w:val="00F838F2"/>
    <w:rsid w:val="00F8495E"/>
    <w:rsid w:val="00F9421A"/>
    <w:rsid w:val="00F94D11"/>
    <w:rsid w:val="00FA4E4F"/>
    <w:rsid w:val="00FB2E1B"/>
    <w:rsid w:val="00FB5116"/>
    <w:rsid w:val="00FB5E65"/>
    <w:rsid w:val="00FC15F7"/>
    <w:rsid w:val="00FC33D8"/>
    <w:rsid w:val="00FD4599"/>
    <w:rsid w:val="00FD47C1"/>
    <w:rsid w:val="00FD5363"/>
    <w:rsid w:val="00FE133A"/>
    <w:rsid w:val="00FE2A78"/>
    <w:rsid w:val="00FF019E"/>
    <w:rsid w:val="00FF5ABB"/>
    <w:rsid w:val="00FF69AC"/>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824661"/>
    <w:pPr>
      <w:widowControl/>
      <w:spacing w:line="460" w:lineRule="exact"/>
      <w:ind w:firstLineChars="200" w:firstLine="420"/>
      <w:jc w:val="left"/>
    </w:pPr>
    <w:rPr>
      <w:rFonts w:ascii="Cambria" w:eastAsia="仿宋" w:hAnsi="Cambria" w:cs="Times New Roman"/>
      <w:kern w:val="20"/>
      <w:sz w:val="24"/>
      <w:szCs w:val="20"/>
    </w:rPr>
  </w:style>
  <w:style w:type="paragraph" w:customStyle="1" w:styleId="New">
    <w:name w:val="正文 New"/>
    <w:qFormat/>
    <w:rsid w:val="00824661"/>
    <w:pPr>
      <w:widowControl w:val="0"/>
      <w:jc w:val="both"/>
    </w:pPr>
    <w:rPr>
      <w:rFonts w:ascii="Times New Roman" w:eastAsia="宋体" w:hAnsi="Times New Roman" w:cs="Times New Roman"/>
    </w:rPr>
  </w:style>
  <w:style w:type="paragraph" w:customStyle="1" w:styleId="Af0">
    <w:name w:val="正文 A"/>
    <w:qFormat/>
    <w:rsid w:val="00824661"/>
    <w:rPr>
      <w:rFonts w:ascii="Times New Roman" w:eastAsia="ヒラギノ角ゴ Pro W3" w:hAnsi="Times New Roman" w:cs="Times New Roman"/>
      <w:color w:val="000000"/>
      <w:kern w:val="0"/>
      <w:sz w:val="24"/>
      <w:szCs w:val="20"/>
    </w:rPr>
  </w:style>
  <w:style w:type="paragraph" w:customStyle="1" w:styleId="210">
    <w:name w:val="正文文本缩进 21"/>
    <w:qFormat/>
    <w:rsid w:val="00824661"/>
    <w:pPr>
      <w:spacing w:after="120" w:line="480" w:lineRule="auto"/>
      <w:ind w:left="420"/>
    </w:pPr>
    <w:rPr>
      <w:rFonts w:ascii="Times New Roman" w:eastAsia="ヒラギノ角ゴ Pro W3" w:hAnsi="Times New Roman" w:cs="Times New Roman"/>
      <w:color w:val="000000"/>
      <w:kern w:val="0"/>
      <w:sz w:val="24"/>
      <w:szCs w:val="20"/>
    </w:rPr>
  </w:style>
  <w:style w:type="paragraph" w:styleId="af1">
    <w:name w:val="Date"/>
    <w:basedOn w:val="a"/>
    <w:next w:val="a"/>
    <w:link w:val="Char6"/>
    <w:unhideWhenUsed/>
    <w:qFormat/>
    <w:rsid w:val="00824661"/>
    <w:pPr>
      <w:ind w:leftChars="2500" w:left="100"/>
    </w:pPr>
    <w:rPr>
      <w:rFonts w:eastAsia="宋体"/>
      <w:sz w:val="24"/>
    </w:rPr>
  </w:style>
  <w:style w:type="character" w:customStyle="1" w:styleId="Char6">
    <w:name w:val="日期 Char"/>
    <w:basedOn w:val="a1"/>
    <w:link w:val="af1"/>
    <w:qFormat/>
    <w:rsid w:val="00824661"/>
    <w:rPr>
      <w:rFonts w:eastAsia="宋体"/>
      <w:sz w:val="24"/>
    </w:rPr>
  </w:style>
  <w:style w:type="paragraph" w:styleId="23">
    <w:name w:val="toc 2"/>
    <w:basedOn w:val="a"/>
    <w:next w:val="a"/>
    <w:autoRedefine/>
    <w:uiPriority w:val="39"/>
    <w:unhideWhenUsed/>
    <w:rsid w:val="006F4E14"/>
    <w:pPr>
      <w:ind w:leftChars="200" w:left="420"/>
    </w:pPr>
  </w:style>
  <w:style w:type="table" w:customStyle="1" w:styleId="52">
    <w:name w:val="网格型52"/>
    <w:basedOn w:val="a2"/>
    <w:next w:val="ae"/>
    <w:uiPriority w:val="59"/>
    <w:unhideWhenUsed/>
    <w:qFormat/>
    <w:rsid w:val="00270D48"/>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9">
    <w:name w:val="网格型59"/>
    <w:basedOn w:val="a2"/>
    <w:next w:val="ae"/>
    <w:uiPriority w:val="59"/>
    <w:unhideWhenUsed/>
    <w:qFormat/>
    <w:rsid w:val="0010658D"/>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EF6-E50D-4686-A332-3F237795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10414</TotalTime>
  <Pages>1</Pages>
  <Words>3825</Words>
  <Characters>21806</Characters>
  <Application>Microsoft Office Word</Application>
  <DocSecurity>0</DocSecurity>
  <Lines>181</Lines>
  <Paragraphs>51</Paragraphs>
  <ScaleCrop>false</ScaleCrop>
  <Company>china</Company>
  <LinksUpToDate>false</LinksUpToDate>
  <CharactersWithSpaces>25580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HP</cp:lastModifiedBy>
  <cp:revision>351</cp:revision>
  <cp:lastPrinted>2020-09-22T11:08:00Z</cp:lastPrinted>
  <dcterms:created xsi:type="dcterms:W3CDTF">2016-06-29T06:49:00Z</dcterms:created>
  <dcterms:modified xsi:type="dcterms:W3CDTF">2020-12-30T08:34:00Z</dcterms:modified>
</cp:coreProperties>
</file>