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60D19">
        <w:rPr>
          <w:rFonts w:ascii="宋体" w:eastAsia="宋体" w:hAnsi="宋体" w:cs="Times New Roman" w:hint="eastAsia"/>
          <w:kern w:val="0"/>
          <w:sz w:val="36"/>
          <w:szCs w:val="36"/>
          <w:u w:val="single"/>
        </w:rPr>
        <w:t xml:space="preserve"> </w:t>
      </w:r>
      <w:r w:rsidR="00360D19" w:rsidRPr="00360D19">
        <w:rPr>
          <w:rFonts w:ascii="宋体" w:eastAsia="宋体" w:hAnsi="宋体" w:cs="Times New Roman" w:hint="eastAsia"/>
          <w:kern w:val="0"/>
          <w:sz w:val="36"/>
          <w:szCs w:val="36"/>
          <w:u w:val="single"/>
        </w:rPr>
        <w:t>视频脑电图仪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360D19">
        <w:rPr>
          <w:rFonts w:ascii="宋体" w:eastAsia="宋体" w:hAnsi="宋体" w:cs="Times New Roman" w:hint="eastAsia"/>
          <w:kern w:val="0"/>
          <w:sz w:val="36"/>
          <w:szCs w:val="36"/>
          <w:u w:val="single"/>
        </w:rPr>
        <w:t>97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04806" w:rsidRPr="00704806" w:rsidRDefault="00973944" w:rsidP="00704806">
      <w:pPr>
        <w:pStyle w:val="12"/>
        <w:ind w:left="804"/>
        <w:rPr>
          <w:rFonts w:asciiTheme="minorHAnsi" w:eastAsiaTheme="minorEastAsia" w:hAnsiTheme="minorHAnsi" w:cstheme="minorBidi"/>
          <w:noProof/>
          <w:kern w:val="2"/>
          <w:szCs w:val="22"/>
        </w:rPr>
      </w:pPr>
      <w:r w:rsidRPr="00704806">
        <w:rPr>
          <w:rFonts w:ascii="仿宋_GB2312" w:eastAsia="仿宋_GB2312" w:hAnsi="宋体"/>
          <w:sz w:val="48"/>
          <w:szCs w:val="32"/>
        </w:rPr>
        <w:fldChar w:fldCharType="begin"/>
      </w:r>
      <w:r w:rsidR="00F906A3" w:rsidRPr="00704806">
        <w:rPr>
          <w:rFonts w:ascii="仿宋_GB2312" w:eastAsia="仿宋_GB2312" w:hAnsi="宋体"/>
          <w:sz w:val="48"/>
          <w:szCs w:val="32"/>
        </w:rPr>
        <w:instrText xml:space="preserve"> TOC \o "1-3" \h \z \u </w:instrText>
      </w:r>
      <w:r w:rsidRPr="00704806">
        <w:rPr>
          <w:rFonts w:ascii="仿宋_GB2312" w:eastAsia="仿宋_GB2312" w:hAnsi="宋体"/>
          <w:sz w:val="48"/>
          <w:szCs w:val="32"/>
        </w:rPr>
        <w:fldChar w:fldCharType="separate"/>
      </w:r>
      <w:hyperlink w:anchor="_Toc38386878" w:history="1">
        <w:r w:rsidR="00704806" w:rsidRPr="00704806">
          <w:rPr>
            <w:rStyle w:val="aa"/>
            <w:rFonts w:ascii="黑体" w:eastAsia="黑体" w:hAnsi="黑体" w:hint="eastAsia"/>
            <w:noProof/>
            <w:sz w:val="32"/>
          </w:rPr>
          <w:t>第一部分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rPr>
          <w:t>招标公告</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_Toc38386878 \h </w:instrText>
        </w:r>
        <w:r w:rsidRPr="00704806">
          <w:rPr>
            <w:noProof/>
            <w:webHidden/>
            <w:sz w:val="32"/>
          </w:rPr>
        </w:r>
        <w:r w:rsidRPr="00704806">
          <w:rPr>
            <w:noProof/>
            <w:webHidden/>
            <w:sz w:val="32"/>
          </w:rPr>
          <w:fldChar w:fldCharType="separate"/>
        </w:r>
        <w:r w:rsidR="00870751">
          <w:rPr>
            <w:noProof/>
            <w:webHidden/>
            <w:sz w:val="32"/>
          </w:rPr>
          <w:t>1</w:t>
        </w:r>
        <w:r w:rsidRPr="00704806">
          <w:rPr>
            <w:noProof/>
            <w:webHidden/>
            <w:sz w:val="32"/>
          </w:rPr>
          <w:fldChar w:fldCharType="end"/>
        </w:r>
      </w:hyperlink>
    </w:p>
    <w:p w:rsidR="00704806" w:rsidRPr="00704806" w:rsidRDefault="00973944" w:rsidP="00704806">
      <w:pPr>
        <w:pStyle w:val="12"/>
        <w:ind w:left="804"/>
        <w:rPr>
          <w:rFonts w:asciiTheme="minorHAnsi" w:eastAsiaTheme="minorEastAsia" w:hAnsiTheme="minorHAnsi" w:cstheme="minorBidi"/>
          <w:noProof/>
          <w:kern w:val="2"/>
          <w:szCs w:val="22"/>
        </w:rPr>
      </w:pPr>
      <w:hyperlink w:anchor="_Toc38386879" w:history="1">
        <w:r w:rsidR="00704806" w:rsidRPr="00704806">
          <w:rPr>
            <w:rStyle w:val="aa"/>
            <w:rFonts w:ascii="黑体" w:eastAsia="黑体" w:hAnsi="黑体" w:hint="eastAsia"/>
            <w:noProof/>
            <w:sz w:val="32"/>
            <w:lang w:val="zh-CN"/>
          </w:rPr>
          <w:t>第二部分</w:t>
        </w:r>
        <w:r w:rsidR="00704806" w:rsidRPr="00704806">
          <w:rPr>
            <w:rStyle w:val="aa"/>
            <w:rFonts w:ascii="黑体" w:eastAsia="黑体" w:hAnsi="黑体"/>
            <w:noProof/>
            <w:sz w:val="32"/>
            <w:lang w:val="zh-CN"/>
          </w:rPr>
          <w:t xml:space="preserve">  </w:t>
        </w:r>
        <w:r w:rsidR="00704806" w:rsidRPr="00704806">
          <w:rPr>
            <w:rStyle w:val="aa"/>
            <w:rFonts w:ascii="黑体" w:eastAsia="黑体" w:hAnsi="黑体" w:hint="eastAsia"/>
            <w:noProof/>
            <w:sz w:val="32"/>
            <w:lang w:val="zh-CN"/>
          </w:rPr>
          <w:t>采购项目技</w:t>
        </w:r>
        <w:r w:rsidR="00704806" w:rsidRPr="00704806">
          <w:rPr>
            <w:rStyle w:val="aa"/>
            <w:rFonts w:ascii="黑体" w:eastAsia="黑体" w:hAnsi="黑体" w:cs="宋体" w:hint="eastAsia"/>
            <w:noProof/>
            <w:sz w:val="32"/>
            <w:lang w:val="zh-CN"/>
          </w:rPr>
          <w:t>术</w:t>
        </w:r>
        <w:r w:rsidR="00704806" w:rsidRPr="00704806">
          <w:rPr>
            <w:rStyle w:val="aa"/>
            <w:rFonts w:ascii="黑体" w:eastAsia="黑体" w:hAnsi="黑体" w:cs="Dotum" w:hint="eastAsia"/>
            <w:noProof/>
            <w:sz w:val="32"/>
            <w:lang w:val="zh-CN"/>
          </w:rPr>
          <w:t>和商</w:t>
        </w:r>
        <w:r w:rsidR="00704806" w:rsidRPr="00704806">
          <w:rPr>
            <w:rStyle w:val="aa"/>
            <w:rFonts w:ascii="黑体" w:eastAsia="黑体" w:hAnsi="黑体" w:cs="宋体" w:hint="eastAsia"/>
            <w:noProof/>
            <w:sz w:val="32"/>
            <w:lang w:val="zh-CN"/>
          </w:rPr>
          <w:t>务</w:t>
        </w:r>
        <w:r w:rsidR="00704806" w:rsidRPr="00704806">
          <w:rPr>
            <w:rStyle w:val="aa"/>
            <w:rFonts w:ascii="黑体" w:eastAsia="黑体" w:hAnsi="黑体" w:hint="eastAsia"/>
            <w:noProof/>
            <w:sz w:val="32"/>
            <w:lang w:val="zh-CN"/>
          </w:rPr>
          <w:t>要求</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_Toc38386879 \h </w:instrText>
        </w:r>
        <w:r w:rsidRPr="00704806">
          <w:rPr>
            <w:noProof/>
            <w:webHidden/>
            <w:sz w:val="32"/>
          </w:rPr>
        </w:r>
        <w:r w:rsidRPr="00704806">
          <w:rPr>
            <w:noProof/>
            <w:webHidden/>
            <w:sz w:val="32"/>
          </w:rPr>
          <w:fldChar w:fldCharType="separate"/>
        </w:r>
        <w:r w:rsidR="00870751">
          <w:rPr>
            <w:noProof/>
            <w:webHidden/>
            <w:sz w:val="32"/>
          </w:rPr>
          <w:t>4</w:t>
        </w:r>
        <w:r w:rsidRPr="00704806">
          <w:rPr>
            <w:noProof/>
            <w:webHidden/>
            <w:sz w:val="32"/>
          </w:rPr>
          <w:fldChar w:fldCharType="end"/>
        </w:r>
      </w:hyperlink>
    </w:p>
    <w:p w:rsidR="00704806" w:rsidRPr="00704806" w:rsidRDefault="00973944" w:rsidP="00704806">
      <w:pPr>
        <w:pStyle w:val="12"/>
        <w:ind w:left="804"/>
        <w:rPr>
          <w:rFonts w:asciiTheme="minorHAnsi" w:eastAsiaTheme="minorEastAsia" w:hAnsiTheme="minorHAnsi" w:cstheme="minorBidi"/>
          <w:noProof/>
          <w:kern w:val="2"/>
          <w:szCs w:val="22"/>
        </w:rPr>
      </w:pPr>
      <w:hyperlink w:anchor="_Toc38386880" w:history="1">
        <w:r w:rsidR="00704806" w:rsidRPr="00704806">
          <w:rPr>
            <w:rStyle w:val="aa"/>
            <w:rFonts w:ascii="黑体" w:eastAsia="黑体" w:hAnsi="黑体" w:hint="eastAsia"/>
            <w:noProof/>
            <w:sz w:val="32"/>
          </w:rPr>
          <w:t>第三部分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lang w:val="zh-CN"/>
          </w:rPr>
          <w:t>投标人</w:t>
        </w:r>
        <w:r w:rsidR="00704806" w:rsidRPr="00704806">
          <w:rPr>
            <w:rStyle w:val="aa"/>
            <w:rFonts w:ascii="黑体" w:eastAsia="黑体" w:hAnsi="黑体" w:hint="eastAsia"/>
            <w:noProof/>
            <w:sz w:val="32"/>
          </w:rPr>
          <w:t>须知</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_Toc38386880 \h </w:instrText>
        </w:r>
        <w:r w:rsidRPr="00704806">
          <w:rPr>
            <w:noProof/>
            <w:webHidden/>
            <w:sz w:val="32"/>
          </w:rPr>
        </w:r>
        <w:r w:rsidRPr="00704806">
          <w:rPr>
            <w:noProof/>
            <w:webHidden/>
            <w:sz w:val="32"/>
          </w:rPr>
          <w:fldChar w:fldCharType="separate"/>
        </w:r>
        <w:r w:rsidR="00870751">
          <w:rPr>
            <w:noProof/>
            <w:webHidden/>
            <w:sz w:val="32"/>
          </w:rPr>
          <w:t>10</w:t>
        </w:r>
        <w:r w:rsidRPr="00704806">
          <w:rPr>
            <w:noProof/>
            <w:webHidden/>
            <w:sz w:val="32"/>
          </w:rPr>
          <w:fldChar w:fldCharType="end"/>
        </w:r>
      </w:hyperlink>
    </w:p>
    <w:p w:rsidR="00704806" w:rsidRPr="00704806" w:rsidRDefault="00973944" w:rsidP="00704806">
      <w:pPr>
        <w:pStyle w:val="12"/>
        <w:ind w:left="804"/>
        <w:rPr>
          <w:rFonts w:asciiTheme="minorHAnsi" w:eastAsiaTheme="minorEastAsia" w:hAnsiTheme="minorHAnsi" w:cstheme="minorBidi"/>
          <w:noProof/>
          <w:kern w:val="2"/>
          <w:szCs w:val="22"/>
        </w:rPr>
      </w:pPr>
      <w:hyperlink w:anchor="_Toc38386881" w:history="1">
        <w:r w:rsidR="00704806" w:rsidRPr="00704806">
          <w:rPr>
            <w:rStyle w:val="aa"/>
            <w:rFonts w:ascii="黑体" w:eastAsia="黑体" w:hAnsi="黑体" w:hint="eastAsia"/>
            <w:bCs/>
            <w:noProof/>
            <w:sz w:val="32"/>
          </w:rPr>
          <w:t>第四部分</w:t>
        </w:r>
        <w:r w:rsidR="00704806" w:rsidRPr="00704806">
          <w:rPr>
            <w:rStyle w:val="aa"/>
            <w:rFonts w:ascii="黑体" w:eastAsia="黑体" w:hAnsi="黑体"/>
            <w:bCs/>
            <w:noProof/>
            <w:sz w:val="32"/>
          </w:rPr>
          <w:t xml:space="preserve">  </w:t>
        </w:r>
        <w:r w:rsidR="00704806" w:rsidRPr="00704806">
          <w:rPr>
            <w:rStyle w:val="aa"/>
            <w:rFonts w:ascii="黑体" w:eastAsia="黑体" w:hAnsi="黑体" w:hint="eastAsia"/>
            <w:bCs/>
            <w:noProof/>
            <w:sz w:val="32"/>
          </w:rPr>
          <w:t>合同样本</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_Toc38386881 \h </w:instrText>
        </w:r>
        <w:r w:rsidRPr="00704806">
          <w:rPr>
            <w:noProof/>
            <w:webHidden/>
            <w:sz w:val="32"/>
          </w:rPr>
        </w:r>
        <w:r w:rsidRPr="00704806">
          <w:rPr>
            <w:noProof/>
            <w:webHidden/>
            <w:sz w:val="32"/>
          </w:rPr>
          <w:fldChar w:fldCharType="separate"/>
        </w:r>
        <w:r w:rsidR="00870751">
          <w:rPr>
            <w:noProof/>
            <w:webHidden/>
            <w:sz w:val="32"/>
          </w:rPr>
          <w:t>35</w:t>
        </w:r>
        <w:r w:rsidRPr="00704806">
          <w:rPr>
            <w:noProof/>
            <w:webHidden/>
            <w:sz w:val="32"/>
          </w:rPr>
          <w:fldChar w:fldCharType="end"/>
        </w:r>
      </w:hyperlink>
    </w:p>
    <w:p w:rsidR="00704806" w:rsidRPr="00704806" w:rsidRDefault="00973944" w:rsidP="00704806">
      <w:pPr>
        <w:pStyle w:val="12"/>
        <w:ind w:left="804"/>
        <w:rPr>
          <w:rFonts w:asciiTheme="minorHAnsi" w:eastAsiaTheme="minorEastAsia" w:hAnsiTheme="minorHAnsi" w:cstheme="minorBidi"/>
          <w:noProof/>
          <w:kern w:val="2"/>
          <w:szCs w:val="22"/>
        </w:rPr>
      </w:pPr>
      <w:hyperlink w:anchor="_Toc38386882" w:history="1">
        <w:r w:rsidR="00704806" w:rsidRPr="00704806">
          <w:rPr>
            <w:rStyle w:val="aa"/>
            <w:rFonts w:ascii="黑体" w:eastAsia="黑体" w:hAnsi="黑体" w:hint="eastAsia"/>
            <w:noProof/>
            <w:sz w:val="32"/>
          </w:rPr>
          <w:t>第五部分</w:t>
        </w:r>
        <w:r w:rsidR="00704806" w:rsidRPr="00704806">
          <w:rPr>
            <w:rStyle w:val="aa"/>
            <w:rFonts w:ascii="黑体" w:eastAsia="黑体" w:hAnsi="黑体"/>
            <w:noProof/>
            <w:sz w:val="32"/>
          </w:rPr>
          <w:t xml:space="preserve">  </w:t>
        </w:r>
        <w:r w:rsidR="00704806" w:rsidRPr="00704806">
          <w:rPr>
            <w:rStyle w:val="aa"/>
            <w:rFonts w:ascii="黑体" w:eastAsia="黑体" w:hAnsi="黑体" w:hint="eastAsia"/>
            <w:noProof/>
            <w:sz w:val="32"/>
          </w:rPr>
          <w:t>附件</w:t>
        </w:r>
        <w:r w:rsidR="00704806" w:rsidRPr="00704806">
          <w:rPr>
            <w:rStyle w:val="aa"/>
            <w:rFonts w:ascii="黑体" w:eastAsia="黑体" w:hAnsi="黑体"/>
            <w:noProof/>
            <w:sz w:val="32"/>
          </w:rPr>
          <w:t>/</w:t>
        </w:r>
        <w:r w:rsidR="00704806" w:rsidRPr="00704806">
          <w:rPr>
            <w:rStyle w:val="aa"/>
            <w:rFonts w:ascii="黑体" w:eastAsia="黑体" w:hAnsi="黑体" w:hint="eastAsia"/>
            <w:noProof/>
            <w:sz w:val="32"/>
          </w:rPr>
          <w:t>投标文件格式</w:t>
        </w:r>
        <w:r w:rsidR="00704806" w:rsidRPr="00704806">
          <w:rPr>
            <w:noProof/>
            <w:webHidden/>
            <w:sz w:val="32"/>
          </w:rPr>
          <w:tab/>
        </w:r>
        <w:r w:rsidRPr="00704806">
          <w:rPr>
            <w:noProof/>
            <w:webHidden/>
            <w:sz w:val="32"/>
          </w:rPr>
          <w:fldChar w:fldCharType="begin"/>
        </w:r>
        <w:r w:rsidR="00704806" w:rsidRPr="00704806">
          <w:rPr>
            <w:noProof/>
            <w:webHidden/>
            <w:sz w:val="32"/>
          </w:rPr>
          <w:instrText xml:space="preserve"> PAGEREF _Toc38386882 \h </w:instrText>
        </w:r>
        <w:r w:rsidRPr="00704806">
          <w:rPr>
            <w:noProof/>
            <w:webHidden/>
            <w:sz w:val="32"/>
          </w:rPr>
        </w:r>
        <w:r w:rsidRPr="00704806">
          <w:rPr>
            <w:noProof/>
            <w:webHidden/>
            <w:sz w:val="32"/>
          </w:rPr>
          <w:fldChar w:fldCharType="separate"/>
        </w:r>
        <w:r w:rsidR="00870751">
          <w:rPr>
            <w:noProof/>
            <w:webHidden/>
            <w:sz w:val="32"/>
          </w:rPr>
          <w:t>38</w:t>
        </w:r>
        <w:r w:rsidRPr="00704806">
          <w:rPr>
            <w:noProof/>
            <w:webHidden/>
            <w:sz w:val="32"/>
          </w:rPr>
          <w:fldChar w:fldCharType="end"/>
        </w:r>
      </w:hyperlink>
    </w:p>
    <w:p w:rsidR="007154D8" w:rsidRPr="002B0A3B" w:rsidRDefault="00973944" w:rsidP="00881A2F">
      <w:pPr>
        <w:jc w:val="distribute"/>
        <w:rPr>
          <w:rFonts w:ascii="仿宋_GB2312" w:eastAsia="仿宋_GB2312" w:hAnsi="宋体" w:cs="Times New Roman"/>
          <w:kern w:val="0"/>
          <w:sz w:val="32"/>
          <w:szCs w:val="32"/>
        </w:rPr>
      </w:pPr>
      <w:r w:rsidRPr="00704806">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A0EE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687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60D19" w:rsidRPr="00360D19">
        <w:rPr>
          <w:rFonts w:ascii="Tahoma" w:hAnsi="Tahoma" w:cs="Tahoma" w:hint="eastAsia"/>
          <w:b/>
          <w:bCs/>
          <w:kern w:val="0"/>
          <w:sz w:val="28"/>
          <w:szCs w:val="28"/>
        </w:rPr>
        <w:t>视频脑电图仪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60D19">
        <w:rPr>
          <w:rFonts w:ascii="Tahoma" w:hAnsi="Tahoma" w:cs="Tahoma" w:hint="eastAsia"/>
          <w:kern w:val="0"/>
          <w:sz w:val="28"/>
          <w:szCs w:val="28"/>
        </w:rPr>
        <w:t>97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60D19" w:rsidRPr="00360D19">
        <w:rPr>
          <w:rFonts w:asciiTheme="minorEastAsia" w:hAnsiTheme="minorEastAsia" w:cs="Times New Roman" w:hint="eastAsia"/>
          <w:b/>
          <w:kern w:val="0"/>
          <w:sz w:val="24"/>
          <w:szCs w:val="24"/>
        </w:rPr>
        <w:t>视频脑电图仪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60D19">
        <w:rPr>
          <w:rFonts w:asciiTheme="minorEastAsia" w:hAnsiTheme="minorEastAsia" w:cs="Times New Roman" w:hint="eastAsia"/>
          <w:b/>
          <w:kern w:val="0"/>
          <w:sz w:val="24"/>
          <w:szCs w:val="24"/>
        </w:rPr>
        <w:t>97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sidRPr="00360D19">
              <w:rPr>
                <w:rFonts w:asciiTheme="minorEastAsia" w:hAnsiTheme="minorEastAsia" w:cs="Times New Roman" w:hint="eastAsia"/>
                <w:szCs w:val="21"/>
              </w:rPr>
              <w:t>视频脑电图仪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5A0EEA">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A0EE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687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szCs w:val="21"/>
              </w:rPr>
              <w:t>视频脑电图仪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1467D" w:rsidP="00895983">
      <w:pPr>
        <w:adjustRightInd w:val="0"/>
        <w:snapToGrid w:val="0"/>
        <w:spacing w:line="440" w:lineRule="exact"/>
        <w:jc w:val="center"/>
        <w:rPr>
          <w:rFonts w:ascii="宋体" w:hAnsi="宋体" w:cs="宋体"/>
          <w:bCs/>
          <w:kern w:val="0"/>
          <w:sz w:val="32"/>
          <w:szCs w:val="32"/>
        </w:rPr>
      </w:pPr>
      <w:r w:rsidRPr="00E1467D">
        <w:rPr>
          <w:rFonts w:ascii="宋体" w:eastAsia="宋体" w:hAnsi="宋体" w:cs="宋体" w:hint="eastAsia"/>
          <w:bCs/>
          <w:kern w:val="0"/>
          <w:sz w:val="32"/>
          <w:szCs w:val="32"/>
        </w:rPr>
        <w:t>视频脑电图仪</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819"/>
        <w:gridCol w:w="851"/>
      </w:tblGrid>
      <w:tr w:rsidR="00E1467D" w:rsidRPr="00547AFB" w:rsidTr="00E1467D">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备注</w:t>
            </w:r>
          </w:p>
        </w:tc>
      </w:tr>
      <w:tr w:rsidR="00E1467D" w:rsidRPr="00547AFB" w:rsidTr="00E1467D">
        <w:trPr>
          <w:trHeight w:val="844"/>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E1467D" w:rsidRPr="00547AFB" w:rsidTr="00E1467D">
        <w:trPr>
          <w:trHeight w:val="1038"/>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cs="宋体"/>
                <w:kern w:val="0"/>
                <w:szCs w:val="21"/>
              </w:rPr>
            </w:pPr>
            <w:r w:rsidRPr="00547AFB">
              <w:rPr>
                <w:rFonts w:ascii="宋体" w:eastAsia="宋体" w:hAnsi="宋体" w:hint="eastAsia"/>
                <w:szCs w:val="21"/>
              </w:rPr>
              <w:t>主要用于</w:t>
            </w:r>
            <w:r w:rsidRPr="00547AFB">
              <w:rPr>
                <w:rFonts w:ascii="宋体" w:eastAsia="宋体" w:hAnsi="宋体"/>
                <w:szCs w:val="21"/>
              </w:rPr>
              <w:t>描记</w:t>
            </w:r>
            <w:r w:rsidRPr="00547AFB">
              <w:rPr>
                <w:rFonts w:ascii="宋体" w:eastAsia="宋体" w:hAnsi="宋体" w:hint="eastAsia"/>
                <w:szCs w:val="21"/>
              </w:rPr>
              <w:t>大脑</w:t>
            </w:r>
            <w:r w:rsidRPr="00547AFB">
              <w:rPr>
                <w:rFonts w:ascii="宋体" w:eastAsia="宋体" w:hAnsi="宋体"/>
                <w:szCs w:val="21"/>
              </w:rPr>
              <w:t>活动</w:t>
            </w:r>
            <w:r w:rsidRPr="00547AFB">
              <w:rPr>
                <w:rFonts w:ascii="宋体" w:eastAsia="宋体" w:hAnsi="宋体" w:hint="eastAsia"/>
                <w:szCs w:val="21"/>
              </w:rPr>
              <w:t>的</w:t>
            </w:r>
            <w:r w:rsidRPr="00547AFB">
              <w:rPr>
                <w:rFonts w:ascii="宋体" w:eastAsia="宋体" w:hAnsi="宋体"/>
                <w:szCs w:val="21"/>
              </w:rPr>
              <w:t>图形，</w:t>
            </w:r>
            <w:r w:rsidRPr="00547AFB">
              <w:rPr>
                <w:rFonts w:ascii="宋体" w:eastAsia="宋体" w:hAnsi="宋体" w:hint="eastAsia"/>
                <w:szCs w:val="21"/>
              </w:rPr>
              <w:t>不仅反应</w:t>
            </w:r>
            <w:r w:rsidRPr="00547AFB">
              <w:rPr>
                <w:rFonts w:ascii="宋体" w:eastAsia="宋体" w:hAnsi="宋体"/>
                <w:szCs w:val="21"/>
              </w:rPr>
              <w:t>脑部本身</w:t>
            </w:r>
            <w:r w:rsidRPr="00547AFB">
              <w:rPr>
                <w:rFonts w:ascii="宋体" w:eastAsia="宋体" w:hAnsi="宋体" w:hint="eastAsia"/>
                <w:szCs w:val="21"/>
              </w:rPr>
              <w:t>的</w:t>
            </w:r>
            <w:r w:rsidRPr="00547AFB">
              <w:rPr>
                <w:rFonts w:ascii="宋体" w:eastAsia="宋体" w:hAnsi="宋体"/>
                <w:szCs w:val="21"/>
              </w:rPr>
              <w:t>疾病，如癫痫、肿瘤、外伤及变性病等所造成的局限或弥散的病理表现，</w:t>
            </w:r>
            <w:r w:rsidRPr="00547AFB">
              <w:rPr>
                <w:rFonts w:ascii="宋体" w:eastAsia="宋体" w:hAnsi="宋体" w:hint="eastAsia"/>
                <w:szCs w:val="21"/>
              </w:rPr>
              <w:t>还</w:t>
            </w:r>
            <w:r w:rsidRPr="00547AFB">
              <w:rPr>
                <w:rFonts w:ascii="宋体" w:eastAsia="宋体" w:hAnsi="宋体"/>
                <w:szCs w:val="21"/>
              </w:rPr>
              <w:t>对脑外疾病如代谢和内分泌紊乱及中毒等所引起的中枢神经系统变化也有诊断价值</w:t>
            </w:r>
            <w:r w:rsidRPr="00547AFB">
              <w:rPr>
                <w:rFonts w:ascii="宋体" w:eastAsia="宋体" w:hAnsi="宋体" w:hint="eastAsia"/>
                <w:szCs w:val="21"/>
              </w:rPr>
              <w:t>，可支持</w:t>
            </w:r>
            <w:r w:rsidRPr="00547AFB">
              <w:rPr>
                <w:rFonts w:ascii="宋体" w:eastAsia="宋体" w:hAnsi="宋体"/>
                <w:szCs w:val="21"/>
              </w:rPr>
              <w:t>科研</w:t>
            </w:r>
            <w:r w:rsidRPr="00547AFB">
              <w:rPr>
                <w:rFonts w:ascii="宋体" w:eastAsia="宋体" w:hAnsi="宋体" w:hint="eastAsia"/>
                <w:szCs w:val="21"/>
              </w:rPr>
              <w:t>教学</w:t>
            </w:r>
            <w:r w:rsidRPr="00547AFB">
              <w:rPr>
                <w:rFonts w:ascii="宋体" w:eastAsia="宋体" w:hAnsi="宋体"/>
                <w:szCs w:val="21"/>
              </w:rPr>
              <w:t>工作</w:t>
            </w:r>
            <w:r w:rsidRPr="00547AFB">
              <w:rPr>
                <w:rFonts w:ascii="宋体" w:eastAsia="宋体" w:hAnsi="宋体" w:hint="eastAsia"/>
                <w:szCs w:val="21"/>
              </w:rPr>
              <w:t>。</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99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主要技术参数</w:t>
            </w:r>
            <w:r w:rsidRPr="00547AFB">
              <w:rPr>
                <w:rFonts w:ascii="宋体" w:eastAsia="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spacing w:line="360" w:lineRule="exact"/>
              <w:ind w:firstLineChars="0" w:firstLine="0"/>
              <w:rPr>
                <w:rFonts w:ascii="宋体" w:eastAsia="宋体" w:hAnsi="宋体"/>
                <w:szCs w:val="21"/>
              </w:rPr>
            </w:pPr>
            <w:r w:rsidRPr="00547AFB">
              <w:rPr>
                <w:rFonts w:ascii="宋体" w:eastAsia="宋体" w:hAnsi="宋体" w:hint="eastAsia"/>
                <w:szCs w:val="21"/>
              </w:rPr>
              <w:t>放大器通道数≥72通道，可采集脑电及生理信号</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放大器支持</w:t>
            </w:r>
            <w:r w:rsidRPr="00547AFB">
              <w:rPr>
                <w:rFonts w:ascii="宋体" w:eastAsia="宋体" w:hAnsi="宋体"/>
                <w:szCs w:val="21"/>
              </w:rPr>
              <w:t>Wifi</w:t>
            </w:r>
            <w:r w:rsidRPr="00547AFB">
              <w:rPr>
                <w:rFonts w:ascii="宋体" w:eastAsia="宋体" w:hAnsi="宋体" w:hint="eastAsia"/>
                <w:szCs w:val="21"/>
              </w:rPr>
              <w:t>模式，方便病人自由活动</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w:t>
            </w:r>
            <w:r w:rsidRPr="00547AFB">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bCs/>
                <w:szCs w:val="21"/>
              </w:rPr>
            </w:pPr>
            <w:r w:rsidRPr="00547AFB">
              <w:rPr>
                <w:rFonts w:ascii="宋体" w:eastAsia="宋体" w:hAnsi="宋体" w:hint="eastAsia"/>
                <w:szCs w:val="21"/>
              </w:rPr>
              <w:t>采样率：最高≥</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bookmarkStart w:id="9" w:name="_Hlk536390667"/>
            <w:r w:rsidRPr="00547AFB">
              <w:rPr>
                <w:rFonts w:ascii="宋体" w:eastAsia="宋体" w:hAnsi="宋体"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left"/>
              <w:rPr>
                <w:rFonts w:ascii="宋体" w:eastAsia="宋体" w:hAnsi="宋体"/>
                <w:bCs/>
                <w:szCs w:val="21"/>
              </w:rPr>
            </w:pPr>
            <w:r w:rsidRPr="00547AFB">
              <w:rPr>
                <w:rFonts w:ascii="宋体" w:eastAsia="宋体" w:hAnsi="宋体" w:hint="eastAsia"/>
                <w:szCs w:val="21"/>
              </w:rPr>
              <w:t>放大器内置</w:t>
            </w:r>
            <w:r w:rsidRPr="00547AFB">
              <w:rPr>
                <w:rFonts w:ascii="宋体" w:eastAsia="宋体" w:hAnsi="宋体"/>
                <w:szCs w:val="21"/>
              </w:rPr>
              <w:t>16GB</w:t>
            </w:r>
            <w:r w:rsidRPr="00547AFB">
              <w:rPr>
                <w:rFonts w:ascii="宋体" w:eastAsia="宋体" w:hAnsi="宋体" w:hint="eastAsia"/>
                <w:szCs w:val="21"/>
              </w:rPr>
              <w:t>存储卡及可充电锂电池，可保证断电情况下</w:t>
            </w:r>
            <w:r w:rsidRPr="00547AFB">
              <w:rPr>
                <w:rFonts w:ascii="宋体" w:eastAsia="宋体" w:hAnsi="宋体"/>
                <w:szCs w:val="21"/>
              </w:rPr>
              <w:t>8</w:t>
            </w:r>
            <w:r w:rsidRPr="00547AFB">
              <w:rPr>
                <w:rFonts w:ascii="宋体" w:eastAsia="宋体" w:hAnsi="宋体" w:hint="eastAsia"/>
                <w:szCs w:val="21"/>
              </w:rPr>
              <w:t>小时不间断采集脑电图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szCs w:val="21"/>
              </w:rPr>
              <w:t>放大器内置彩色液晶屏，可以显示放大器传输方式、连接状态、阻抗测试、放大器定标、存储空间、电池电量、预览每一导波形；</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spacing w:line="360" w:lineRule="exact"/>
              <w:ind w:firstLineChars="0" w:firstLine="0"/>
              <w:rPr>
                <w:rFonts w:ascii="宋体" w:eastAsia="宋体" w:hAnsi="宋体" w:cs="Arial"/>
                <w:color w:val="000000"/>
                <w:szCs w:val="21"/>
              </w:rPr>
            </w:pPr>
            <w:r w:rsidRPr="00547AFB">
              <w:rPr>
                <w:rFonts w:ascii="宋体" w:eastAsia="宋体" w:hAnsi="宋体" w:hint="eastAsia"/>
                <w:szCs w:val="21"/>
              </w:rPr>
              <w:t>放大器性能：噪声</w:t>
            </w:r>
            <w:r w:rsidRPr="00547AFB">
              <w:rPr>
                <w:rFonts w:ascii="宋体" w:eastAsia="宋体" w:hAnsi="宋体"/>
                <w:szCs w:val="21"/>
              </w:rPr>
              <w:t xml:space="preserve"> &lt;0.3</w:t>
            </w:r>
            <w:r w:rsidRPr="00547AFB">
              <w:rPr>
                <w:rFonts w:ascii="宋体" w:eastAsia="宋体" w:hAnsi="宋体" w:hint="eastAsia"/>
                <w:szCs w:val="21"/>
              </w:rPr>
              <w:t>μ</w:t>
            </w:r>
            <w:r w:rsidRPr="00547AFB">
              <w:rPr>
                <w:rFonts w:ascii="宋体" w:eastAsia="宋体" w:hAnsi="宋体"/>
                <w:szCs w:val="21"/>
              </w:rPr>
              <w:t>V RMS</w:t>
            </w:r>
            <w:r w:rsidRPr="00547AFB">
              <w:rPr>
                <w:rFonts w:ascii="宋体" w:eastAsia="宋体" w:hAnsi="宋体" w:hint="eastAsia"/>
                <w:szCs w:val="21"/>
              </w:rPr>
              <w:t>，共模抑制比≥160dB，输入阻抗≥</w:t>
            </w:r>
            <w:r w:rsidRPr="00547AFB">
              <w:rPr>
                <w:rFonts w:ascii="宋体" w:eastAsia="宋体" w:hAnsi="宋体"/>
                <w:szCs w:val="21"/>
              </w:rPr>
              <w:t xml:space="preserve"> 180M</w:t>
            </w:r>
            <w:r w:rsidRPr="00547AFB">
              <w:rPr>
                <w:rFonts w:ascii="宋体" w:eastAsia="宋体" w:hAnsi="宋体" w:hint="eastAsia"/>
                <w:szCs w:val="21"/>
              </w:rPr>
              <w:t>Ω，</w:t>
            </w:r>
            <w:r w:rsidRPr="00547AFB">
              <w:rPr>
                <w:rFonts w:ascii="宋体" w:eastAsia="宋体" w:hAnsi="宋体"/>
                <w:szCs w:val="21"/>
              </w:rPr>
              <w:t>A/D</w:t>
            </w:r>
            <w:r w:rsidRPr="00547AFB">
              <w:rPr>
                <w:rFonts w:ascii="宋体" w:eastAsia="宋体" w:hAnsi="宋体" w:hint="eastAsia"/>
                <w:szCs w:val="21"/>
              </w:rPr>
              <w:t>转换≥</w:t>
            </w:r>
            <w:r w:rsidRPr="00547AFB">
              <w:rPr>
                <w:rFonts w:ascii="宋体" w:eastAsia="宋体" w:hAnsi="宋体"/>
                <w:szCs w:val="21"/>
              </w:rPr>
              <w:t xml:space="preserve"> 24 </w:t>
            </w:r>
            <w:r w:rsidRPr="00547AFB">
              <w:rPr>
                <w:rFonts w:ascii="宋体" w:eastAsia="宋体" w:hAnsi="宋体" w:hint="eastAsia"/>
                <w:szCs w:val="21"/>
              </w:rPr>
              <w:t>位</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带宽：</w:t>
            </w:r>
            <w:r w:rsidRPr="00547AFB">
              <w:rPr>
                <w:rFonts w:ascii="宋体" w:eastAsia="宋体" w:hAnsi="宋体"/>
                <w:szCs w:val="21"/>
              </w:rPr>
              <w:t>DC-8000Hz</w:t>
            </w:r>
            <w:r w:rsidRPr="00547AFB">
              <w:rPr>
                <w:rFonts w:ascii="宋体" w:eastAsia="宋体" w:hAnsi="宋体" w:hint="eastAsia"/>
                <w:szCs w:val="21"/>
              </w:rPr>
              <w:t>，所有通道可设置交流/直流模式</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szCs w:val="21"/>
              </w:rPr>
            </w:pPr>
            <w:r w:rsidRPr="00547AFB">
              <w:rPr>
                <w:rFonts w:ascii="宋体" w:eastAsia="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闪光刺激器使用</w:t>
            </w:r>
            <w:r w:rsidRPr="00547AFB">
              <w:rPr>
                <w:rFonts w:ascii="宋体" w:eastAsia="宋体" w:hAnsi="宋体"/>
                <w:szCs w:val="21"/>
              </w:rPr>
              <w:t>96</w:t>
            </w:r>
            <w:r w:rsidRPr="00547AFB">
              <w:rPr>
                <w:rFonts w:ascii="宋体" w:eastAsia="宋体" w:hAnsi="宋体" w:hint="eastAsia"/>
                <w:szCs w:val="21"/>
              </w:rPr>
              <w:t>矩阵的超亮度</w:t>
            </w:r>
            <w:r w:rsidRPr="00547AFB">
              <w:rPr>
                <w:rFonts w:ascii="宋体" w:eastAsia="宋体" w:hAnsi="宋体"/>
                <w:szCs w:val="21"/>
              </w:rPr>
              <w:t>LED</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8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具有专用脉搏血氧饱和度接口</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放大器支持采集血氧、体位、心率、胸腹压、口鼻流速、肢动、</w:t>
            </w:r>
            <w:r w:rsidRPr="00547AFB">
              <w:rPr>
                <w:rFonts w:ascii="宋体" w:eastAsia="宋体" w:hAnsi="宋体"/>
                <w:szCs w:val="21"/>
              </w:rPr>
              <w:t>PTT</w:t>
            </w:r>
            <w:r w:rsidRPr="00547AFB">
              <w:rPr>
                <w:rFonts w:ascii="宋体" w:eastAsia="宋体" w:hAnsi="宋体" w:hint="eastAsia"/>
                <w:szCs w:val="21"/>
              </w:rPr>
              <w:t>脉搏传递时间等多导睡眠参数，可升级做</w:t>
            </w:r>
            <w:r w:rsidRPr="00547AFB">
              <w:rPr>
                <w:rFonts w:ascii="宋体" w:eastAsia="宋体" w:hAnsi="宋体"/>
                <w:szCs w:val="21"/>
              </w:rPr>
              <w:t>PSG</w:t>
            </w:r>
            <w:r w:rsidRPr="00547AFB">
              <w:rPr>
                <w:rFonts w:ascii="宋体" w:eastAsia="宋体" w:hAnsi="宋体" w:hint="eastAsia"/>
                <w:szCs w:val="21"/>
              </w:rPr>
              <w:t>多导睡眠监测</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pStyle w:val="af"/>
              <w:adjustRightInd w:val="0"/>
              <w:snapToGrid w:val="0"/>
              <w:spacing w:line="360" w:lineRule="exact"/>
              <w:ind w:firstLineChars="0" w:firstLine="0"/>
              <w:jc w:val="left"/>
              <w:rPr>
                <w:rFonts w:ascii="宋体" w:eastAsia="宋体" w:hAnsi="宋体"/>
                <w:szCs w:val="21"/>
              </w:rPr>
            </w:pPr>
            <w:r w:rsidRPr="00547AFB">
              <w:rPr>
                <w:rFonts w:ascii="宋体" w:eastAsia="宋体" w:hAnsi="宋体" w:hint="eastAsia"/>
                <w:bCs/>
                <w:szCs w:val="21"/>
              </w:rPr>
              <w:t>视频系统：</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支持高清彩色红外一体网络摄像头，高清网络摄像头，</w:t>
            </w:r>
            <w:r w:rsidRPr="00547AFB">
              <w:rPr>
                <w:rFonts w:ascii="宋体" w:eastAsia="宋体" w:hAnsi="宋体"/>
                <w:szCs w:val="21"/>
              </w:rPr>
              <w:t xml:space="preserve">USB/PCI </w:t>
            </w:r>
            <w:r w:rsidRPr="00547AFB">
              <w:rPr>
                <w:rFonts w:ascii="宋体" w:eastAsia="宋体" w:hAnsi="宋体" w:hint="eastAsia"/>
                <w:szCs w:val="21"/>
              </w:rPr>
              <w:t>多种视频输入模式</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软件内置摄像头云台控制程序，无需第三方云台控制硬件</w:t>
            </w:r>
          </w:p>
          <w:p w:rsidR="00E1467D" w:rsidRPr="00547AFB" w:rsidRDefault="00E1467D" w:rsidP="00E1467D">
            <w:pPr>
              <w:pStyle w:val="af"/>
              <w:numPr>
                <w:ilvl w:val="0"/>
                <w:numId w:val="48"/>
              </w:numPr>
              <w:adjustRightInd w:val="0"/>
              <w:snapToGrid w:val="0"/>
              <w:spacing w:line="360" w:lineRule="exact"/>
              <w:ind w:firstLineChars="0"/>
              <w:rPr>
                <w:rFonts w:ascii="宋体" w:eastAsia="宋体" w:hAnsi="宋体"/>
                <w:szCs w:val="21"/>
              </w:rPr>
            </w:pPr>
            <w:r w:rsidRPr="00547AFB">
              <w:rPr>
                <w:rFonts w:ascii="宋体" w:eastAsia="宋体" w:hAnsi="宋体" w:hint="eastAsia"/>
                <w:szCs w:val="21"/>
              </w:rPr>
              <w:t>图像可局部放大，支持画中画</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病例数据库管理软件，支持数据分类；兼容数据库可快速设置跟医院</w:t>
            </w:r>
            <w:r w:rsidRPr="00547AFB">
              <w:rPr>
                <w:rFonts w:ascii="宋体" w:eastAsia="宋体" w:hAnsi="宋体"/>
                <w:szCs w:val="21"/>
              </w:rPr>
              <w:t>HIS</w:t>
            </w:r>
            <w:r w:rsidRPr="00547AFB">
              <w:rPr>
                <w:rFonts w:ascii="宋体" w:eastAsia="宋体" w:hAnsi="宋体" w:hint="eastAsia"/>
                <w:szCs w:val="21"/>
              </w:rPr>
              <w:t>系统的连接</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采集灵敏度、高低通滤波参数可以自定义，采样率可自定义：</w:t>
            </w:r>
            <w:r w:rsidRPr="00547AFB">
              <w:rPr>
                <w:rFonts w:ascii="宋体" w:eastAsia="宋体" w:hAnsi="宋体"/>
                <w:szCs w:val="21"/>
              </w:rPr>
              <w:t>128</w:t>
            </w:r>
            <w:r w:rsidRPr="00547AFB">
              <w:rPr>
                <w:rFonts w:ascii="宋体" w:eastAsia="宋体" w:hAnsi="宋体" w:hint="eastAsia"/>
                <w:szCs w:val="21"/>
              </w:rPr>
              <w:t>、</w:t>
            </w:r>
            <w:r w:rsidRPr="00547AFB">
              <w:rPr>
                <w:rFonts w:ascii="宋体" w:eastAsia="宋体" w:hAnsi="宋体"/>
                <w:szCs w:val="21"/>
              </w:rPr>
              <w:t>256</w:t>
            </w:r>
            <w:r w:rsidRPr="00547AFB">
              <w:rPr>
                <w:rFonts w:ascii="宋体" w:eastAsia="宋体" w:hAnsi="宋体" w:hint="eastAsia"/>
                <w:szCs w:val="21"/>
              </w:rPr>
              <w:t>、</w:t>
            </w:r>
            <w:r w:rsidRPr="00547AFB">
              <w:rPr>
                <w:rFonts w:ascii="宋体" w:eastAsia="宋体" w:hAnsi="宋体"/>
                <w:szCs w:val="21"/>
              </w:rPr>
              <w:t>512</w:t>
            </w:r>
            <w:r w:rsidRPr="00547AFB">
              <w:rPr>
                <w:rFonts w:ascii="宋体" w:eastAsia="宋体" w:hAnsi="宋体" w:hint="eastAsia"/>
                <w:szCs w:val="21"/>
              </w:rPr>
              <w:t>、</w:t>
            </w:r>
            <w:r w:rsidRPr="00547AFB">
              <w:rPr>
                <w:rFonts w:ascii="宋体" w:eastAsia="宋体" w:hAnsi="宋体"/>
                <w:szCs w:val="21"/>
              </w:rPr>
              <w:t>1024</w:t>
            </w:r>
            <w:r w:rsidRPr="00547AFB">
              <w:rPr>
                <w:rFonts w:ascii="宋体" w:eastAsia="宋体" w:hAnsi="宋体" w:hint="eastAsia"/>
                <w:szCs w:val="21"/>
              </w:rPr>
              <w:t>、</w:t>
            </w:r>
            <w:r w:rsidRPr="00547AFB">
              <w:rPr>
                <w:rFonts w:ascii="宋体" w:eastAsia="宋体" w:hAnsi="宋体"/>
                <w:szCs w:val="21"/>
              </w:rPr>
              <w:t>2048</w:t>
            </w:r>
            <w:r w:rsidRPr="00547AFB">
              <w:rPr>
                <w:rFonts w:ascii="宋体" w:eastAsia="宋体" w:hAnsi="宋体" w:hint="eastAsia"/>
                <w:szCs w:val="21"/>
              </w:rPr>
              <w:t>、</w:t>
            </w:r>
            <w:r w:rsidRPr="00547AFB">
              <w:rPr>
                <w:rFonts w:ascii="宋体" w:eastAsia="宋体" w:hAnsi="宋体"/>
                <w:szCs w:val="21"/>
              </w:rPr>
              <w:t>4096</w:t>
            </w:r>
            <w:r w:rsidRPr="00547AFB">
              <w:rPr>
                <w:rFonts w:ascii="宋体" w:eastAsia="宋体" w:hAnsi="宋体" w:hint="eastAsia"/>
                <w:szCs w:val="21"/>
              </w:rPr>
              <w:t>、</w:t>
            </w:r>
            <w:r w:rsidRPr="00547AFB">
              <w:rPr>
                <w:rFonts w:ascii="宋体" w:eastAsia="宋体" w:hAnsi="宋体"/>
                <w:szCs w:val="21"/>
              </w:rPr>
              <w:t>8192</w:t>
            </w:r>
            <w:r w:rsidRPr="00547AFB">
              <w:rPr>
                <w:rFonts w:ascii="宋体" w:eastAsia="宋体" w:hAnsi="宋体" w:hint="eastAsia"/>
                <w:szCs w:val="21"/>
              </w:rPr>
              <w:t>、</w:t>
            </w:r>
            <w:r w:rsidRPr="00547AFB">
              <w:rPr>
                <w:rFonts w:ascii="宋体" w:eastAsia="宋体" w:hAnsi="宋体"/>
                <w:szCs w:val="21"/>
              </w:rPr>
              <w:t>16000</w:t>
            </w:r>
            <w:r w:rsidRPr="00547AFB">
              <w:rPr>
                <w:rFonts w:ascii="宋体" w:eastAsia="宋体" w:hAnsi="宋体" w:hint="eastAsia"/>
                <w:szCs w:val="21"/>
              </w:rPr>
              <w:t>、</w:t>
            </w:r>
            <w:r w:rsidRPr="00547AFB">
              <w:rPr>
                <w:rFonts w:ascii="宋体" w:eastAsia="宋体" w:hAnsi="宋体"/>
                <w:szCs w:val="21"/>
              </w:rPr>
              <w:t>32000Hz</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rPr>
              <w:t>屏幕拷贝功能，将屏幕显示的脑电图转换到其他文档内</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回顾时可随时更改导联，</w:t>
            </w:r>
            <w:r w:rsidRPr="00547AFB">
              <w:rPr>
                <w:rFonts w:ascii="宋体" w:eastAsia="宋体" w:hAnsi="宋体"/>
                <w:bCs/>
                <w:szCs w:val="21"/>
              </w:rPr>
              <w:t xml:space="preserve"> </w:t>
            </w:r>
            <w:r w:rsidRPr="00547AFB">
              <w:rPr>
                <w:rFonts w:ascii="宋体" w:eastAsia="宋体" w:hAnsi="宋体" w:hint="eastAsia"/>
                <w:bCs/>
                <w:szCs w:val="21"/>
              </w:rPr>
              <w:t>改变不同导联波形的颜色</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数据回放工作站可远程监测正在采集数据并打标</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rPr>
              <w:t>波幅与时限的精确测量，并可放大任何一部分的波形</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数据可定期上传至脑电网络中的数据服务器</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2.19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参数19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断电数据保护功能，保证在断电状态下不会丢失数据</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具有中文事件标记功能，快速查找跳转定位</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2.21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左右大脑半球对应导联分屏显示，对比分析</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bCs/>
                <w:szCs w:val="21"/>
                <w:lang w:val="de-DE"/>
              </w:rPr>
              <w:t>输入新病人资料后，无需退出病人管理系统直接进入</w:t>
            </w:r>
            <w:r w:rsidRPr="00547AFB">
              <w:rPr>
                <w:rFonts w:ascii="宋体" w:eastAsia="宋体" w:hAnsi="宋体"/>
                <w:bCs/>
                <w:szCs w:val="21"/>
                <w:lang w:val="de-DE"/>
              </w:rPr>
              <w:t xml:space="preserve">EEG </w:t>
            </w:r>
            <w:r w:rsidRPr="00547AFB">
              <w:rPr>
                <w:rFonts w:ascii="宋体" w:eastAsia="宋体" w:hAnsi="宋体" w:hint="eastAsia"/>
                <w:bCs/>
                <w:szCs w:val="21"/>
                <w:lang w:val="de-DE"/>
              </w:rPr>
              <w:t>采集及回顾软件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中文报告生成系统，支持</w:t>
            </w:r>
            <w:r w:rsidRPr="00547AFB">
              <w:rPr>
                <w:rFonts w:ascii="宋体" w:eastAsia="宋体" w:hAnsi="宋体"/>
                <w:szCs w:val="21"/>
              </w:rPr>
              <w:t xml:space="preserve"> WORD</w:t>
            </w:r>
            <w:r w:rsidRPr="00547AFB">
              <w:rPr>
                <w:rFonts w:ascii="宋体" w:eastAsia="宋体" w:hAnsi="宋体" w:hint="eastAsia"/>
                <w:szCs w:val="21"/>
              </w:rPr>
              <w:t>及超文本两种报告格式；可任意剪辑波形且可粘贴在中文报告上，与中文报告同页打出</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2.24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参数24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rPr>
                <w:rFonts w:ascii="宋体" w:eastAsia="宋体" w:hAnsi="宋体"/>
                <w:szCs w:val="21"/>
              </w:rPr>
            </w:pPr>
            <w:r w:rsidRPr="00547AFB">
              <w:rPr>
                <w:rFonts w:ascii="宋体" w:eastAsia="宋体" w:hAnsi="宋体" w:hint="eastAsia"/>
                <w:szCs w:val="21"/>
              </w:rPr>
              <w:t>剪辑脑电图时，可根据实际情况选择性地进行视频剪辑，即剪辑的同一份脑电图中，可以只对感兴趣的区域选择带视频，而其它部分则选择不带视频</w:t>
            </w:r>
            <w:r w:rsidRPr="00547AFB">
              <w:rPr>
                <w:rFonts w:ascii="宋体" w:eastAsia="宋体" w:hAnsi="宋体"/>
                <w:szCs w:val="21"/>
              </w:rPr>
              <w:t xml:space="preserve">.   </w:t>
            </w:r>
            <w:r w:rsidRPr="00547AFB">
              <w:rPr>
                <w:rFonts w:ascii="宋体" w:eastAsia="宋体" w:hAnsi="宋体" w:hint="eastAsia"/>
                <w:szCs w:val="21"/>
              </w:rPr>
              <w:t>是否描述：剪辑保存功能：可剪辑同步视频和脑电信息，亦可只剪辑脑电图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81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kern w:val="0"/>
                <w:szCs w:val="21"/>
              </w:rPr>
            </w:pPr>
            <w:r w:rsidRPr="00547AFB">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配置需求</w:t>
            </w:r>
            <w:r w:rsidRPr="00547AFB">
              <w:rPr>
                <w:rFonts w:ascii="宋体" w:eastAsia="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23"/>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脑电图放大器及输入头盒，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17"/>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放大器适配器，1个</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LED闪光刺激器，带固定支臂和夹子，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延长控制线， 1根</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采集及数据回放软件（含视频采集）， 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计算机， 1台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打印机， 1台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视频模块，1套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配置9</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脑电导联线，25根</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配置10</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bCs/>
                <w:szCs w:val="21"/>
              </w:rPr>
            </w:pPr>
            <w:r w:rsidRPr="00547AFB">
              <w:rPr>
                <w:rFonts w:ascii="宋体" w:eastAsia="宋体" w:hAnsi="宋体" w:hint="eastAsia"/>
                <w:szCs w:val="21"/>
              </w:rPr>
              <w:t>导电膏， 1瓶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606"/>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3.11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配置11</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spacing w:line="360" w:lineRule="exact"/>
              <w:rPr>
                <w:rFonts w:ascii="宋体" w:eastAsia="宋体" w:hAnsi="宋体"/>
                <w:szCs w:val="21"/>
              </w:rPr>
            </w:pPr>
            <w:r w:rsidRPr="00547AFB">
              <w:rPr>
                <w:rFonts w:ascii="宋体" w:eastAsia="宋体" w:hAnsi="宋体" w:hint="eastAsia"/>
                <w:szCs w:val="21"/>
              </w:rPr>
              <w:t>凝胶， 1瓶</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p>
        </w:tc>
      </w:tr>
      <w:tr w:rsidR="00E1467D" w:rsidRPr="00547AFB" w:rsidTr="00E1467D">
        <w:trPr>
          <w:trHeight w:val="575"/>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b/>
                <w:bCs/>
                <w:kern w:val="0"/>
                <w:szCs w:val="21"/>
              </w:rPr>
            </w:pPr>
            <w:r w:rsidRPr="00547AFB">
              <w:rPr>
                <w:rFonts w:ascii="宋体" w:eastAsia="宋体" w:hAnsi="宋体" w:cs="宋体" w:hint="eastAsia"/>
                <w:b/>
                <w:bCs/>
                <w:kern w:val="0"/>
                <w:szCs w:val="21"/>
              </w:rPr>
              <w:t xml:space="preserve">　</w:t>
            </w:r>
          </w:p>
        </w:tc>
      </w:tr>
      <w:tr w:rsidR="00E1467D" w:rsidRPr="00547AFB" w:rsidTr="00E1467D">
        <w:trPr>
          <w:trHeight w:val="692"/>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lastRenderedPageBreak/>
              <w:t>4.1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≥3年</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1255"/>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维修到达现场时间≤ 6小时（本地）</w:t>
            </w:r>
            <w:r w:rsidRPr="00547AFB">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预防性维修</w:t>
            </w:r>
            <w:r w:rsidRPr="00547AFB">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r w:rsidR="00E1467D" w:rsidRPr="00547AFB" w:rsidTr="00E1467D">
        <w:trPr>
          <w:trHeight w:val="630"/>
        </w:trPr>
        <w:tc>
          <w:tcPr>
            <w:tcW w:w="851" w:type="dxa"/>
            <w:tcBorders>
              <w:top w:val="nil"/>
              <w:left w:val="single" w:sz="8" w:space="0" w:color="auto"/>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E1467D" w:rsidRPr="00547AFB" w:rsidRDefault="00E1467D" w:rsidP="00E1467D">
            <w:pPr>
              <w:widowControl/>
              <w:spacing w:line="360" w:lineRule="exact"/>
              <w:jc w:val="left"/>
              <w:rPr>
                <w:rFonts w:ascii="宋体" w:eastAsia="宋体" w:hAnsi="宋体" w:cs="宋体"/>
                <w:kern w:val="0"/>
                <w:szCs w:val="21"/>
              </w:rPr>
            </w:pPr>
            <w:r w:rsidRPr="00547AFB">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E1467D" w:rsidRPr="00547AFB" w:rsidRDefault="00E1467D" w:rsidP="00956808">
            <w:pPr>
              <w:widowControl/>
              <w:spacing w:line="360" w:lineRule="exact"/>
              <w:jc w:val="center"/>
              <w:rPr>
                <w:rFonts w:ascii="宋体" w:eastAsia="宋体" w:hAnsi="宋体" w:cs="宋体"/>
                <w:kern w:val="0"/>
                <w:szCs w:val="21"/>
              </w:rPr>
            </w:pPr>
            <w:r w:rsidRPr="00547AFB">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688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pStyle w:val="af"/>
              <w:spacing w:line="360" w:lineRule="exact"/>
              <w:ind w:firstLineChars="0" w:firstLine="0"/>
              <w:rPr>
                <w:rFonts w:ascii="宋体" w:eastAsia="宋体" w:hAnsi="宋体"/>
                <w:sz w:val="21"/>
                <w:szCs w:val="21"/>
              </w:rPr>
            </w:pPr>
            <w:r w:rsidRPr="00547AFB">
              <w:rPr>
                <w:rFonts w:ascii="宋体" w:eastAsia="宋体" w:hAnsi="宋体" w:hint="eastAsia"/>
                <w:sz w:val="21"/>
                <w:szCs w:val="21"/>
              </w:rPr>
              <w:t>★放大器通道数≥72通道，可采集脑电及生理信号</w:t>
            </w:r>
          </w:p>
        </w:tc>
        <w:tc>
          <w:tcPr>
            <w:tcW w:w="708" w:type="dxa"/>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★放大器支持</w:t>
            </w:r>
            <w:r w:rsidRPr="00547AFB">
              <w:rPr>
                <w:rFonts w:ascii="宋体" w:eastAsia="宋体" w:hAnsi="宋体"/>
                <w:sz w:val="21"/>
                <w:szCs w:val="21"/>
              </w:rPr>
              <w:t>Wifi</w:t>
            </w:r>
            <w:r w:rsidRPr="00547AFB">
              <w:rPr>
                <w:rFonts w:ascii="宋体" w:eastAsia="宋体" w:hAnsi="宋体" w:hint="eastAsia"/>
                <w:sz w:val="21"/>
                <w:szCs w:val="21"/>
              </w:rPr>
              <w:t>模式，方便病人自由活动</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bCs/>
                <w:sz w:val="21"/>
                <w:szCs w:val="21"/>
              </w:rPr>
            </w:pPr>
            <w:r w:rsidRPr="00547AFB">
              <w:rPr>
                <w:rFonts w:ascii="宋体" w:hAnsi="宋体" w:hint="eastAsia"/>
                <w:sz w:val="21"/>
                <w:szCs w:val="21"/>
              </w:rPr>
              <w:t>★采样率：最高≥</w:t>
            </w:r>
            <w:r w:rsidRPr="00547AFB">
              <w:rPr>
                <w:rFonts w:ascii="宋体" w:hAnsi="宋体"/>
                <w:sz w:val="21"/>
                <w:szCs w:val="21"/>
              </w:rPr>
              <w:t>32000Hz</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jc w:val="left"/>
              <w:rPr>
                <w:rFonts w:ascii="宋体" w:hAnsi="宋体"/>
                <w:bCs/>
                <w:sz w:val="21"/>
                <w:szCs w:val="21"/>
              </w:rPr>
            </w:pPr>
            <w:r w:rsidRPr="00547AFB">
              <w:rPr>
                <w:rFonts w:ascii="宋体" w:hAnsi="宋体" w:hint="eastAsia"/>
                <w:sz w:val="21"/>
                <w:szCs w:val="21"/>
              </w:rPr>
              <w:t>★放大器内置</w:t>
            </w:r>
            <w:r w:rsidRPr="00547AFB">
              <w:rPr>
                <w:rFonts w:ascii="宋体" w:hAnsi="宋体"/>
                <w:sz w:val="21"/>
                <w:szCs w:val="21"/>
              </w:rPr>
              <w:t>16GB</w:t>
            </w:r>
            <w:r w:rsidRPr="00547AFB">
              <w:rPr>
                <w:rFonts w:ascii="宋体" w:hAnsi="宋体" w:hint="eastAsia"/>
                <w:sz w:val="21"/>
                <w:szCs w:val="21"/>
              </w:rPr>
              <w:t>存储卡及可充电锂电池，可保证断电情况下</w:t>
            </w:r>
            <w:r w:rsidRPr="00547AFB">
              <w:rPr>
                <w:rFonts w:ascii="宋体" w:hAnsi="宋体"/>
                <w:sz w:val="21"/>
                <w:szCs w:val="21"/>
              </w:rPr>
              <w:t>8</w:t>
            </w:r>
            <w:r w:rsidRPr="00547AFB">
              <w:rPr>
                <w:rFonts w:ascii="宋体" w:hAnsi="宋体" w:hint="eastAsia"/>
                <w:sz w:val="21"/>
                <w:szCs w:val="21"/>
              </w:rPr>
              <w:t>小时不间断采集脑电图</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sz w:val="21"/>
                <w:szCs w:val="21"/>
              </w:rPr>
              <w:t>★放大器内置彩色液晶屏，可以显示放大器传输方式、连接状态、阻抗测试、放大器定标、存储空间、电池电量、预览每一导波形；</w:t>
            </w:r>
          </w:p>
        </w:tc>
        <w:tc>
          <w:tcPr>
            <w:tcW w:w="708" w:type="dxa"/>
            <w:vAlign w:val="center"/>
            <w:hideMark/>
          </w:tcPr>
          <w:p w:rsidR="009F2942" w:rsidRPr="00AB4A4E" w:rsidRDefault="009F2942" w:rsidP="0095680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spacing w:line="360" w:lineRule="exact"/>
              <w:ind w:firstLineChars="0" w:firstLine="0"/>
              <w:rPr>
                <w:rFonts w:ascii="宋体" w:eastAsia="宋体" w:hAnsi="宋体" w:cs="Arial"/>
                <w:color w:val="000000"/>
                <w:sz w:val="21"/>
                <w:szCs w:val="21"/>
              </w:rPr>
            </w:pPr>
            <w:r w:rsidRPr="00547AFB">
              <w:rPr>
                <w:rFonts w:ascii="宋体" w:eastAsia="宋体" w:hAnsi="宋体" w:hint="eastAsia"/>
                <w:sz w:val="21"/>
                <w:szCs w:val="21"/>
              </w:rPr>
              <w:t>放大器性能：噪声</w:t>
            </w:r>
            <w:r w:rsidRPr="00547AFB">
              <w:rPr>
                <w:rFonts w:ascii="宋体" w:eastAsia="宋体" w:hAnsi="宋体"/>
                <w:sz w:val="21"/>
                <w:szCs w:val="21"/>
              </w:rPr>
              <w:t xml:space="preserve"> &lt;0.3</w:t>
            </w:r>
            <w:r w:rsidRPr="00547AFB">
              <w:rPr>
                <w:rFonts w:ascii="宋体" w:eastAsia="宋体" w:hAnsi="宋体" w:hint="eastAsia"/>
                <w:sz w:val="21"/>
                <w:szCs w:val="21"/>
              </w:rPr>
              <w:t>μ</w:t>
            </w:r>
            <w:r w:rsidRPr="00547AFB">
              <w:rPr>
                <w:rFonts w:ascii="宋体" w:eastAsia="宋体" w:hAnsi="宋体"/>
                <w:sz w:val="21"/>
                <w:szCs w:val="21"/>
              </w:rPr>
              <w:t>V RMS</w:t>
            </w:r>
            <w:r w:rsidRPr="00547AFB">
              <w:rPr>
                <w:rFonts w:ascii="宋体" w:eastAsia="宋体" w:hAnsi="宋体" w:hint="eastAsia"/>
                <w:sz w:val="21"/>
                <w:szCs w:val="21"/>
              </w:rPr>
              <w:t>，共模抑制比≥160dB，输入阻抗≥</w:t>
            </w:r>
            <w:r w:rsidRPr="00547AFB">
              <w:rPr>
                <w:rFonts w:ascii="宋体" w:eastAsia="宋体" w:hAnsi="宋体"/>
                <w:sz w:val="21"/>
                <w:szCs w:val="21"/>
              </w:rPr>
              <w:t xml:space="preserve"> 180M</w:t>
            </w:r>
            <w:r w:rsidRPr="00547AFB">
              <w:rPr>
                <w:rFonts w:ascii="宋体" w:eastAsia="宋体" w:hAnsi="宋体" w:hint="eastAsia"/>
                <w:sz w:val="21"/>
                <w:szCs w:val="21"/>
              </w:rPr>
              <w:t>Ω，</w:t>
            </w:r>
            <w:r w:rsidRPr="00547AFB">
              <w:rPr>
                <w:rFonts w:ascii="宋体" w:eastAsia="宋体" w:hAnsi="宋体"/>
                <w:sz w:val="21"/>
                <w:szCs w:val="21"/>
              </w:rPr>
              <w:t>A/D</w:t>
            </w:r>
            <w:r w:rsidRPr="00547AFB">
              <w:rPr>
                <w:rFonts w:ascii="宋体" w:eastAsia="宋体" w:hAnsi="宋体" w:hint="eastAsia"/>
                <w:sz w:val="21"/>
                <w:szCs w:val="21"/>
              </w:rPr>
              <w:t>转换≥</w:t>
            </w:r>
            <w:r w:rsidRPr="00547AFB">
              <w:rPr>
                <w:rFonts w:ascii="宋体" w:eastAsia="宋体" w:hAnsi="宋体"/>
                <w:sz w:val="21"/>
                <w:szCs w:val="21"/>
              </w:rPr>
              <w:t xml:space="preserve"> 24 </w:t>
            </w:r>
            <w:r w:rsidRPr="00547AFB">
              <w:rPr>
                <w:rFonts w:ascii="宋体" w:eastAsia="宋体" w:hAnsi="宋体" w:hint="eastAsia"/>
                <w:sz w:val="21"/>
                <w:szCs w:val="21"/>
              </w:rPr>
              <w:t>位</w:t>
            </w:r>
          </w:p>
        </w:tc>
        <w:tc>
          <w:tcPr>
            <w:tcW w:w="708" w:type="dxa"/>
            <w:vAlign w:val="center"/>
            <w:hideMark/>
          </w:tcPr>
          <w:p w:rsidR="009F2942" w:rsidRPr="009F2942" w:rsidRDefault="009F2942" w:rsidP="00895983">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带宽：</w:t>
            </w:r>
            <w:r w:rsidRPr="00547AFB">
              <w:rPr>
                <w:rFonts w:ascii="宋体" w:hAnsi="宋体"/>
                <w:sz w:val="21"/>
                <w:szCs w:val="21"/>
              </w:rPr>
              <w:t>DC-8000Hz</w:t>
            </w:r>
            <w:r w:rsidRPr="00547AFB">
              <w:rPr>
                <w:rFonts w:ascii="宋体" w:hAnsi="宋体" w:hint="eastAsia"/>
                <w:sz w:val="21"/>
                <w:szCs w:val="21"/>
              </w:rPr>
              <w:t>，所有通道可设置交流/直流模式</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闪光刺激器使用</w:t>
            </w:r>
            <w:r w:rsidRPr="00547AFB">
              <w:rPr>
                <w:rFonts w:ascii="宋体" w:hAnsi="宋体"/>
                <w:sz w:val="21"/>
                <w:szCs w:val="21"/>
              </w:rPr>
              <w:t>96</w:t>
            </w:r>
            <w:r w:rsidRPr="00547AFB">
              <w:rPr>
                <w:rFonts w:ascii="宋体" w:hAnsi="宋体" w:hint="eastAsia"/>
                <w:sz w:val="21"/>
                <w:szCs w:val="21"/>
              </w:rPr>
              <w:t>矩阵的超亮度</w:t>
            </w:r>
            <w:r w:rsidRPr="00547AFB">
              <w:rPr>
                <w:rFonts w:ascii="宋体" w:hAnsi="宋体"/>
                <w:sz w:val="21"/>
                <w:szCs w:val="21"/>
              </w:rPr>
              <w:t>LED</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具有专用脉搏血氧饱和度接口</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放大器支持采集血氧、体位、心率、胸腹压、口鼻流速、肢动、</w:t>
            </w:r>
            <w:r w:rsidRPr="00547AFB">
              <w:rPr>
                <w:rFonts w:ascii="宋体" w:hAnsi="宋体"/>
                <w:sz w:val="21"/>
                <w:szCs w:val="21"/>
              </w:rPr>
              <w:t>PTT</w:t>
            </w:r>
            <w:r w:rsidRPr="00547AFB">
              <w:rPr>
                <w:rFonts w:ascii="宋体" w:hAnsi="宋体" w:hint="eastAsia"/>
                <w:sz w:val="21"/>
                <w:szCs w:val="21"/>
              </w:rPr>
              <w:t>脉搏传递时间等多导睡眠参数，可升级做</w:t>
            </w:r>
            <w:r w:rsidRPr="00547AFB">
              <w:rPr>
                <w:rFonts w:ascii="宋体" w:hAnsi="宋体"/>
                <w:sz w:val="21"/>
                <w:szCs w:val="21"/>
              </w:rPr>
              <w:t>PSG</w:t>
            </w:r>
            <w:r w:rsidRPr="00547AFB">
              <w:rPr>
                <w:rFonts w:ascii="宋体" w:hAnsi="宋体" w:hint="eastAsia"/>
                <w:sz w:val="21"/>
                <w:szCs w:val="21"/>
              </w:rPr>
              <w:t>多导睡眠监测</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pStyle w:val="af"/>
              <w:adjustRightInd w:val="0"/>
              <w:snapToGrid w:val="0"/>
              <w:spacing w:line="360" w:lineRule="exact"/>
              <w:ind w:firstLineChars="0" w:firstLine="0"/>
              <w:jc w:val="left"/>
              <w:rPr>
                <w:rFonts w:ascii="宋体" w:eastAsia="宋体" w:hAnsi="宋体"/>
                <w:sz w:val="21"/>
                <w:szCs w:val="21"/>
              </w:rPr>
            </w:pPr>
            <w:r w:rsidRPr="00547AFB">
              <w:rPr>
                <w:rFonts w:ascii="宋体" w:eastAsia="宋体" w:hAnsi="宋体" w:hint="eastAsia"/>
                <w:bCs/>
                <w:sz w:val="21"/>
                <w:szCs w:val="21"/>
              </w:rPr>
              <w:t>视频系统：</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支持高清彩色红外一体网络摄像头，高清网络摄像头，</w:t>
            </w:r>
            <w:r w:rsidRPr="00547AFB">
              <w:rPr>
                <w:rFonts w:ascii="宋体" w:eastAsia="宋体" w:hAnsi="宋体"/>
                <w:sz w:val="21"/>
                <w:szCs w:val="21"/>
              </w:rPr>
              <w:t xml:space="preserve">USB/PCI </w:t>
            </w:r>
            <w:r w:rsidRPr="00547AFB">
              <w:rPr>
                <w:rFonts w:ascii="宋体" w:eastAsia="宋体" w:hAnsi="宋体" w:hint="eastAsia"/>
                <w:sz w:val="21"/>
                <w:szCs w:val="21"/>
              </w:rPr>
              <w:t>多种视频输入模式</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软件内置摄像头云台控制程序，无需第三方云台控制硬件</w:t>
            </w:r>
          </w:p>
          <w:p w:rsidR="009F2942" w:rsidRPr="00547AFB" w:rsidRDefault="009F2942" w:rsidP="00956808">
            <w:pPr>
              <w:pStyle w:val="af"/>
              <w:numPr>
                <w:ilvl w:val="0"/>
                <w:numId w:val="48"/>
              </w:numPr>
              <w:adjustRightInd w:val="0"/>
              <w:snapToGrid w:val="0"/>
              <w:spacing w:line="360" w:lineRule="exact"/>
              <w:ind w:firstLineChars="0"/>
              <w:rPr>
                <w:rFonts w:ascii="宋体" w:eastAsia="宋体" w:hAnsi="宋体"/>
                <w:sz w:val="21"/>
                <w:szCs w:val="21"/>
              </w:rPr>
            </w:pPr>
            <w:r w:rsidRPr="00547AFB">
              <w:rPr>
                <w:rFonts w:ascii="宋体" w:eastAsia="宋体" w:hAnsi="宋体" w:hint="eastAsia"/>
                <w:sz w:val="21"/>
                <w:szCs w:val="21"/>
              </w:rPr>
              <w:t>图像可局部放大，支持画中画</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病例数据库管理软件，支持数据分类；兼容数据库可快速设置跟医院</w:t>
            </w:r>
            <w:r w:rsidRPr="00547AFB">
              <w:rPr>
                <w:rFonts w:ascii="宋体" w:hAnsi="宋体"/>
                <w:sz w:val="21"/>
                <w:szCs w:val="21"/>
              </w:rPr>
              <w:t>HIS</w:t>
            </w:r>
            <w:r w:rsidRPr="00547AFB">
              <w:rPr>
                <w:rFonts w:ascii="宋体" w:hAnsi="宋体" w:hint="eastAsia"/>
                <w:sz w:val="21"/>
                <w:szCs w:val="21"/>
              </w:rPr>
              <w:t>系统的连接</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采集灵敏度、高低通滤波参数可以自定义，采样率可自定义：</w:t>
            </w:r>
            <w:r w:rsidRPr="00547AFB">
              <w:rPr>
                <w:rFonts w:ascii="宋体" w:hAnsi="宋体"/>
                <w:sz w:val="21"/>
                <w:szCs w:val="21"/>
              </w:rPr>
              <w:t>128</w:t>
            </w:r>
            <w:r w:rsidRPr="00547AFB">
              <w:rPr>
                <w:rFonts w:ascii="宋体" w:hAnsi="宋体" w:hint="eastAsia"/>
                <w:sz w:val="21"/>
                <w:szCs w:val="21"/>
              </w:rPr>
              <w:t>、</w:t>
            </w:r>
            <w:r w:rsidRPr="00547AFB">
              <w:rPr>
                <w:rFonts w:ascii="宋体" w:hAnsi="宋体"/>
                <w:sz w:val="21"/>
                <w:szCs w:val="21"/>
              </w:rPr>
              <w:t>256</w:t>
            </w:r>
            <w:r w:rsidRPr="00547AFB">
              <w:rPr>
                <w:rFonts w:ascii="宋体" w:hAnsi="宋体" w:hint="eastAsia"/>
                <w:sz w:val="21"/>
                <w:szCs w:val="21"/>
              </w:rPr>
              <w:t>、</w:t>
            </w:r>
            <w:r w:rsidRPr="00547AFB">
              <w:rPr>
                <w:rFonts w:ascii="宋体" w:hAnsi="宋体"/>
                <w:sz w:val="21"/>
                <w:szCs w:val="21"/>
              </w:rPr>
              <w:t>512</w:t>
            </w:r>
            <w:r w:rsidRPr="00547AFB">
              <w:rPr>
                <w:rFonts w:ascii="宋体" w:hAnsi="宋体" w:hint="eastAsia"/>
                <w:sz w:val="21"/>
                <w:szCs w:val="21"/>
              </w:rPr>
              <w:t>、</w:t>
            </w:r>
            <w:r w:rsidRPr="00547AFB">
              <w:rPr>
                <w:rFonts w:ascii="宋体" w:hAnsi="宋体"/>
                <w:sz w:val="21"/>
                <w:szCs w:val="21"/>
              </w:rPr>
              <w:t>1024</w:t>
            </w:r>
            <w:r w:rsidRPr="00547AFB">
              <w:rPr>
                <w:rFonts w:ascii="宋体" w:hAnsi="宋体" w:hint="eastAsia"/>
                <w:sz w:val="21"/>
                <w:szCs w:val="21"/>
              </w:rPr>
              <w:t>、</w:t>
            </w:r>
            <w:r w:rsidRPr="00547AFB">
              <w:rPr>
                <w:rFonts w:ascii="宋体" w:hAnsi="宋体"/>
                <w:sz w:val="21"/>
                <w:szCs w:val="21"/>
              </w:rPr>
              <w:t>2048</w:t>
            </w:r>
            <w:r w:rsidRPr="00547AFB">
              <w:rPr>
                <w:rFonts w:ascii="宋体" w:hAnsi="宋体" w:hint="eastAsia"/>
                <w:sz w:val="21"/>
                <w:szCs w:val="21"/>
              </w:rPr>
              <w:t>、</w:t>
            </w:r>
            <w:r w:rsidRPr="00547AFB">
              <w:rPr>
                <w:rFonts w:ascii="宋体" w:hAnsi="宋体"/>
                <w:sz w:val="21"/>
                <w:szCs w:val="21"/>
              </w:rPr>
              <w:t>4096</w:t>
            </w:r>
            <w:r w:rsidRPr="00547AFB">
              <w:rPr>
                <w:rFonts w:ascii="宋体" w:hAnsi="宋体" w:hint="eastAsia"/>
                <w:sz w:val="21"/>
                <w:szCs w:val="21"/>
              </w:rPr>
              <w:t>、</w:t>
            </w:r>
            <w:r w:rsidRPr="00547AFB">
              <w:rPr>
                <w:rFonts w:ascii="宋体" w:hAnsi="宋体"/>
                <w:sz w:val="21"/>
                <w:szCs w:val="21"/>
              </w:rPr>
              <w:t>8192</w:t>
            </w:r>
            <w:r w:rsidRPr="00547AFB">
              <w:rPr>
                <w:rFonts w:ascii="宋体" w:hAnsi="宋体" w:hint="eastAsia"/>
                <w:sz w:val="21"/>
                <w:szCs w:val="21"/>
              </w:rPr>
              <w:t>、</w:t>
            </w:r>
            <w:r w:rsidRPr="00547AFB">
              <w:rPr>
                <w:rFonts w:ascii="宋体" w:hAnsi="宋体"/>
                <w:sz w:val="21"/>
                <w:szCs w:val="21"/>
              </w:rPr>
              <w:t>16000</w:t>
            </w:r>
            <w:r w:rsidRPr="00547AFB">
              <w:rPr>
                <w:rFonts w:ascii="宋体" w:hAnsi="宋体" w:hint="eastAsia"/>
                <w:sz w:val="21"/>
                <w:szCs w:val="21"/>
              </w:rPr>
              <w:t>、</w:t>
            </w:r>
            <w:r w:rsidRPr="00547AFB">
              <w:rPr>
                <w:rFonts w:ascii="宋体" w:hAnsi="宋体"/>
                <w:sz w:val="21"/>
                <w:szCs w:val="21"/>
              </w:rPr>
              <w:t>32000Hz</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rPr>
              <w:t>屏幕拷贝功能，将屏幕显示的脑电图转换到其他文档内</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回顾时可随时更改导联，</w:t>
            </w:r>
            <w:r w:rsidRPr="00547AFB">
              <w:rPr>
                <w:rFonts w:ascii="宋体" w:hAnsi="宋体"/>
                <w:bCs/>
                <w:sz w:val="21"/>
                <w:szCs w:val="21"/>
              </w:rPr>
              <w:t xml:space="preserve"> </w:t>
            </w:r>
            <w:r w:rsidRPr="00547AFB">
              <w:rPr>
                <w:rFonts w:ascii="宋体" w:hAnsi="宋体" w:hint="eastAsia"/>
                <w:bCs/>
                <w:sz w:val="21"/>
                <w:szCs w:val="21"/>
              </w:rPr>
              <w:t>改变不同导联波形的颜色</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数据回放工作站可远程监测正在采集数据并打标</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rPr>
              <w:t>波幅与时限的精确测量，并可放大任何一部分的波形</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数据可定期上传至脑电网络中的数据服务器</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断电数据保护功能，保证在断电状态下不会丢失数据</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具有中文事件标记功能，快速查找跳转定位</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左右大脑半球对应导联分屏显示，对比分析</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bCs/>
                <w:sz w:val="21"/>
                <w:szCs w:val="21"/>
                <w:lang w:val="de-DE"/>
              </w:rPr>
              <w:t>输入新病人资料后，无需退出病人管理系统直接进入</w:t>
            </w:r>
            <w:r w:rsidRPr="00547AFB">
              <w:rPr>
                <w:rFonts w:ascii="宋体" w:hAnsi="宋体"/>
                <w:bCs/>
                <w:sz w:val="21"/>
                <w:szCs w:val="21"/>
                <w:lang w:val="de-DE"/>
              </w:rPr>
              <w:t xml:space="preserve">EEG </w:t>
            </w:r>
            <w:r w:rsidRPr="00547AFB">
              <w:rPr>
                <w:rFonts w:ascii="宋体" w:hAnsi="宋体" w:hint="eastAsia"/>
                <w:bCs/>
                <w:sz w:val="21"/>
                <w:szCs w:val="21"/>
                <w:lang w:val="de-DE"/>
              </w:rPr>
              <w:t>采集及回顾软件</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中文报告生成系统，支持</w:t>
            </w:r>
            <w:r w:rsidRPr="00547AFB">
              <w:rPr>
                <w:rFonts w:ascii="宋体" w:hAnsi="宋体"/>
                <w:sz w:val="21"/>
                <w:szCs w:val="21"/>
              </w:rPr>
              <w:t xml:space="preserve"> WORD</w:t>
            </w:r>
            <w:r w:rsidRPr="00547AFB">
              <w:rPr>
                <w:rFonts w:ascii="宋体" w:hAnsi="宋体" w:hint="eastAsia"/>
                <w:sz w:val="21"/>
                <w:szCs w:val="21"/>
              </w:rPr>
              <w:t>及超文本两种报告格式；可任意剪辑波形且可</w:t>
            </w:r>
            <w:r w:rsidRPr="00547AFB">
              <w:rPr>
                <w:rFonts w:ascii="宋体" w:hAnsi="宋体" w:hint="eastAsia"/>
                <w:sz w:val="21"/>
                <w:szCs w:val="21"/>
              </w:rPr>
              <w:lastRenderedPageBreak/>
              <w:t>粘贴在中文报告上，与中文报告同页打出</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lastRenderedPageBreak/>
              <w:t>1.7</w:t>
            </w:r>
          </w:p>
        </w:tc>
      </w:tr>
      <w:tr w:rsidR="009F2942" w:rsidRPr="00AB4A4E" w:rsidTr="001B2A53">
        <w:trPr>
          <w:trHeight w:val="330"/>
        </w:trPr>
        <w:tc>
          <w:tcPr>
            <w:tcW w:w="708" w:type="dxa"/>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F2942" w:rsidRPr="00AB4A4E" w:rsidRDefault="009F294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F2942" w:rsidRPr="00547AFB" w:rsidRDefault="009F2942" w:rsidP="00956808">
            <w:pPr>
              <w:widowControl/>
              <w:spacing w:line="360" w:lineRule="exact"/>
              <w:rPr>
                <w:rFonts w:ascii="宋体" w:hAnsi="宋体"/>
                <w:sz w:val="21"/>
                <w:szCs w:val="21"/>
              </w:rPr>
            </w:pPr>
            <w:r w:rsidRPr="00547AFB">
              <w:rPr>
                <w:rFonts w:ascii="宋体" w:hAnsi="宋体" w:hint="eastAsia"/>
                <w:sz w:val="21"/>
                <w:szCs w:val="21"/>
              </w:rPr>
              <w:t>剪辑脑电图时，可根据实际情况选择性地进行视频剪辑，即剪辑的同一份脑电图中，可以只对感兴趣的区域选择带视频，而其它部分则选择不带视频</w:t>
            </w:r>
            <w:r w:rsidRPr="00547AFB">
              <w:rPr>
                <w:rFonts w:ascii="宋体" w:hAnsi="宋体"/>
                <w:sz w:val="21"/>
                <w:szCs w:val="21"/>
              </w:rPr>
              <w:t xml:space="preserve">.   </w:t>
            </w:r>
            <w:r w:rsidRPr="00547AFB">
              <w:rPr>
                <w:rFonts w:ascii="宋体" w:hAnsi="宋体" w:hint="eastAsia"/>
                <w:sz w:val="21"/>
                <w:szCs w:val="21"/>
              </w:rPr>
              <w:t>是否描述：剪辑保存功能：可剪辑同步视频和脑电信息，亦可只剪辑脑电图</w:t>
            </w:r>
          </w:p>
        </w:tc>
        <w:tc>
          <w:tcPr>
            <w:tcW w:w="708" w:type="dxa"/>
            <w:vAlign w:val="center"/>
            <w:hideMark/>
          </w:tcPr>
          <w:p w:rsidR="009F2942" w:rsidRPr="009F2942" w:rsidRDefault="009F2942" w:rsidP="00956808">
            <w:pPr>
              <w:adjustRightInd w:val="0"/>
              <w:snapToGrid w:val="0"/>
              <w:spacing w:line="440" w:lineRule="exact"/>
              <w:jc w:val="center"/>
              <w:rPr>
                <w:rFonts w:asciiTheme="minorEastAsia" w:eastAsiaTheme="minorEastAsia" w:hAnsiTheme="minorEastAsia"/>
                <w:sz w:val="21"/>
                <w:szCs w:val="21"/>
              </w:rPr>
            </w:pPr>
            <w:r w:rsidRPr="009F2942">
              <w:rPr>
                <w:rFonts w:asciiTheme="minorEastAsia" w:eastAsiaTheme="minorEastAsia" w:hAnsiTheme="minorEastAsia" w:hint="eastAsia"/>
                <w:sz w:val="21"/>
                <w:szCs w:val="21"/>
              </w:rPr>
              <w:t>1.7</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688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52AD0">
              <w:rPr>
                <w:rFonts w:ascii="宋体" w:eastAsia="宋体" w:hAnsi="宋体" w:cs="Times New Roman" w:hint="eastAsia"/>
                <w:bCs/>
                <w:spacing w:val="48"/>
                <w:kern w:val="0"/>
                <w:szCs w:val="21"/>
                <w:fitText w:val="1170" w:id="1190323200"/>
              </w:rPr>
              <w:t>单位名</w:t>
            </w:r>
            <w:r w:rsidRPr="00252AD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单位名</w:t>
            </w:r>
            <w:r w:rsidRPr="00252AD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
                <w:kern w:val="0"/>
                <w:szCs w:val="21"/>
                <w:fitText w:val="1170" w:id="1190323200"/>
              </w:rPr>
              <w:t>法定代表</w:t>
            </w:r>
            <w:r w:rsidRPr="00252AD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
                <w:kern w:val="0"/>
                <w:szCs w:val="21"/>
                <w:fitText w:val="1170" w:id="1190323200"/>
              </w:rPr>
              <w:t>法定代表</w:t>
            </w:r>
            <w:r w:rsidRPr="00252AD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
                <w:kern w:val="0"/>
                <w:szCs w:val="21"/>
                <w:fitText w:val="1170" w:id="1190323200"/>
              </w:rPr>
              <w:t>委托代理</w:t>
            </w:r>
            <w:r w:rsidRPr="00252AD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
                <w:kern w:val="0"/>
                <w:szCs w:val="21"/>
                <w:fitText w:val="1170" w:id="1190323200"/>
              </w:rPr>
              <w:t>委托代理</w:t>
            </w:r>
            <w:r w:rsidRPr="00252AD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0"/>
                <w:kern w:val="0"/>
                <w:szCs w:val="21"/>
                <w:fitText w:val="1170" w:id="1190323200"/>
              </w:rPr>
              <w:t>联系</w:t>
            </w:r>
            <w:r w:rsidRPr="00252AD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120"/>
                <w:kern w:val="0"/>
                <w:szCs w:val="21"/>
                <w:fitText w:val="1170" w:id="1190323200"/>
              </w:rPr>
              <w:t>联系</w:t>
            </w:r>
            <w:r w:rsidRPr="00252AD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联系电</w:t>
            </w:r>
            <w:r w:rsidRPr="00252AD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联系电</w:t>
            </w:r>
            <w:r w:rsidRPr="00252AD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通讯地</w:t>
            </w:r>
            <w:r w:rsidRPr="00252AD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通讯地</w:t>
            </w:r>
            <w:r w:rsidRPr="00252AD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邮政编</w:t>
            </w:r>
            <w:r w:rsidRPr="00252AD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邮政编</w:t>
            </w:r>
            <w:r w:rsidRPr="00252AD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付款单</w:t>
            </w:r>
            <w:r w:rsidRPr="00252AD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开户名</w:t>
            </w:r>
            <w:r w:rsidRPr="00252AD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开户银</w:t>
            </w:r>
            <w:r w:rsidRPr="00252AD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开户银</w:t>
            </w:r>
            <w:r w:rsidRPr="00252AD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银行账</w:t>
            </w:r>
            <w:r w:rsidRPr="00252AD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52AD0">
              <w:rPr>
                <w:rFonts w:ascii="宋体" w:eastAsia="宋体" w:hAnsi="宋体" w:cs="Times New Roman" w:hint="eastAsia"/>
                <w:bCs/>
                <w:spacing w:val="48"/>
                <w:kern w:val="0"/>
                <w:szCs w:val="21"/>
                <w:fitText w:val="1170" w:id="1190323200"/>
              </w:rPr>
              <w:t>银行账</w:t>
            </w:r>
            <w:r w:rsidRPr="00252AD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688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A0EE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7394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33B8D" w:rsidRPr="00934050" w:rsidRDefault="00F33B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33B8D" w:rsidRPr="00934050" w:rsidRDefault="00F33B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73944" w:rsidP="00A36553">
      <w:pPr>
        <w:ind w:firstLine="573"/>
        <w:rPr>
          <w:rFonts w:asciiTheme="minorEastAsia" w:hAnsiTheme="minorEastAsia" w:cs="Times New Roman"/>
          <w:kern w:val="0"/>
          <w:sz w:val="28"/>
          <w:szCs w:val="28"/>
        </w:rPr>
      </w:pPr>
      <w:r w:rsidRPr="0097394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7394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33B8D" w:rsidRPr="00934050" w:rsidRDefault="00F33B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33B8D" w:rsidRPr="00934050" w:rsidRDefault="00F33B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D0" w:rsidRDefault="00252AD0" w:rsidP="00156746">
      <w:r>
        <w:separator/>
      </w:r>
    </w:p>
  </w:endnote>
  <w:endnote w:type="continuationSeparator" w:id="0">
    <w:p w:rsidR="00252AD0" w:rsidRDefault="00252AD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sz w:val="24"/>
        <w:szCs w:val="24"/>
      </w:rPr>
    </w:pPr>
    <w:r w:rsidRPr="00EB77AB">
      <w:rPr>
        <w:rFonts w:hint="eastAsia"/>
        <w:sz w:val="24"/>
        <w:szCs w:val="24"/>
      </w:rPr>
      <w:t>—</w:t>
    </w:r>
    <w:r w:rsidR="00973944" w:rsidRPr="00EB77AB">
      <w:rPr>
        <w:rStyle w:val="a7"/>
        <w:sz w:val="24"/>
        <w:szCs w:val="24"/>
      </w:rPr>
      <w:fldChar w:fldCharType="begin"/>
    </w:r>
    <w:r w:rsidRPr="00EB77AB">
      <w:rPr>
        <w:rStyle w:val="a7"/>
        <w:sz w:val="24"/>
        <w:szCs w:val="24"/>
      </w:rPr>
      <w:instrText xml:space="preserve"> PAGE </w:instrText>
    </w:r>
    <w:r w:rsidR="00973944" w:rsidRPr="00EB77AB">
      <w:rPr>
        <w:rStyle w:val="a7"/>
        <w:sz w:val="24"/>
        <w:szCs w:val="24"/>
      </w:rPr>
      <w:fldChar w:fldCharType="separate"/>
    </w:r>
    <w:r w:rsidR="005A0EEA">
      <w:rPr>
        <w:rStyle w:val="a7"/>
        <w:noProof/>
        <w:sz w:val="24"/>
        <w:szCs w:val="24"/>
      </w:rPr>
      <w:t>3</w:t>
    </w:r>
    <w:r w:rsidR="0097394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sz w:val="24"/>
        <w:szCs w:val="24"/>
      </w:rPr>
    </w:pPr>
    <w:r w:rsidRPr="00EB77AB">
      <w:rPr>
        <w:rFonts w:hint="eastAsia"/>
        <w:sz w:val="24"/>
        <w:szCs w:val="24"/>
      </w:rPr>
      <w:t>—</w:t>
    </w:r>
    <w:r w:rsidR="00973944" w:rsidRPr="00EB77AB">
      <w:rPr>
        <w:rStyle w:val="a7"/>
        <w:sz w:val="24"/>
        <w:szCs w:val="24"/>
      </w:rPr>
      <w:fldChar w:fldCharType="begin"/>
    </w:r>
    <w:r w:rsidRPr="00EB77AB">
      <w:rPr>
        <w:rStyle w:val="a7"/>
        <w:sz w:val="24"/>
        <w:szCs w:val="24"/>
      </w:rPr>
      <w:instrText xml:space="preserve"> PAGE </w:instrText>
    </w:r>
    <w:r w:rsidR="00973944" w:rsidRPr="00EB77AB">
      <w:rPr>
        <w:rStyle w:val="a7"/>
        <w:sz w:val="24"/>
        <w:szCs w:val="24"/>
      </w:rPr>
      <w:fldChar w:fldCharType="separate"/>
    </w:r>
    <w:r w:rsidR="005A0EEA">
      <w:rPr>
        <w:rStyle w:val="a7"/>
        <w:noProof/>
        <w:sz w:val="24"/>
        <w:szCs w:val="24"/>
      </w:rPr>
      <w:t>4</w:t>
    </w:r>
    <w:r w:rsidR="0097394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EB77AB" w:rsidRDefault="00F33B8D">
    <w:pPr>
      <w:pStyle w:val="a5"/>
      <w:wordWrap w:val="0"/>
      <w:jc w:val="right"/>
      <w:rPr>
        <w:rFonts w:ascii="宋体"/>
        <w:sz w:val="24"/>
        <w:szCs w:val="24"/>
      </w:rPr>
    </w:pPr>
    <w:r w:rsidRPr="00EB77AB">
      <w:rPr>
        <w:rFonts w:ascii="宋体" w:hint="eastAsia"/>
        <w:sz w:val="24"/>
        <w:szCs w:val="24"/>
      </w:rPr>
      <w:t>—</w:t>
    </w:r>
    <w:r w:rsidR="00973944" w:rsidRPr="00EB77AB">
      <w:rPr>
        <w:rStyle w:val="a7"/>
        <w:sz w:val="24"/>
        <w:szCs w:val="24"/>
      </w:rPr>
      <w:fldChar w:fldCharType="begin"/>
    </w:r>
    <w:r w:rsidRPr="00EB77AB">
      <w:rPr>
        <w:rStyle w:val="a7"/>
        <w:sz w:val="24"/>
        <w:szCs w:val="24"/>
      </w:rPr>
      <w:instrText xml:space="preserve"> PAGE </w:instrText>
    </w:r>
    <w:r w:rsidR="00973944" w:rsidRPr="00EB77AB">
      <w:rPr>
        <w:rStyle w:val="a7"/>
        <w:sz w:val="24"/>
        <w:szCs w:val="24"/>
      </w:rPr>
      <w:fldChar w:fldCharType="separate"/>
    </w:r>
    <w:r w:rsidR="005A0EEA">
      <w:rPr>
        <w:rStyle w:val="a7"/>
        <w:noProof/>
        <w:sz w:val="24"/>
        <w:szCs w:val="24"/>
      </w:rPr>
      <w:t>61</w:t>
    </w:r>
    <w:r w:rsidR="0097394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D0" w:rsidRDefault="00252AD0" w:rsidP="00156746">
      <w:r>
        <w:separator/>
      </w:r>
    </w:p>
  </w:footnote>
  <w:footnote w:type="continuationSeparator" w:id="0">
    <w:p w:rsidR="00252AD0" w:rsidRDefault="00252AD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sz w:val="21"/>
        <w:szCs w:val="21"/>
      </w:rPr>
    </w:pPr>
  </w:p>
  <w:p w:rsidR="00F33B8D" w:rsidRDefault="00F33B8D">
    <w:pPr>
      <w:pStyle w:val="a4"/>
      <w:jc w:val="both"/>
      <w:rPr>
        <w:rFonts w:ascii="楷体_GB2312" w:eastAsia="楷体_GB2312"/>
        <w:sz w:val="21"/>
        <w:szCs w:val="21"/>
      </w:rPr>
    </w:pPr>
  </w:p>
  <w:p w:rsidR="00F33B8D" w:rsidRPr="006A13FB" w:rsidRDefault="00F33B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bCs/>
        <w:sz w:val="21"/>
        <w:szCs w:val="21"/>
      </w:rPr>
    </w:pPr>
  </w:p>
  <w:p w:rsidR="00F33B8D" w:rsidRDefault="00F33B8D">
    <w:pPr>
      <w:pStyle w:val="a4"/>
      <w:jc w:val="both"/>
      <w:rPr>
        <w:rFonts w:ascii="楷体_GB2312" w:eastAsia="楷体_GB2312"/>
        <w:bCs/>
        <w:sz w:val="21"/>
        <w:szCs w:val="21"/>
      </w:rPr>
    </w:pPr>
  </w:p>
  <w:p w:rsidR="00F33B8D" w:rsidRPr="006A13FB" w:rsidRDefault="00F33B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8D" w:rsidRDefault="00F33B8D">
    <w:pPr>
      <w:pStyle w:val="a4"/>
      <w:jc w:val="both"/>
      <w:rPr>
        <w:rFonts w:ascii="楷体_GB2312" w:eastAsia="楷体_GB2312"/>
        <w:bCs/>
        <w:sz w:val="21"/>
        <w:szCs w:val="21"/>
      </w:rPr>
    </w:pPr>
  </w:p>
  <w:p w:rsidR="00F33B8D" w:rsidRDefault="00F33B8D">
    <w:pPr>
      <w:pStyle w:val="a4"/>
      <w:jc w:val="both"/>
      <w:rPr>
        <w:rFonts w:ascii="楷体_GB2312" w:eastAsia="楷体_GB2312"/>
        <w:bCs/>
        <w:sz w:val="21"/>
        <w:szCs w:val="21"/>
      </w:rPr>
    </w:pPr>
  </w:p>
  <w:p w:rsidR="00F33B8D" w:rsidRPr="006A13FB" w:rsidRDefault="00F33B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46D4A"/>
    <w:rsid w:val="00050482"/>
    <w:rsid w:val="00054AFA"/>
    <w:rsid w:val="0005519E"/>
    <w:rsid w:val="0005539D"/>
    <w:rsid w:val="0007237B"/>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07A9A"/>
    <w:rsid w:val="00214820"/>
    <w:rsid w:val="00220449"/>
    <w:rsid w:val="00220BEB"/>
    <w:rsid w:val="00222099"/>
    <w:rsid w:val="00235E78"/>
    <w:rsid w:val="002400C7"/>
    <w:rsid w:val="00241372"/>
    <w:rsid w:val="00244F73"/>
    <w:rsid w:val="00252AD0"/>
    <w:rsid w:val="0025364F"/>
    <w:rsid w:val="00254550"/>
    <w:rsid w:val="00255ABB"/>
    <w:rsid w:val="002579DE"/>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0EEA"/>
    <w:rsid w:val="005A4B13"/>
    <w:rsid w:val="005A4B8A"/>
    <w:rsid w:val="005A63B3"/>
    <w:rsid w:val="005B1A5E"/>
    <w:rsid w:val="005B2EA3"/>
    <w:rsid w:val="005B3948"/>
    <w:rsid w:val="005C0D9D"/>
    <w:rsid w:val="005C1F06"/>
    <w:rsid w:val="005C3150"/>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0751"/>
    <w:rsid w:val="00871AA1"/>
    <w:rsid w:val="008731D1"/>
    <w:rsid w:val="00881A2F"/>
    <w:rsid w:val="008879B2"/>
    <w:rsid w:val="00892407"/>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3944"/>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67D"/>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6D5D"/>
    <w:rsid w:val="00EB77AB"/>
    <w:rsid w:val="00EC1372"/>
    <w:rsid w:val="00EC40D0"/>
    <w:rsid w:val="00EC4B43"/>
    <w:rsid w:val="00EC61EA"/>
    <w:rsid w:val="00EC6918"/>
    <w:rsid w:val="00EC6932"/>
    <w:rsid w:val="00ED05D5"/>
    <w:rsid w:val="00ED2949"/>
    <w:rsid w:val="00ED5C76"/>
    <w:rsid w:val="00ED78A2"/>
    <w:rsid w:val="00EE05DE"/>
    <w:rsid w:val="00EE4199"/>
    <w:rsid w:val="00EE5EF0"/>
    <w:rsid w:val="00EF3F37"/>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3EB9-2582-476B-99C5-17947DC5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65</Pages>
  <Words>5122</Words>
  <Characters>29199</Characters>
  <Application>Microsoft Office Word</Application>
  <DocSecurity>0</DocSecurity>
  <Lines>243</Lines>
  <Paragraphs>68</Paragraphs>
  <ScaleCrop>false</ScaleCrop>
  <Company>china</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139</cp:revision>
  <cp:lastPrinted>2020-04-21T10:41:00Z</cp:lastPrinted>
  <dcterms:created xsi:type="dcterms:W3CDTF">2020-03-30T02:20:00Z</dcterms:created>
  <dcterms:modified xsi:type="dcterms:W3CDTF">2020-05-06T11:31:00Z</dcterms:modified>
</cp:coreProperties>
</file>