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713AC">
      <w:pPr>
        <w:adjustRightInd w:val="0"/>
        <w:snapToGrid w:val="0"/>
        <w:spacing w:line="400" w:lineRule="atLeast"/>
        <w:rPr>
          <w:rFonts w:ascii="Times New Roman" w:eastAsia="华文中宋" w:hAnsi="Times New Roman" w:cs="Times New Roman"/>
          <w:kern w:val="0"/>
          <w:sz w:val="36"/>
          <w:szCs w:val="36"/>
        </w:rPr>
      </w:pPr>
    </w:p>
    <w:p w:rsidR="000F19EE" w:rsidRDefault="000F19EE" w:rsidP="000713AC">
      <w:pPr>
        <w:adjustRightInd w:val="0"/>
        <w:snapToGrid w:val="0"/>
        <w:spacing w:line="400" w:lineRule="atLeast"/>
        <w:rPr>
          <w:rFonts w:ascii="Times New Roman" w:eastAsia="宋体" w:hAnsi="Times New Roman" w:cs="Times New Roman"/>
          <w:kern w:val="0"/>
          <w:sz w:val="36"/>
          <w:szCs w:val="36"/>
        </w:rPr>
      </w:pPr>
    </w:p>
    <w:p w:rsidR="000F19EE" w:rsidRPr="000F19EE" w:rsidRDefault="000F19EE" w:rsidP="000713AC">
      <w:pPr>
        <w:adjustRightInd w:val="0"/>
        <w:snapToGrid w:val="0"/>
        <w:spacing w:line="400" w:lineRule="atLeast"/>
        <w:rPr>
          <w:rFonts w:ascii="Times New Roman" w:eastAsia="宋体" w:hAnsi="Times New Roman" w:cs="Times New Roman"/>
          <w:kern w:val="0"/>
          <w:sz w:val="36"/>
          <w:szCs w:val="36"/>
        </w:rPr>
      </w:pPr>
    </w:p>
    <w:p w:rsidR="000F19EE" w:rsidRPr="000F19EE" w:rsidRDefault="000F19EE" w:rsidP="000713AC">
      <w:pPr>
        <w:adjustRightInd w:val="0"/>
        <w:snapToGrid w:val="0"/>
        <w:spacing w:line="400" w:lineRule="atLeast"/>
        <w:rPr>
          <w:rFonts w:ascii="Times New Roman" w:eastAsia="方正小标宋简体" w:hAnsi="Times New Roman" w:cs="Times New Roman"/>
          <w:kern w:val="0"/>
          <w:sz w:val="36"/>
          <w:szCs w:val="36"/>
        </w:rPr>
      </w:pPr>
    </w:p>
    <w:p w:rsidR="000F19EE" w:rsidRPr="000F19EE" w:rsidRDefault="000F19EE" w:rsidP="000713AC">
      <w:pPr>
        <w:adjustRightInd w:val="0"/>
        <w:snapToGrid w:val="0"/>
        <w:spacing w:line="400" w:lineRule="atLeast"/>
        <w:jc w:val="center"/>
        <w:rPr>
          <w:rFonts w:ascii="Times New Roman" w:eastAsia="方正小标宋简体" w:hAnsi="Times New Roman" w:cs="Times New Roman"/>
          <w:kern w:val="0"/>
          <w:sz w:val="84"/>
          <w:szCs w:val="84"/>
        </w:rPr>
      </w:pPr>
      <w:r w:rsidRPr="000F19EE">
        <w:rPr>
          <w:rFonts w:ascii="Times New Roman" w:eastAsia="方正小标宋简体" w:hAnsi="Times New Roman" w:cs="Times New Roman"/>
          <w:kern w:val="0"/>
          <w:sz w:val="84"/>
          <w:szCs w:val="84"/>
        </w:rPr>
        <w:t>询</w:t>
      </w:r>
      <w:r w:rsidR="00D075FA">
        <w:rPr>
          <w:rFonts w:ascii="Times New Roman" w:eastAsia="方正小标宋简体" w:hAnsi="Times New Roman" w:cs="Times New Roman" w:hint="eastAsia"/>
          <w:kern w:val="0"/>
          <w:sz w:val="84"/>
          <w:szCs w:val="84"/>
        </w:rPr>
        <w:t xml:space="preserve"> </w:t>
      </w:r>
      <w:r w:rsidRPr="000F19EE">
        <w:rPr>
          <w:rFonts w:ascii="Times New Roman" w:eastAsia="方正小标宋简体" w:hAnsi="Times New Roman" w:cs="Times New Roman"/>
          <w:kern w:val="0"/>
          <w:sz w:val="84"/>
          <w:szCs w:val="84"/>
        </w:rPr>
        <w:t>价</w:t>
      </w:r>
      <w:r w:rsidR="00D075FA">
        <w:rPr>
          <w:rFonts w:ascii="Times New Roman" w:eastAsia="方正小标宋简体" w:hAnsi="Times New Roman" w:cs="Times New Roman" w:hint="eastAsia"/>
          <w:kern w:val="0"/>
          <w:sz w:val="84"/>
          <w:szCs w:val="84"/>
        </w:rPr>
        <w:t xml:space="preserve"> </w:t>
      </w:r>
      <w:r w:rsidRPr="000F19EE">
        <w:rPr>
          <w:rFonts w:ascii="Times New Roman" w:eastAsia="方正小标宋简体" w:hAnsi="Times New Roman" w:cs="Times New Roman"/>
          <w:kern w:val="0"/>
          <w:sz w:val="84"/>
          <w:szCs w:val="84"/>
        </w:rPr>
        <w:t>文</w:t>
      </w:r>
      <w:r w:rsidR="00D075FA">
        <w:rPr>
          <w:rFonts w:ascii="Times New Roman" w:eastAsia="方正小标宋简体" w:hAnsi="Times New Roman" w:cs="Times New Roman" w:hint="eastAsia"/>
          <w:kern w:val="0"/>
          <w:sz w:val="84"/>
          <w:szCs w:val="84"/>
        </w:rPr>
        <w:t xml:space="preserve"> </w:t>
      </w:r>
      <w:r w:rsidRPr="000F19EE">
        <w:rPr>
          <w:rFonts w:ascii="Times New Roman" w:eastAsia="方正小标宋简体" w:hAnsi="Times New Roman" w:cs="Times New Roman"/>
          <w:kern w:val="0"/>
          <w:sz w:val="84"/>
          <w:szCs w:val="84"/>
        </w:rPr>
        <w:t>件</w:t>
      </w:r>
    </w:p>
    <w:p w:rsidR="000F19EE" w:rsidRDefault="000F19EE" w:rsidP="000713AC">
      <w:pPr>
        <w:adjustRightInd w:val="0"/>
        <w:snapToGrid w:val="0"/>
        <w:spacing w:line="400" w:lineRule="atLeast"/>
        <w:rPr>
          <w:rFonts w:ascii="Times New Roman" w:eastAsia="华文中宋" w:hAnsi="Times New Roman" w:cs="Times New Roman"/>
          <w:kern w:val="0"/>
          <w:sz w:val="36"/>
          <w:szCs w:val="36"/>
        </w:rPr>
      </w:pPr>
    </w:p>
    <w:p w:rsidR="000F19EE" w:rsidRDefault="000F19EE" w:rsidP="000713AC">
      <w:pPr>
        <w:adjustRightInd w:val="0"/>
        <w:snapToGrid w:val="0"/>
        <w:spacing w:line="400" w:lineRule="atLeast"/>
        <w:rPr>
          <w:rFonts w:ascii="Times New Roman" w:eastAsia="华文中宋" w:hAnsi="Times New Roman" w:cs="Times New Roman"/>
          <w:kern w:val="0"/>
          <w:sz w:val="36"/>
          <w:szCs w:val="36"/>
        </w:rPr>
      </w:pPr>
    </w:p>
    <w:p w:rsidR="000F19EE" w:rsidRDefault="000F19EE" w:rsidP="000713AC">
      <w:pPr>
        <w:adjustRightInd w:val="0"/>
        <w:snapToGrid w:val="0"/>
        <w:spacing w:line="400" w:lineRule="atLeast"/>
        <w:rPr>
          <w:rFonts w:ascii="Times New Roman" w:eastAsia="华文中宋" w:hAnsi="Times New Roman" w:cs="Times New Roman"/>
          <w:kern w:val="0"/>
          <w:sz w:val="36"/>
          <w:szCs w:val="36"/>
        </w:rPr>
      </w:pPr>
    </w:p>
    <w:p w:rsidR="000F19EE" w:rsidRDefault="000F19EE" w:rsidP="000713AC">
      <w:pPr>
        <w:adjustRightInd w:val="0"/>
        <w:snapToGrid w:val="0"/>
        <w:spacing w:line="400" w:lineRule="atLeast"/>
        <w:rPr>
          <w:rFonts w:ascii="Times New Roman" w:eastAsia="华文中宋" w:hAnsi="Times New Roman" w:cs="Times New Roman"/>
          <w:kern w:val="0"/>
          <w:sz w:val="36"/>
          <w:szCs w:val="36"/>
        </w:rPr>
      </w:pPr>
    </w:p>
    <w:p w:rsidR="000F19EE" w:rsidRDefault="000F19EE" w:rsidP="000713AC">
      <w:pPr>
        <w:adjustRightInd w:val="0"/>
        <w:snapToGrid w:val="0"/>
        <w:spacing w:line="400" w:lineRule="atLeast"/>
        <w:rPr>
          <w:rFonts w:ascii="Times New Roman" w:eastAsia="华文中宋" w:hAnsi="Times New Roman" w:cs="Times New Roman"/>
          <w:kern w:val="0"/>
          <w:sz w:val="36"/>
          <w:szCs w:val="36"/>
        </w:rPr>
      </w:pPr>
    </w:p>
    <w:p w:rsidR="00233429" w:rsidRPr="000F19EE" w:rsidRDefault="00233429" w:rsidP="000713AC">
      <w:pPr>
        <w:adjustRightInd w:val="0"/>
        <w:snapToGrid w:val="0"/>
        <w:spacing w:line="400" w:lineRule="atLeast"/>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Pr>
          <w:rFonts w:ascii="宋体" w:eastAsia="宋体" w:hAnsi="宋体" w:cs="Times New Roman" w:hint="eastAsia"/>
          <w:kern w:val="0"/>
          <w:sz w:val="36"/>
          <w:szCs w:val="36"/>
          <w:u w:val="single"/>
        </w:rPr>
        <w:t xml:space="preserve">   帮扶物资一批      </w:t>
      </w:r>
    </w:p>
    <w:p w:rsidR="00233429" w:rsidRDefault="00233429" w:rsidP="000713AC">
      <w:pPr>
        <w:adjustRightInd w:val="0"/>
        <w:snapToGrid w:val="0"/>
        <w:spacing w:line="400" w:lineRule="atLeast"/>
        <w:ind w:firstLineChars="600" w:firstLine="2106"/>
        <w:rPr>
          <w:rFonts w:ascii="宋体" w:eastAsia="宋体" w:hAnsi="宋体" w:cs="Times New Roman"/>
          <w:kern w:val="0"/>
          <w:sz w:val="36"/>
          <w:szCs w:val="36"/>
        </w:rPr>
      </w:pPr>
    </w:p>
    <w:p w:rsidR="000F19EE" w:rsidRDefault="00233429" w:rsidP="000713AC">
      <w:pPr>
        <w:adjustRightInd w:val="0"/>
        <w:snapToGrid w:val="0"/>
        <w:spacing w:line="400" w:lineRule="atLeast"/>
        <w:ind w:firstLineChars="587" w:firstLine="2060"/>
        <w:rPr>
          <w:rFonts w:ascii="Times New Roman" w:eastAsia="华文中宋" w:hAnsi="Times New Roman"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Pr="00A0392A">
        <w:rPr>
          <w:rFonts w:ascii="宋体" w:eastAsia="宋体" w:hAnsi="宋体" w:cs="Times New Roman"/>
          <w:kern w:val="0"/>
          <w:sz w:val="36"/>
          <w:szCs w:val="36"/>
          <w:u w:val="single"/>
        </w:rPr>
        <w:t>2020-JL13(03)-W40065</w:t>
      </w:r>
      <w:r>
        <w:rPr>
          <w:rFonts w:ascii="宋体" w:eastAsia="宋体" w:hAnsi="宋体" w:cs="Times New Roman" w:hint="eastAsia"/>
          <w:kern w:val="0"/>
          <w:sz w:val="36"/>
          <w:szCs w:val="36"/>
          <w:u w:val="single"/>
        </w:rPr>
        <w:t xml:space="preserve"> </w:t>
      </w:r>
    </w:p>
    <w:p w:rsidR="00156746" w:rsidRDefault="00156746" w:rsidP="000713AC">
      <w:pPr>
        <w:adjustRightInd w:val="0"/>
        <w:snapToGrid w:val="0"/>
        <w:spacing w:line="400" w:lineRule="atLeast"/>
        <w:rPr>
          <w:rFonts w:ascii="Times New Roman" w:eastAsia="华文中宋" w:hAnsi="Times New Roman" w:cs="Times New Roman"/>
          <w:kern w:val="0"/>
          <w:sz w:val="36"/>
          <w:szCs w:val="36"/>
        </w:rPr>
      </w:pPr>
    </w:p>
    <w:p w:rsidR="000F19EE" w:rsidRDefault="000F19EE" w:rsidP="000713AC">
      <w:pPr>
        <w:adjustRightInd w:val="0"/>
        <w:snapToGrid w:val="0"/>
        <w:spacing w:line="400" w:lineRule="atLeast"/>
        <w:rPr>
          <w:rFonts w:ascii="Times New Roman" w:eastAsia="华文中宋" w:hAnsi="Times New Roman" w:cs="Times New Roman"/>
          <w:kern w:val="0"/>
          <w:sz w:val="36"/>
          <w:szCs w:val="36"/>
        </w:rPr>
      </w:pPr>
    </w:p>
    <w:p w:rsidR="000F19EE" w:rsidRDefault="000F19EE" w:rsidP="000713AC">
      <w:pPr>
        <w:adjustRightInd w:val="0"/>
        <w:snapToGrid w:val="0"/>
        <w:spacing w:line="400" w:lineRule="atLeast"/>
        <w:rPr>
          <w:rFonts w:ascii="Times New Roman" w:eastAsia="华文中宋" w:hAnsi="Times New Roman" w:cs="Times New Roman"/>
          <w:kern w:val="0"/>
          <w:sz w:val="36"/>
          <w:szCs w:val="36"/>
        </w:rPr>
      </w:pPr>
    </w:p>
    <w:p w:rsidR="00EE059B" w:rsidRDefault="00EE059B" w:rsidP="000713AC">
      <w:pPr>
        <w:adjustRightInd w:val="0"/>
        <w:snapToGrid w:val="0"/>
        <w:spacing w:line="400" w:lineRule="atLeast"/>
        <w:jc w:val="center"/>
        <w:rPr>
          <w:rFonts w:ascii="宋体" w:eastAsia="宋体" w:hAnsi="宋体" w:cs="Times New Roman"/>
          <w:kern w:val="0"/>
          <w:sz w:val="36"/>
          <w:szCs w:val="36"/>
        </w:rPr>
      </w:pPr>
    </w:p>
    <w:p w:rsidR="00EE059B" w:rsidRDefault="00EE059B" w:rsidP="000713AC">
      <w:pPr>
        <w:adjustRightInd w:val="0"/>
        <w:snapToGrid w:val="0"/>
        <w:spacing w:line="400" w:lineRule="atLeast"/>
        <w:jc w:val="center"/>
        <w:rPr>
          <w:rFonts w:ascii="宋体" w:eastAsia="宋体" w:hAnsi="宋体" w:cs="Times New Roman"/>
          <w:kern w:val="0"/>
          <w:sz w:val="36"/>
          <w:szCs w:val="36"/>
        </w:rPr>
      </w:pPr>
    </w:p>
    <w:p w:rsidR="00EE059B" w:rsidRDefault="00EE059B" w:rsidP="000713AC">
      <w:pPr>
        <w:adjustRightInd w:val="0"/>
        <w:snapToGrid w:val="0"/>
        <w:spacing w:line="400" w:lineRule="atLeast"/>
        <w:jc w:val="center"/>
        <w:rPr>
          <w:rFonts w:ascii="宋体" w:eastAsia="宋体" w:hAnsi="宋体" w:cs="Times New Roman"/>
          <w:kern w:val="0"/>
          <w:sz w:val="36"/>
          <w:szCs w:val="36"/>
        </w:rPr>
      </w:pPr>
    </w:p>
    <w:p w:rsidR="00EE059B" w:rsidRDefault="00EE059B" w:rsidP="000713AC">
      <w:pPr>
        <w:adjustRightInd w:val="0"/>
        <w:snapToGrid w:val="0"/>
        <w:spacing w:line="400" w:lineRule="atLeast"/>
        <w:jc w:val="center"/>
        <w:rPr>
          <w:rFonts w:ascii="宋体" w:eastAsia="宋体" w:hAnsi="宋体" w:cs="Times New Roman"/>
          <w:kern w:val="0"/>
          <w:sz w:val="36"/>
          <w:szCs w:val="36"/>
        </w:rPr>
      </w:pPr>
    </w:p>
    <w:p w:rsidR="00233429" w:rsidRPr="00EB77AB" w:rsidRDefault="00233429" w:rsidP="000713AC">
      <w:pPr>
        <w:adjustRightInd w:val="0"/>
        <w:snapToGrid w:val="0"/>
        <w:spacing w:line="400" w:lineRule="atLeast"/>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713AC">
      <w:pPr>
        <w:adjustRightInd w:val="0"/>
        <w:snapToGrid w:val="0"/>
        <w:spacing w:line="400" w:lineRule="atLeast"/>
        <w:rPr>
          <w:rFonts w:ascii="宋体" w:eastAsia="宋体" w:hAnsi="宋体" w:cs="Times New Roman"/>
          <w:bCs/>
          <w:spacing w:val="-26"/>
          <w:kern w:val="0"/>
          <w:sz w:val="36"/>
          <w:szCs w:val="36"/>
        </w:rPr>
      </w:pPr>
    </w:p>
    <w:p w:rsidR="000F19EE" w:rsidRPr="00EB77AB" w:rsidRDefault="00233429" w:rsidP="000713AC">
      <w:pPr>
        <w:adjustRightInd w:val="0"/>
        <w:snapToGrid w:val="0"/>
        <w:spacing w:line="400" w:lineRule="atLeast"/>
        <w:jc w:val="center"/>
        <w:rPr>
          <w:rFonts w:ascii="宋体" w:eastAsia="宋体" w:hAnsi="宋体" w:cs="Times New Roman"/>
          <w:kern w:val="0"/>
          <w:sz w:val="36"/>
          <w:szCs w:val="36"/>
        </w:rPr>
      </w:pPr>
      <w:r w:rsidRPr="00EB77AB">
        <w:rPr>
          <w:rFonts w:ascii="宋体" w:eastAsia="宋体" w:hAnsi="宋体" w:cs="Times New Roman"/>
          <w:kern w:val="0"/>
          <w:sz w:val="36"/>
          <w:szCs w:val="36"/>
        </w:rPr>
        <w:t>二〇二〇年</w:t>
      </w:r>
      <w:r>
        <w:rPr>
          <w:rFonts w:ascii="宋体" w:eastAsia="宋体" w:hAnsi="宋体" w:cs="Times New Roman" w:hint="eastAsia"/>
          <w:kern w:val="0"/>
          <w:sz w:val="36"/>
          <w:szCs w:val="36"/>
        </w:rPr>
        <w:t>十二</w:t>
      </w:r>
      <w:r w:rsidR="000F19EE" w:rsidRPr="00EB77AB">
        <w:rPr>
          <w:rFonts w:ascii="宋体" w:eastAsia="宋体" w:hAnsi="宋体" w:cs="Times New Roman"/>
          <w:kern w:val="0"/>
          <w:sz w:val="36"/>
          <w:szCs w:val="36"/>
        </w:rPr>
        <w:t>月</w:t>
      </w:r>
    </w:p>
    <w:p w:rsidR="00233429" w:rsidRDefault="00233429" w:rsidP="000713AC">
      <w:pPr>
        <w:widowControl/>
        <w:adjustRightInd w:val="0"/>
        <w:snapToGrid w:val="0"/>
        <w:spacing w:line="400" w:lineRule="atLeast"/>
        <w:jc w:val="left"/>
        <w:rPr>
          <w:rFonts w:ascii="Times New Roman" w:eastAsia="方正小标宋简体" w:hAnsi="Times New Roman" w:cs="Times New Roman"/>
          <w:bCs/>
          <w:kern w:val="0"/>
          <w:sz w:val="44"/>
          <w:szCs w:val="44"/>
        </w:rPr>
      </w:pPr>
      <w:r>
        <w:rPr>
          <w:rFonts w:ascii="Times New Roman" w:eastAsia="方正小标宋简体" w:hAnsi="Times New Roman" w:cs="Times New Roman"/>
          <w:bCs/>
          <w:kern w:val="0"/>
          <w:sz w:val="44"/>
          <w:szCs w:val="44"/>
        </w:rPr>
        <w:br w:type="page"/>
      </w:r>
    </w:p>
    <w:p w:rsidR="000F19EE" w:rsidRPr="00233429" w:rsidRDefault="000F19EE" w:rsidP="000713AC">
      <w:pPr>
        <w:adjustRightInd w:val="0"/>
        <w:snapToGrid w:val="0"/>
        <w:spacing w:line="400" w:lineRule="atLeast"/>
        <w:jc w:val="center"/>
        <w:rPr>
          <w:rFonts w:ascii="黑体" w:eastAsia="黑体" w:hAnsi="黑体" w:cs="Times New Roman"/>
          <w:bCs/>
          <w:kern w:val="0"/>
          <w:sz w:val="30"/>
          <w:szCs w:val="30"/>
        </w:rPr>
      </w:pPr>
      <w:r w:rsidRPr="00233429">
        <w:rPr>
          <w:rFonts w:ascii="黑体" w:eastAsia="黑体" w:hAnsi="黑体" w:cs="Times New Roman"/>
          <w:bCs/>
          <w:kern w:val="0"/>
          <w:sz w:val="30"/>
          <w:szCs w:val="30"/>
        </w:rPr>
        <w:lastRenderedPageBreak/>
        <w:t>特别提示：</w:t>
      </w:r>
      <w:r w:rsidRPr="00233429">
        <w:rPr>
          <w:rFonts w:ascii="黑体" w:eastAsia="黑体" w:hAnsi="黑体" w:cs="Times New Roman" w:hint="eastAsia"/>
          <w:bCs/>
          <w:kern w:val="0"/>
          <w:sz w:val="30"/>
          <w:szCs w:val="30"/>
        </w:rPr>
        <w:t>供应商报价</w:t>
      </w:r>
      <w:r w:rsidRPr="00233429">
        <w:rPr>
          <w:rFonts w:ascii="黑体" w:eastAsia="黑体" w:hAnsi="黑体" w:cs="Times New Roman"/>
          <w:bCs/>
          <w:kern w:val="0"/>
          <w:sz w:val="30"/>
          <w:szCs w:val="30"/>
        </w:rPr>
        <w:t>注意事项</w:t>
      </w:r>
    </w:p>
    <w:p w:rsidR="000F19EE" w:rsidRPr="000F19EE" w:rsidRDefault="000F19EE" w:rsidP="000713AC">
      <w:pPr>
        <w:widowControl/>
        <w:adjustRightInd w:val="0"/>
        <w:snapToGrid w:val="0"/>
        <w:spacing w:line="400" w:lineRule="atLeast"/>
        <w:ind w:firstLineChars="200" w:firstLine="542"/>
        <w:textAlignment w:val="baseline"/>
        <w:rPr>
          <w:rFonts w:ascii="Times New Roman" w:eastAsia="黑体" w:hAnsi="Times New Roman" w:cs="Times New Roman"/>
          <w:kern w:val="0"/>
          <w:sz w:val="28"/>
          <w:szCs w:val="28"/>
          <w:u w:color="000000"/>
        </w:rPr>
      </w:pPr>
    </w:p>
    <w:p w:rsidR="000F19EE" w:rsidRPr="00233429" w:rsidRDefault="000F19EE" w:rsidP="00911369">
      <w:pPr>
        <w:widowControl/>
        <w:adjustRightInd w:val="0"/>
        <w:snapToGrid w:val="0"/>
        <w:spacing w:line="360" w:lineRule="auto"/>
        <w:ind w:firstLineChars="200" w:firstLine="582"/>
        <w:rPr>
          <w:rFonts w:asciiTheme="minorEastAsia" w:hAnsiTheme="minorEastAsia" w:cs="Times New Roman"/>
          <w:kern w:val="0"/>
          <w:sz w:val="30"/>
          <w:szCs w:val="30"/>
          <w:u w:color="000000"/>
        </w:rPr>
      </w:pPr>
      <w:r w:rsidRPr="00233429">
        <w:rPr>
          <w:rFonts w:asciiTheme="minorEastAsia" w:hAnsiTheme="minorEastAsia" w:cs="Times New Roman" w:hint="eastAsia"/>
          <w:kern w:val="0"/>
          <w:sz w:val="30"/>
          <w:szCs w:val="30"/>
          <w:u w:color="000000"/>
        </w:rPr>
        <w:t>一、报价方应特别留意询价文件上载明的报价文件递交开始截止时间，提前或逾期送达（含邮寄送达）的报价文件概不接受。</w:t>
      </w:r>
    </w:p>
    <w:p w:rsidR="000F19EE" w:rsidRPr="00233429" w:rsidRDefault="000F19EE" w:rsidP="00911369">
      <w:pPr>
        <w:widowControl/>
        <w:adjustRightInd w:val="0"/>
        <w:snapToGrid w:val="0"/>
        <w:spacing w:line="360" w:lineRule="auto"/>
        <w:ind w:firstLineChars="200" w:firstLine="582"/>
        <w:rPr>
          <w:rFonts w:asciiTheme="minorEastAsia" w:hAnsiTheme="minorEastAsia" w:cs="Times New Roman"/>
          <w:snapToGrid w:val="0"/>
          <w:kern w:val="0"/>
          <w:sz w:val="30"/>
          <w:szCs w:val="30"/>
          <w:u w:color="000000"/>
        </w:rPr>
      </w:pPr>
      <w:r w:rsidRPr="00233429">
        <w:rPr>
          <w:rFonts w:asciiTheme="minorEastAsia" w:hAnsiTheme="minorEastAsia" w:cs="Times New Roman" w:hint="eastAsia"/>
          <w:kern w:val="0"/>
          <w:sz w:val="30"/>
          <w:szCs w:val="30"/>
          <w:u w:color="000000"/>
        </w:rPr>
        <w:t>二、</w:t>
      </w:r>
      <w:r w:rsidR="00233429" w:rsidRPr="00233429">
        <w:rPr>
          <w:rFonts w:asciiTheme="minorEastAsia" w:hAnsiTheme="minorEastAsia" w:cs="Times New Roman" w:hint="eastAsia"/>
          <w:kern w:val="0"/>
          <w:sz w:val="30"/>
          <w:szCs w:val="30"/>
          <w:u w:color="000000"/>
        </w:rPr>
        <w:t>请仔细检查询价文件要求提交的相关证书的有效期和审核信息。</w:t>
      </w:r>
    </w:p>
    <w:p w:rsidR="000F19EE" w:rsidRPr="00233429" w:rsidRDefault="000F19EE" w:rsidP="00911369">
      <w:pPr>
        <w:widowControl/>
        <w:adjustRightInd w:val="0"/>
        <w:snapToGrid w:val="0"/>
        <w:spacing w:line="360" w:lineRule="auto"/>
        <w:ind w:firstLineChars="200" w:firstLine="582"/>
        <w:rPr>
          <w:rFonts w:asciiTheme="minorEastAsia" w:hAnsiTheme="minorEastAsia" w:cs="Times New Roman"/>
          <w:kern w:val="0"/>
          <w:sz w:val="30"/>
          <w:szCs w:val="30"/>
          <w:u w:color="000000"/>
        </w:rPr>
      </w:pPr>
      <w:r w:rsidRPr="00233429">
        <w:rPr>
          <w:rFonts w:asciiTheme="minorEastAsia" w:hAnsiTheme="minorEastAsia" w:cs="Times New Roman" w:hint="eastAsia"/>
          <w:snapToGrid w:val="0"/>
          <w:kern w:val="0"/>
          <w:sz w:val="30"/>
          <w:szCs w:val="30"/>
          <w:u w:color="000000"/>
        </w:rPr>
        <w:t>三、</w:t>
      </w:r>
      <w:r w:rsidR="00233429" w:rsidRPr="00233429">
        <w:rPr>
          <w:rFonts w:asciiTheme="minorEastAsia" w:hAnsiTheme="minorEastAsia" w:cs="Times New Roman" w:hint="eastAsia"/>
          <w:kern w:val="0"/>
          <w:sz w:val="30"/>
          <w:szCs w:val="30"/>
          <w:u w:color="000000"/>
        </w:rPr>
        <w:t>请仔细检查报价文件是否按要求盖公章、签名、签署日期、胶装成册、密封。报价文件需签名之处必须由当事人亲笔签署。</w:t>
      </w:r>
    </w:p>
    <w:p w:rsidR="000F19EE" w:rsidRPr="00233429" w:rsidRDefault="000F19EE" w:rsidP="00911369">
      <w:pPr>
        <w:widowControl/>
        <w:adjustRightInd w:val="0"/>
        <w:snapToGrid w:val="0"/>
        <w:spacing w:line="360" w:lineRule="auto"/>
        <w:ind w:firstLineChars="200" w:firstLine="582"/>
        <w:rPr>
          <w:rFonts w:asciiTheme="minorEastAsia" w:hAnsiTheme="minorEastAsia" w:cs="Times New Roman"/>
          <w:kern w:val="0"/>
          <w:sz w:val="30"/>
          <w:szCs w:val="30"/>
          <w:u w:color="000000"/>
        </w:rPr>
      </w:pPr>
      <w:r w:rsidRPr="00233429">
        <w:rPr>
          <w:rFonts w:asciiTheme="minorEastAsia" w:hAnsiTheme="minorEastAsia" w:cs="Times New Roman" w:hint="eastAsia"/>
          <w:kern w:val="0"/>
          <w:sz w:val="30"/>
          <w:szCs w:val="30"/>
          <w:u w:color="000000"/>
        </w:rPr>
        <w:t>四、</w:t>
      </w:r>
      <w:r w:rsidR="00233429" w:rsidRPr="00233429">
        <w:rPr>
          <w:rFonts w:asciiTheme="minorEastAsia" w:hAnsiTheme="minorEastAsia" w:cs="Times New Roman" w:hint="eastAsia"/>
          <w:kern w:val="0"/>
          <w:sz w:val="30"/>
          <w:szCs w:val="30"/>
          <w:u w:color="000000"/>
        </w:rPr>
        <w:t>带</w:t>
      </w:r>
      <w:r w:rsidR="00233429" w:rsidRPr="00233429">
        <w:rPr>
          <w:rFonts w:asciiTheme="minorEastAsia" w:hAnsiTheme="minorEastAsia" w:cs="宋体" w:hint="eastAsia"/>
          <w:kern w:val="0"/>
          <w:sz w:val="30"/>
          <w:szCs w:val="30"/>
          <w:u w:color="000000"/>
        </w:rPr>
        <w:t>★</w:t>
      </w:r>
      <w:r w:rsidR="00233429" w:rsidRPr="00233429">
        <w:rPr>
          <w:rFonts w:asciiTheme="minorEastAsia" w:hAnsiTheme="minorEastAsia" w:cs="Times New Roman" w:hint="eastAsia"/>
          <w:kern w:val="0"/>
          <w:sz w:val="30"/>
          <w:szCs w:val="30"/>
          <w:u w:color="000000"/>
        </w:rPr>
        <w:t>号条款均为实质性响应指标要求，必须全部响应。若有一项带“</w:t>
      </w:r>
      <w:r w:rsidR="00233429" w:rsidRPr="00233429">
        <w:rPr>
          <w:rFonts w:asciiTheme="minorEastAsia" w:hAnsiTheme="minorEastAsia" w:cs="宋体" w:hint="eastAsia"/>
          <w:kern w:val="0"/>
          <w:sz w:val="30"/>
          <w:szCs w:val="30"/>
          <w:u w:color="000000"/>
        </w:rPr>
        <w:t>★</w:t>
      </w:r>
      <w:r w:rsidR="00233429" w:rsidRPr="00233429">
        <w:rPr>
          <w:rFonts w:asciiTheme="minorEastAsia" w:hAnsiTheme="minorEastAsia" w:cs="Times New Roman" w:hint="eastAsia"/>
          <w:kern w:val="0"/>
          <w:sz w:val="30"/>
          <w:szCs w:val="30"/>
          <w:u w:color="000000"/>
        </w:rPr>
        <w:t>”条款未响应或不满足，均视为非实质性响应询价文件，按无效报价处理。</w:t>
      </w:r>
    </w:p>
    <w:p w:rsidR="000F19EE" w:rsidRPr="00233429" w:rsidRDefault="000F19EE" w:rsidP="00911369">
      <w:pPr>
        <w:widowControl/>
        <w:adjustRightInd w:val="0"/>
        <w:snapToGrid w:val="0"/>
        <w:spacing w:line="360" w:lineRule="auto"/>
        <w:ind w:firstLineChars="200" w:firstLine="582"/>
        <w:rPr>
          <w:rFonts w:asciiTheme="minorEastAsia" w:hAnsiTheme="minorEastAsia" w:cs="Times New Roman"/>
          <w:kern w:val="0"/>
          <w:sz w:val="30"/>
          <w:szCs w:val="30"/>
          <w:u w:color="000000"/>
        </w:rPr>
      </w:pPr>
      <w:r w:rsidRPr="00233429">
        <w:rPr>
          <w:rFonts w:asciiTheme="minorEastAsia" w:hAnsiTheme="minorEastAsia" w:cs="Times New Roman" w:hint="eastAsia"/>
          <w:kern w:val="0"/>
          <w:sz w:val="30"/>
          <w:szCs w:val="30"/>
          <w:u w:color="000000"/>
        </w:rPr>
        <w:t>五、</w:t>
      </w:r>
      <w:r w:rsidR="00233429" w:rsidRPr="00233429">
        <w:rPr>
          <w:rFonts w:asciiTheme="minorEastAsia" w:hAnsiTheme="minorEastAsia" w:cs="Times New Roman" w:hint="eastAsia"/>
          <w:color w:val="000000"/>
          <w:kern w:val="0"/>
          <w:sz w:val="30"/>
          <w:szCs w:val="30"/>
          <w:u w:color="000000"/>
        </w:rPr>
        <w:t>《价格文件》一式</w:t>
      </w:r>
      <w:r w:rsidR="00233429">
        <w:rPr>
          <w:rFonts w:asciiTheme="minorEastAsia" w:hAnsiTheme="minorEastAsia" w:cs="Times New Roman" w:hint="eastAsia"/>
          <w:color w:val="000000"/>
          <w:kern w:val="0"/>
          <w:sz w:val="30"/>
          <w:szCs w:val="30"/>
          <w:u w:color="000000"/>
        </w:rPr>
        <w:t>一</w:t>
      </w:r>
      <w:r w:rsidR="00233429" w:rsidRPr="00233429">
        <w:rPr>
          <w:rFonts w:asciiTheme="minorEastAsia" w:hAnsiTheme="minorEastAsia" w:cs="Times New Roman" w:hint="eastAsia"/>
          <w:color w:val="000000"/>
          <w:kern w:val="0"/>
          <w:sz w:val="30"/>
          <w:szCs w:val="30"/>
          <w:u w:color="000000"/>
        </w:rPr>
        <w:t>份，须单独装订，密封在一个信封内，在信封表面标明“价格文件”字样，注明“报价方名称”“项目名称”“项目编号”“包号”等信息，报价时单独提交。报价方如未按上述要求单独递交《价格文件》，其报价有可能被拒绝。</w:t>
      </w:r>
    </w:p>
    <w:p w:rsidR="000F19EE" w:rsidRPr="00233429" w:rsidRDefault="000F19EE" w:rsidP="00911369">
      <w:pPr>
        <w:widowControl/>
        <w:adjustRightInd w:val="0"/>
        <w:snapToGrid w:val="0"/>
        <w:spacing w:line="360" w:lineRule="auto"/>
        <w:ind w:firstLineChars="200" w:firstLine="582"/>
        <w:rPr>
          <w:rFonts w:asciiTheme="minorEastAsia" w:hAnsiTheme="minorEastAsia" w:cs="Times New Roman"/>
          <w:color w:val="000000"/>
          <w:kern w:val="0"/>
          <w:sz w:val="30"/>
          <w:szCs w:val="30"/>
          <w:u w:color="000000"/>
        </w:rPr>
      </w:pPr>
      <w:r w:rsidRPr="00233429">
        <w:rPr>
          <w:rFonts w:asciiTheme="minorEastAsia" w:hAnsiTheme="minorEastAsia" w:cs="Times New Roman" w:hint="eastAsia"/>
          <w:kern w:val="0"/>
          <w:sz w:val="30"/>
          <w:szCs w:val="30"/>
          <w:u w:color="000000"/>
        </w:rPr>
        <w:t>六、</w:t>
      </w:r>
      <w:r w:rsidR="00233429" w:rsidRPr="00233429">
        <w:rPr>
          <w:rFonts w:asciiTheme="minorEastAsia" w:hAnsiTheme="minorEastAsia" w:cs="Times New Roman" w:hint="eastAsia"/>
          <w:color w:val="000000"/>
          <w:kern w:val="0"/>
          <w:sz w:val="30"/>
          <w:szCs w:val="30"/>
          <w:u w:color="000000"/>
        </w:rPr>
        <w:t>报价文件中除《价格文件》外，其他部分不得有任何涉及本项目报价的信息，否则视为无效报价。</w:t>
      </w:r>
    </w:p>
    <w:p w:rsidR="000F19EE" w:rsidRPr="00233429" w:rsidRDefault="000F19EE" w:rsidP="00911369">
      <w:pPr>
        <w:widowControl/>
        <w:adjustRightInd w:val="0"/>
        <w:snapToGrid w:val="0"/>
        <w:spacing w:line="360" w:lineRule="auto"/>
        <w:ind w:firstLineChars="200" w:firstLine="582"/>
        <w:rPr>
          <w:rFonts w:asciiTheme="minorEastAsia" w:hAnsiTheme="minorEastAsia" w:cs="Times New Roman"/>
          <w:color w:val="000000"/>
          <w:kern w:val="0"/>
          <w:sz w:val="30"/>
          <w:szCs w:val="30"/>
          <w:u w:color="000000"/>
        </w:rPr>
      </w:pPr>
      <w:r w:rsidRPr="00233429">
        <w:rPr>
          <w:rFonts w:asciiTheme="minorEastAsia" w:hAnsiTheme="minorEastAsia" w:cs="Times New Roman" w:hint="eastAsia"/>
          <w:color w:val="000000"/>
          <w:kern w:val="0"/>
          <w:sz w:val="30"/>
          <w:szCs w:val="30"/>
          <w:u w:color="000000"/>
        </w:rPr>
        <w:t>七、</w:t>
      </w:r>
      <w:r w:rsidR="00233429" w:rsidRPr="00233429">
        <w:rPr>
          <w:rFonts w:asciiTheme="minorEastAsia" w:hAnsiTheme="minorEastAsia" w:cs="Times New Roman" w:hint="eastAsia"/>
          <w:color w:val="000000"/>
          <w:kern w:val="0"/>
          <w:sz w:val="30"/>
          <w:szCs w:val="30"/>
          <w:u w:color="000000"/>
        </w:rPr>
        <w:t>供应商发现</w:t>
      </w:r>
      <w:r w:rsidR="00195709">
        <w:rPr>
          <w:rFonts w:asciiTheme="minorEastAsia" w:hAnsiTheme="minorEastAsia" w:cs="Times New Roman" w:hint="eastAsia"/>
          <w:color w:val="000000"/>
          <w:kern w:val="0"/>
          <w:sz w:val="30"/>
          <w:szCs w:val="30"/>
          <w:u w:color="000000"/>
        </w:rPr>
        <w:t>获取</w:t>
      </w:r>
      <w:r w:rsidR="00233429" w:rsidRPr="00233429">
        <w:rPr>
          <w:rFonts w:asciiTheme="minorEastAsia" w:hAnsiTheme="minorEastAsia" w:cs="Times New Roman" w:hint="eastAsia"/>
          <w:color w:val="000000"/>
          <w:kern w:val="0"/>
          <w:sz w:val="30"/>
          <w:szCs w:val="30"/>
          <w:u w:color="000000"/>
        </w:rPr>
        <w:t>询价文件时提交的相关资料被盗用或复制，应遵循法律途径解决，追究侵权者责任。</w:t>
      </w:r>
    </w:p>
    <w:p w:rsidR="00233429" w:rsidRPr="00233429" w:rsidRDefault="00233429" w:rsidP="000713AC">
      <w:pPr>
        <w:widowControl/>
        <w:adjustRightInd w:val="0"/>
        <w:snapToGrid w:val="0"/>
        <w:spacing w:line="400" w:lineRule="atLeast"/>
        <w:ind w:firstLineChars="200" w:firstLine="862"/>
        <w:rPr>
          <w:rFonts w:asciiTheme="minorEastAsia" w:hAnsiTheme="minorEastAsia" w:cs="Times New Roman"/>
          <w:kern w:val="0"/>
          <w:sz w:val="30"/>
          <w:szCs w:val="30"/>
        </w:rPr>
      </w:pPr>
      <w:r>
        <w:rPr>
          <w:rFonts w:ascii="方正小标宋简体" w:eastAsia="方正小标宋简体" w:hAnsi="Times New Roman" w:cs="Times New Roman"/>
          <w:kern w:val="0"/>
          <w:sz w:val="44"/>
          <w:szCs w:val="44"/>
        </w:rPr>
        <w:br w:type="page"/>
      </w:r>
    </w:p>
    <w:p w:rsidR="000F19EE" w:rsidRPr="000F19EE" w:rsidRDefault="000F19EE" w:rsidP="000713AC">
      <w:pPr>
        <w:widowControl/>
        <w:adjustRightInd w:val="0"/>
        <w:snapToGrid w:val="0"/>
        <w:spacing w:line="400" w:lineRule="atLeas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0713AC">
      <w:pPr>
        <w:adjustRightInd w:val="0"/>
        <w:snapToGrid w:val="0"/>
        <w:spacing w:line="400" w:lineRule="atLeast"/>
        <w:rPr>
          <w:rFonts w:ascii="Times New Roman" w:eastAsia="宋体" w:hAnsi="Times New Roman" w:cs="Times New Roman"/>
          <w:kern w:val="0"/>
          <w:sz w:val="36"/>
          <w:szCs w:val="36"/>
        </w:rPr>
      </w:pPr>
    </w:p>
    <w:p w:rsidR="003A5A0A" w:rsidRPr="003A5A0A" w:rsidRDefault="003C05D7" w:rsidP="00911369">
      <w:pPr>
        <w:pStyle w:val="12"/>
        <w:adjustRightInd w:val="0"/>
        <w:snapToGrid w:val="0"/>
        <w:spacing w:line="360" w:lineRule="auto"/>
        <w:ind w:left="804"/>
        <w:rPr>
          <w:rFonts w:asciiTheme="minorHAnsi" w:eastAsiaTheme="minorEastAsia" w:hAnsiTheme="minorHAnsi" w:cstheme="minorBidi"/>
          <w:noProof/>
          <w:kern w:val="2"/>
          <w:szCs w:val="22"/>
        </w:rPr>
      </w:pPr>
      <w:r w:rsidRPr="003A5A0A">
        <w:rPr>
          <w:rFonts w:ascii="黑体" w:eastAsia="黑体" w:hAnsi="黑体"/>
          <w:sz w:val="40"/>
          <w:szCs w:val="32"/>
        </w:rPr>
        <w:fldChar w:fldCharType="begin"/>
      </w:r>
      <w:r w:rsidR="003A5A0A" w:rsidRPr="003A5A0A">
        <w:rPr>
          <w:rFonts w:ascii="黑体" w:eastAsia="黑体" w:hAnsi="黑体"/>
          <w:sz w:val="40"/>
          <w:szCs w:val="32"/>
        </w:rPr>
        <w:instrText xml:space="preserve"> </w:instrText>
      </w:r>
      <w:r w:rsidR="003A5A0A" w:rsidRPr="003A5A0A">
        <w:rPr>
          <w:rFonts w:ascii="黑体" w:eastAsia="黑体" w:hAnsi="黑体" w:hint="eastAsia"/>
          <w:sz w:val="40"/>
          <w:szCs w:val="32"/>
        </w:rPr>
        <w:instrText>TOC \o "1-3" \h \z \u</w:instrText>
      </w:r>
      <w:r w:rsidR="003A5A0A" w:rsidRPr="003A5A0A">
        <w:rPr>
          <w:rFonts w:ascii="黑体" w:eastAsia="黑体" w:hAnsi="黑体"/>
          <w:sz w:val="40"/>
          <w:szCs w:val="32"/>
        </w:rPr>
        <w:instrText xml:space="preserve"> </w:instrText>
      </w:r>
      <w:r w:rsidRPr="003A5A0A">
        <w:rPr>
          <w:rFonts w:ascii="黑体" w:eastAsia="黑体" w:hAnsi="黑体"/>
          <w:sz w:val="40"/>
          <w:szCs w:val="32"/>
        </w:rPr>
        <w:fldChar w:fldCharType="separate"/>
      </w:r>
      <w:hyperlink w:anchor="_Toc58334534" w:history="1">
        <w:r w:rsidR="003A5A0A" w:rsidRPr="003A5A0A">
          <w:rPr>
            <w:rStyle w:val="aa"/>
            <w:rFonts w:ascii="方正小标宋简体" w:eastAsia="方正小标宋简体" w:hint="eastAsia"/>
            <w:noProof/>
            <w:sz w:val="32"/>
          </w:rPr>
          <w:t>第一部分</w:t>
        </w:r>
        <w:r w:rsidR="003A5A0A" w:rsidRPr="003A5A0A">
          <w:rPr>
            <w:rStyle w:val="aa"/>
            <w:rFonts w:ascii="方正小标宋简体" w:eastAsia="方正小标宋简体"/>
            <w:noProof/>
            <w:sz w:val="32"/>
          </w:rPr>
          <w:t xml:space="preserve">  </w:t>
        </w:r>
        <w:r w:rsidR="003A5A0A" w:rsidRPr="003A5A0A">
          <w:rPr>
            <w:rStyle w:val="aa"/>
            <w:rFonts w:ascii="方正小标宋简体" w:eastAsia="方正小标宋简体" w:hint="eastAsia"/>
            <w:noProof/>
            <w:sz w:val="32"/>
          </w:rPr>
          <w:t>询价邀请书</w:t>
        </w:r>
        <w:r w:rsidR="003A5A0A" w:rsidRPr="003A5A0A">
          <w:rPr>
            <w:noProof/>
            <w:webHidden/>
            <w:sz w:val="32"/>
          </w:rPr>
          <w:tab/>
        </w:r>
        <w:r w:rsidRPr="003A5A0A">
          <w:rPr>
            <w:noProof/>
            <w:webHidden/>
            <w:sz w:val="32"/>
          </w:rPr>
          <w:fldChar w:fldCharType="begin"/>
        </w:r>
        <w:r w:rsidR="003A5A0A" w:rsidRPr="003A5A0A">
          <w:rPr>
            <w:noProof/>
            <w:webHidden/>
            <w:sz w:val="32"/>
          </w:rPr>
          <w:instrText xml:space="preserve"> PAGEREF _Toc58334534 \h </w:instrText>
        </w:r>
        <w:r w:rsidRPr="003A5A0A">
          <w:rPr>
            <w:noProof/>
            <w:webHidden/>
            <w:sz w:val="32"/>
          </w:rPr>
        </w:r>
        <w:r w:rsidRPr="003A5A0A">
          <w:rPr>
            <w:noProof/>
            <w:webHidden/>
            <w:sz w:val="32"/>
          </w:rPr>
          <w:fldChar w:fldCharType="separate"/>
        </w:r>
        <w:r w:rsidR="00475669">
          <w:rPr>
            <w:noProof/>
            <w:webHidden/>
            <w:sz w:val="32"/>
          </w:rPr>
          <w:t>1</w:t>
        </w:r>
        <w:r w:rsidRPr="003A5A0A">
          <w:rPr>
            <w:noProof/>
            <w:webHidden/>
            <w:sz w:val="32"/>
          </w:rPr>
          <w:fldChar w:fldCharType="end"/>
        </w:r>
      </w:hyperlink>
    </w:p>
    <w:p w:rsidR="003A5A0A" w:rsidRPr="003A5A0A" w:rsidRDefault="003C05D7" w:rsidP="00911369">
      <w:pPr>
        <w:pStyle w:val="12"/>
        <w:adjustRightInd w:val="0"/>
        <w:snapToGrid w:val="0"/>
        <w:spacing w:line="360" w:lineRule="auto"/>
        <w:ind w:left="804"/>
        <w:rPr>
          <w:rFonts w:asciiTheme="minorHAnsi" w:eastAsiaTheme="minorEastAsia" w:hAnsiTheme="minorHAnsi" w:cstheme="minorBidi"/>
          <w:noProof/>
          <w:kern w:val="2"/>
          <w:szCs w:val="22"/>
        </w:rPr>
      </w:pPr>
      <w:hyperlink w:anchor="_Toc58334535" w:history="1">
        <w:r w:rsidR="003A5A0A" w:rsidRPr="003A5A0A">
          <w:rPr>
            <w:rStyle w:val="aa"/>
            <w:rFonts w:ascii="方正小标宋简体" w:eastAsia="方正小标宋简体" w:hint="eastAsia"/>
            <w:noProof/>
            <w:sz w:val="32"/>
            <w:lang w:val="zh-CN"/>
          </w:rPr>
          <w:t>第二部分</w:t>
        </w:r>
        <w:r w:rsidR="003A5A0A" w:rsidRPr="003A5A0A">
          <w:rPr>
            <w:rStyle w:val="aa"/>
            <w:rFonts w:ascii="方正小标宋简体" w:eastAsia="方正小标宋简体"/>
            <w:noProof/>
            <w:sz w:val="32"/>
            <w:lang w:val="zh-CN"/>
          </w:rPr>
          <w:t xml:space="preserve">  </w:t>
        </w:r>
        <w:r w:rsidR="003A5A0A" w:rsidRPr="003A5A0A">
          <w:rPr>
            <w:rStyle w:val="aa"/>
            <w:rFonts w:ascii="方正小标宋简体" w:eastAsia="方正小标宋简体" w:hint="eastAsia"/>
            <w:noProof/>
            <w:sz w:val="32"/>
            <w:lang w:val="zh-CN"/>
          </w:rPr>
          <w:t>采购项目技</w:t>
        </w:r>
        <w:r w:rsidR="003A5A0A" w:rsidRPr="003A5A0A">
          <w:rPr>
            <w:rStyle w:val="aa"/>
            <w:rFonts w:ascii="方正小标宋简体" w:eastAsia="方正小标宋简体" w:hAnsi="宋体" w:cs="宋体" w:hint="eastAsia"/>
            <w:noProof/>
            <w:sz w:val="32"/>
            <w:lang w:val="zh-CN"/>
          </w:rPr>
          <w:t>术</w:t>
        </w:r>
        <w:r w:rsidR="003A5A0A" w:rsidRPr="003A5A0A">
          <w:rPr>
            <w:rStyle w:val="aa"/>
            <w:rFonts w:ascii="方正小标宋简体" w:eastAsia="方正小标宋简体" w:hAnsi="Dotum" w:cs="Dotum" w:hint="eastAsia"/>
            <w:noProof/>
            <w:sz w:val="32"/>
            <w:lang w:val="zh-CN"/>
          </w:rPr>
          <w:t>和商</w:t>
        </w:r>
        <w:r w:rsidR="003A5A0A" w:rsidRPr="003A5A0A">
          <w:rPr>
            <w:rStyle w:val="aa"/>
            <w:rFonts w:ascii="方正小标宋简体" w:eastAsia="方正小标宋简体" w:hAnsi="宋体" w:cs="宋体" w:hint="eastAsia"/>
            <w:noProof/>
            <w:sz w:val="32"/>
            <w:lang w:val="zh-CN"/>
          </w:rPr>
          <w:t>务</w:t>
        </w:r>
        <w:r w:rsidR="003A5A0A" w:rsidRPr="003A5A0A">
          <w:rPr>
            <w:rStyle w:val="aa"/>
            <w:rFonts w:ascii="方正小标宋简体" w:eastAsia="方正小标宋简体" w:hint="eastAsia"/>
            <w:noProof/>
            <w:sz w:val="32"/>
            <w:lang w:val="zh-CN"/>
          </w:rPr>
          <w:t>要求</w:t>
        </w:r>
        <w:r w:rsidR="003A5A0A" w:rsidRPr="003A5A0A">
          <w:rPr>
            <w:noProof/>
            <w:webHidden/>
            <w:sz w:val="32"/>
          </w:rPr>
          <w:tab/>
        </w:r>
        <w:r w:rsidRPr="003A5A0A">
          <w:rPr>
            <w:noProof/>
            <w:webHidden/>
            <w:sz w:val="32"/>
          </w:rPr>
          <w:fldChar w:fldCharType="begin"/>
        </w:r>
        <w:r w:rsidR="003A5A0A" w:rsidRPr="003A5A0A">
          <w:rPr>
            <w:noProof/>
            <w:webHidden/>
            <w:sz w:val="32"/>
          </w:rPr>
          <w:instrText xml:space="preserve"> PAGEREF _Toc58334535 \h </w:instrText>
        </w:r>
        <w:r w:rsidRPr="003A5A0A">
          <w:rPr>
            <w:noProof/>
            <w:webHidden/>
            <w:sz w:val="32"/>
          </w:rPr>
        </w:r>
        <w:r w:rsidRPr="003A5A0A">
          <w:rPr>
            <w:noProof/>
            <w:webHidden/>
            <w:sz w:val="32"/>
          </w:rPr>
          <w:fldChar w:fldCharType="separate"/>
        </w:r>
        <w:r w:rsidR="00475669">
          <w:rPr>
            <w:noProof/>
            <w:webHidden/>
            <w:sz w:val="32"/>
          </w:rPr>
          <w:t>6</w:t>
        </w:r>
        <w:r w:rsidRPr="003A5A0A">
          <w:rPr>
            <w:noProof/>
            <w:webHidden/>
            <w:sz w:val="32"/>
          </w:rPr>
          <w:fldChar w:fldCharType="end"/>
        </w:r>
      </w:hyperlink>
    </w:p>
    <w:p w:rsidR="003A5A0A" w:rsidRPr="003A5A0A" w:rsidRDefault="003C05D7" w:rsidP="00911369">
      <w:pPr>
        <w:pStyle w:val="12"/>
        <w:adjustRightInd w:val="0"/>
        <w:snapToGrid w:val="0"/>
        <w:spacing w:line="360" w:lineRule="auto"/>
        <w:ind w:left="804"/>
        <w:rPr>
          <w:rFonts w:asciiTheme="minorHAnsi" w:eastAsiaTheme="minorEastAsia" w:hAnsiTheme="minorHAnsi" w:cstheme="minorBidi"/>
          <w:noProof/>
          <w:kern w:val="2"/>
          <w:szCs w:val="22"/>
        </w:rPr>
      </w:pPr>
      <w:hyperlink w:anchor="_Toc58334536" w:history="1">
        <w:r w:rsidR="003A5A0A" w:rsidRPr="003A5A0A">
          <w:rPr>
            <w:rStyle w:val="aa"/>
            <w:rFonts w:ascii="方正小标宋简体" w:eastAsia="方正小标宋简体" w:hint="eastAsia"/>
            <w:noProof/>
            <w:sz w:val="32"/>
          </w:rPr>
          <w:t>第三部分</w:t>
        </w:r>
        <w:r w:rsidR="003A5A0A" w:rsidRPr="003A5A0A">
          <w:rPr>
            <w:rStyle w:val="aa"/>
            <w:rFonts w:ascii="方正小标宋简体" w:eastAsia="方正小标宋简体"/>
            <w:noProof/>
            <w:sz w:val="32"/>
          </w:rPr>
          <w:t xml:space="preserve">  </w:t>
        </w:r>
        <w:r w:rsidR="003A5A0A" w:rsidRPr="003A5A0A">
          <w:rPr>
            <w:rStyle w:val="aa"/>
            <w:rFonts w:ascii="方正小标宋简体" w:eastAsia="方正小标宋简体" w:hint="eastAsia"/>
            <w:noProof/>
            <w:sz w:val="32"/>
            <w:lang w:val="zh-CN"/>
          </w:rPr>
          <w:t>报价方</w:t>
        </w:r>
        <w:r w:rsidR="003A5A0A" w:rsidRPr="003A5A0A">
          <w:rPr>
            <w:rStyle w:val="aa"/>
            <w:rFonts w:ascii="方正小标宋简体" w:eastAsia="方正小标宋简体" w:hint="eastAsia"/>
            <w:noProof/>
            <w:sz w:val="32"/>
          </w:rPr>
          <w:t>须知</w:t>
        </w:r>
        <w:r w:rsidR="003A5A0A" w:rsidRPr="003A5A0A">
          <w:rPr>
            <w:noProof/>
            <w:webHidden/>
            <w:sz w:val="32"/>
          </w:rPr>
          <w:tab/>
        </w:r>
        <w:r w:rsidRPr="003A5A0A">
          <w:rPr>
            <w:noProof/>
            <w:webHidden/>
            <w:sz w:val="32"/>
          </w:rPr>
          <w:fldChar w:fldCharType="begin"/>
        </w:r>
        <w:r w:rsidR="003A5A0A" w:rsidRPr="003A5A0A">
          <w:rPr>
            <w:noProof/>
            <w:webHidden/>
            <w:sz w:val="32"/>
          </w:rPr>
          <w:instrText xml:space="preserve"> PAGEREF _Toc58334536 \h </w:instrText>
        </w:r>
        <w:r w:rsidRPr="003A5A0A">
          <w:rPr>
            <w:noProof/>
            <w:webHidden/>
            <w:sz w:val="32"/>
          </w:rPr>
        </w:r>
        <w:r w:rsidRPr="003A5A0A">
          <w:rPr>
            <w:noProof/>
            <w:webHidden/>
            <w:sz w:val="32"/>
          </w:rPr>
          <w:fldChar w:fldCharType="separate"/>
        </w:r>
        <w:r w:rsidR="00475669">
          <w:rPr>
            <w:noProof/>
            <w:webHidden/>
            <w:sz w:val="32"/>
          </w:rPr>
          <w:t>10</w:t>
        </w:r>
        <w:r w:rsidRPr="003A5A0A">
          <w:rPr>
            <w:noProof/>
            <w:webHidden/>
            <w:sz w:val="32"/>
          </w:rPr>
          <w:fldChar w:fldCharType="end"/>
        </w:r>
      </w:hyperlink>
    </w:p>
    <w:p w:rsidR="003A5A0A" w:rsidRPr="003A5A0A" w:rsidRDefault="003C05D7" w:rsidP="00911369">
      <w:pPr>
        <w:pStyle w:val="12"/>
        <w:adjustRightInd w:val="0"/>
        <w:snapToGrid w:val="0"/>
        <w:spacing w:line="360" w:lineRule="auto"/>
        <w:ind w:left="804"/>
        <w:rPr>
          <w:rFonts w:asciiTheme="minorHAnsi" w:eastAsiaTheme="minorEastAsia" w:hAnsiTheme="minorHAnsi" w:cstheme="minorBidi"/>
          <w:noProof/>
          <w:kern w:val="2"/>
          <w:szCs w:val="22"/>
        </w:rPr>
      </w:pPr>
      <w:hyperlink w:anchor="_Toc58334537" w:history="1">
        <w:r w:rsidR="003A5A0A" w:rsidRPr="003A5A0A">
          <w:rPr>
            <w:rStyle w:val="aa"/>
            <w:rFonts w:eastAsia="方正小标宋简体" w:hint="eastAsia"/>
            <w:bCs/>
            <w:noProof/>
            <w:sz w:val="32"/>
          </w:rPr>
          <w:t>第四部分</w:t>
        </w:r>
        <w:r w:rsidR="003A5A0A" w:rsidRPr="003A5A0A">
          <w:rPr>
            <w:rStyle w:val="aa"/>
            <w:rFonts w:eastAsia="方正小标宋简体"/>
            <w:bCs/>
            <w:noProof/>
            <w:sz w:val="32"/>
          </w:rPr>
          <w:t xml:space="preserve">  </w:t>
        </w:r>
        <w:r w:rsidR="003A5A0A" w:rsidRPr="003A5A0A">
          <w:rPr>
            <w:rStyle w:val="aa"/>
            <w:rFonts w:eastAsia="方正小标宋简体" w:hint="eastAsia"/>
            <w:bCs/>
            <w:noProof/>
            <w:sz w:val="32"/>
          </w:rPr>
          <w:t>合同样本</w:t>
        </w:r>
        <w:r w:rsidR="003A5A0A" w:rsidRPr="003A5A0A">
          <w:rPr>
            <w:noProof/>
            <w:webHidden/>
            <w:sz w:val="32"/>
          </w:rPr>
          <w:tab/>
        </w:r>
        <w:r w:rsidRPr="003A5A0A">
          <w:rPr>
            <w:noProof/>
            <w:webHidden/>
            <w:sz w:val="32"/>
          </w:rPr>
          <w:fldChar w:fldCharType="begin"/>
        </w:r>
        <w:r w:rsidR="003A5A0A" w:rsidRPr="003A5A0A">
          <w:rPr>
            <w:noProof/>
            <w:webHidden/>
            <w:sz w:val="32"/>
          </w:rPr>
          <w:instrText xml:space="preserve"> PAGEREF _Toc58334537 \h </w:instrText>
        </w:r>
        <w:r w:rsidRPr="003A5A0A">
          <w:rPr>
            <w:noProof/>
            <w:webHidden/>
            <w:sz w:val="32"/>
          </w:rPr>
        </w:r>
        <w:r w:rsidRPr="003A5A0A">
          <w:rPr>
            <w:noProof/>
            <w:webHidden/>
            <w:sz w:val="32"/>
          </w:rPr>
          <w:fldChar w:fldCharType="separate"/>
        </w:r>
        <w:r w:rsidR="00475669">
          <w:rPr>
            <w:noProof/>
            <w:webHidden/>
            <w:sz w:val="32"/>
          </w:rPr>
          <w:t>25</w:t>
        </w:r>
        <w:r w:rsidRPr="003A5A0A">
          <w:rPr>
            <w:noProof/>
            <w:webHidden/>
            <w:sz w:val="32"/>
          </w:rPr>
          <w:fldChar w:fldCharType="end"/>
        </w:r>
      </w:hyperlink>
    </w:p>
    <w:p w:rsidR="003A5A0A" w:rsidRPr="003A5A0A" w:rsidRDefault="003C05D7" w:rsidP="00911369">
      <w:pPr>
        <w:pStyle w:val="12"/>
        <w:adjustRightInd w:val="0"/>
        <w:snapToGrid w:val="0"/>
        <w:spacing w:line="360" w:lineRule="auto"/>
        <w:ind w:left="804"/>
        <w:rPr>
          <w:rFonts w:asciiTheme="minorHAnsi" w:eastAsiaTheme="minorEastAsia" w:hAnsiTheme="minorHAnsi" w:cstheme="minorBidi"/>
          <w:noProof/>
          <w:kern w:val="2"/>
          <w:szCs w:val="22"/>
        </w:rPr>
      </w:pPr>
      <w:hyperlink w:anchor="_Toc58334538" w:history="1">
        <w:r w:rsidR="003A5A0A" w:rsidRPr="003A5A0A">
          <w:rPr>
            <w:rStyle w:val="aa"/>
            <w:rFonts w:ascii="方正小标宋简体" w:eastAsia="方正小标宋简体" w:hint="eastAsia"/>
            <w:noProof/>
            <w:sz w:val="32"/>
          </w:rPr>
          <w:t>第五部分</w:t>
        </w:r>
        <w:r w:rsidR="003A5A0A" w:rsidRPr="003A5A0A">
          <w:rPr>
            <w:rStyle w:val="aa"/>
            <w:rFonts w:ascii="方正小标宋简体" w:eastAsia="方正小标宋简体"/>
            <w:noProof/>
            <w:sz w:val="32"/>
          </w:rPr>
          <w:t xml:space="preserve">  </w:t>
        </w:r>
        <w:r w:rsidR="003A5A0A" w:rsidRPr="003A5A0A">
          <w:rPr>
            <w:rStyle w:val="aa"/>
            <w:rFonts w:ascii="方正小标宋简体" w:eastAsia="方正小标宋简体" w:hint="eastAsia"/>
            <w:noProof/>
            <w:sz w:val="32"/>
          </w:rPr>
          <w:t>附件</w:t>
        </w:r>
        <w:r w:rsidR="003A5A0A" w:rsidRPr="003A5A0A">
          <w:rPr>
            <w:rStyle w:val="aa"/>
            <w:rFonts w:ascii="方正小标宋简体" w:eastAsia="方正小标宋简体"/>
            <w:noProof/>
            <w:sz w:val="32"/>
          </w:rPr>
          <w:t>/</w:t>
        </w:r>
        <w:r w:rsidR="003A5A0A" w:rsidRPr="003A5A0A">
          <w:rPr>
            <w:rStyle w:val="aa"/>
            <w:rFonts w:ascii="方正小标宋简体" w:eastAsia="方正小标宋简体" w:hint="eastAsia"/>
            <w:noProof/>
            <w:sz w:val="32"/>
          </w:rPr>
          <w:t>报价文件格式</w:t>
        </w:r>
        <w:r w:rsidR="003A5A0A" w:rsidRPr="003A5A0A">
          <w:rPr>
            <w:noProof/>
            <w:webHidden/>
            <w:sz w:val="32"/>
          </w:rPr>
          <w:tab/>
        </w:r>
        <w:r w:rsidRPr="003A5A0A">
          <w:rPr>
            <w:noProof/>
            <w:webHidden/>
            <w:sz w:val="32"/>
          </w:rPr>
          <w:fldChar w:fldCharType="begin"/>
        </w:r>
        <w:r w:rsidR="003A5A0A" w:rsidRPr="003A5A0A">
          <w:rPr>
            <w:noProof/>
            <w:webHidden/>
            <w:sz w:val="32"/>
          </w:rPr>
          <w:instrText xml:space="preserve"> PAGEREF _Toc58334538 \h </w:instrText>
        </w:r>
        <w:r w:rsidRPr="003A5A0A">
          <w:rPr>
            <w:noProof/>
            <w:webHidden/>
            <w:sz w:val="32"/>
          </w:rPr>
        </w:r>
        <w:r w:rsidRPr="003A5A0A">
          <w:rPr>
            <w:noProof/>
            <w:webHidden/>
            <w:sz w:val="32"/>
          </w:rPr>
          <w:fldChar w:fldCharType="separate"/>
        </w:r>
        <w:r w:rsidR="00475669">
          <w:rPr>
            <w:noProof/>
            <w:webHidden/>
            <w:sz w:val="32"/>
          </w:rPr>
          <w:t>28</w:t>
        </w:r>
        <w:r w:rsidRPr="003A5A0A">
          <w:rPr>
            <w:noProof/>
            <w:webHidden/>
            <w:sz w:val="32"/>
          </w:rPr>
          <w:fldChar w:fldCharType="end"/>
        </w:r>
      </w:hyperlink>
    </w:p>
    <w:p w:rsidR="000F19EE" w:rsidRPr="00D075FA" w:rsidRDefault="003C05D7" w:rsidP="00911369">
      <w:pPr>
        <w:adjustRightInd w:val="0"/>
        <w:snapToGrid w:val="0"/>
        <w:spacing w:line="360" w:lineRule="auto"/>
        <w:ind w:firstLineChars="200" w:firstLine="782"/>
        <w:rPr>
          <w:rFonts w:ascii="Times New Roman" w:eastAsia="宋体" w:hAnsi="Times New Roman" w:cs="Times New Roman"/>
          <w:kern w:val="0"/>
          <w:sz w:val="24"/>
          <w:szCs w:val="24"/>
        </w:rPr>
      </w:pPr>
      <w:r w:rsidRPr="003A5A0A">
        <w:rPr>
          <w:rFonts w:ascii="黑体" w:eastAsia="黑体" w:hAnsi="黑体" w:cs="Times New Roman"/>
          <w:kern w:val="0"/>
          <w:sz w:val="40"/>
          <w:szCs w:val="32"/>
        </w:rPr>
        <w:fldChar w:fldCharType="end"/>
      </w:r>
    </w:p>
    <w:p w:rsidR="00CD46E0" w:rsidRDefault="00CD46E0" w:rsidP="000713AC">
      <w:pPr>
        <w:adjustRightInd w:val="0"/>
        <w:snapToGrid w:val="0"/>
        <w:spacing w:line="400" w:lineRule="atLeast"/>
        <w:ind w:firstLineChars="200" w:firstLine="462"/>
        <w:rPr>
          <w:rFonts w:ascii="Times New Roman" w:eastAsia="宋体" w:hAnsi="Times New Roman" w:cs="Times New Roman"/>
          <w:kern w:val="0"/>
          <w:sz w:val="24"/>
          <w:szCs w:val="24"/>
        </w:rPr>
      </w:pPr>
    </w:p>
    <w:p w:rsidR="00CD46E0" w:rsidRPr="000F19EE" w:rsidRDefault="00CD46E0" w:rsidP="000713AC">
      <w:pPr>
        <w:adjustRightInd w:val="0"/>
        <w:snapToGrid w:val="0"/>
        <w:spacing w:line="400" w:lineRule="atLeast"/>
        <w:ind w:firstLineChars="200" w:firstLine="462"/>
        <w:rPr>
          <w:rFonts w:ascii="Times New Roman" w:eastAsia="宋体" w:hAnsi="Times New Roman" w:cs="Times New Roman"/>
          <w:kern w:val="0"/>
          <w:sz w:val="24"/>
          <w:szCs w:val="24"/>
        </w:rPr>
      </w:pPr>
    </w:p>
    <w:p w:rsidR="000F19EE" w:rsidRPr="000F19EE" w:rsidRDefault="000F19EE" w:rsidP="00C55F22">
      <w:pPr>
        <w:adjustRightInd w:val="0"/>
        <w:snapToGrid w:val="0"/>
        <w:spacing w:beforeLines="100" w:line="400" w:lineRule="atLeast"/>
        <w:jc w:val="center"/>
        <w:rPr>
          <w:rFonts w:ascii="Times New Roman" w:eastAsia="华文中宋" w:hAnsi="Times New Roman" w:cs="Times New Roman"/>
          <w:kern w:val="0"/>
          <w:sz w:val="44"/>
          <w:szCs w:val="44"/>
        </w:rPr>
        <w:sectPr w:rsidR="000F19EE" w:rsidRPr="000F19EE" w:rsidSect="00D075FA">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3A5A0A" w:rsidRDefault="000F19EE" w:rsidP="00BD20BE">
      <w:pPr>
        <w:pStyle w:val="1"/>
        <w:adjustRightInd w:val="0"/>
        <w:snapToGrid w:val="0"/>
        <w:spacing w:before="0" w:after="0" w:line="440" w:lineRule="atLeast"/>
        <w:jc w:val="center"/>
        <w:rPr>
          <w:rFonts w:ascii="黑体" w:eastAsia="黑体" w:hAnsi="黑体"/>
          <w:kern w:val="0"/>
          <w:sz w:val="32"/>
          <w:szCs w:val="32"/>
        </w:rPr>
      </w:pPr>
      <w:bookmarkStart w:id="1" w:name="_Toc285612593"/>
      <w:bookmarkStart w:id="2" w:name="_Toc435540978"/>
      <w:bookmarkStart w:id="3" w:name="_Toc58334534"/>
      <w:r w:rsidRPr="003A5A0A">
        <w:rPr>
          <w:rFonts w:ascii="黑体" w:eastAsia="黑体" w:hAnsi="黑体" w:hint="eastAsia"/>
          <w:kern w:val="0"/>
          <w:sz w:val="32"/>
          <w:szCs w:val="32"/>
        </w:rPr>
        <w:lastRenderedPageBreak/>
        <w:t>第一部分</w:t>
      </w:r>
      <w:bookmarkEnd w:id="1"/>
      <w:bookmarkEnd w:id="2"/>
      <w:r w:rsidR="00EB77AB" w:rsidRPr="003A5A0A">
        <w:rPr>
          <w:rFonts w:ascii="黑体" w:eastAsia="黑体" w:hAnsi="黑体" w:hint="eastAsia"/>
          <w:kern w:val="0"/>
          <w:sz w:val="32"/>
          <w:szCs w:val="32"/>
        </w:rPr>
        <w:t xml:space="preserve">  </w:t>
      </w:r>
      <w:r w:rsidRPr="003A5A0A">
        <w:rPr>
          <w:rFonts w:ascii="黑体" w:eastAsia="黑体" w:hAnsi="黑体" w:hint="eastAsia"/>
          <w:kern w:val="0"/>
          <w:sz w:val="32"/>
          <w:szCs w:val="32"/>
        </w:rPr>
        <w:t>询价邀请书</w:t>
      </w:r>
      <w:bookmarkEnd w:id="3"/>
    </w:p>
    <w:bookmarkEnd w:id="0"/>
    <w:p w:rsidR="00475669" w:rsidRDefault="00475669" w:rsidP="00BD20BE">
      <w:pPr>
        <w:adjustRightInd w:val="0"/>
        <w:snapToGrid w:val="0"/>
        <w:spacing w:line="440" w:lineRule="atLeast"/>
        <w:ind w:firstLineChars="196" w:firstLine="453"/>
        <w:rPr>
          <w:rFonts w:asciiTheme="minorEastAsia" w:hAnsiTheme="minorEastAsia" w:cs="Times New Roman"/>
          <w:kern w:val="0"/>
          <w:sz w:val="24"/>
          <w:szCs w:val="24"/>
        </w:rPr>
      </w:pPr>
    </w:p>
    <w:p w:rsidR="000F19EE" w:rsidRPr="00431766" w:rsidRDefault="000F19EE" w:rsidP="00BD20BE">
      <w:pPr>
        <w:adjustRightInd w:val="0"/>
        <w:snapToGrid w:val="0"/>
        <w:spacing w:line="440" w:lineRule="atLeast"/>
        <w:ind w:firstLineChars="196" w:firstLine="453"/>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我</w:t>
      </w:r>
      <w:r w:rsidR="00431766">
        <w:rPr>
          <w:rFonts w:asciiTheme="minorEastAsia" w:hAnsiTheme="minorEastAsia" w:cs="Times New Roman" w:hint="eastAsia"/>
          <w:kern w:val="0"/>
          <w:sz w:val="24"/>
          <w:szCs w:val="24"/>
        </w:rPr>
        <w:t>院</w:t>
      </w:r>
      <w:r w:rsidRPr="00431766">
        <w:rPr>
          <w:rFonts w:asciiTheme="minorEastAsia" w:hAnsiTheme="minorEastAsia" w:cs="Times New Roman" w:hint="eastAsia"/>
          <w:kern w:val="0"/>
          <w:sz w:val="24"/>
          <w:szCs w:val="24"/>
        </w:rPr>
        <w:t>就以下项目进行询价采购，欢迎贵单位参加报价。</w:t>
      </w:r>
    </w:p>
    <w:p w:rsidR="000F19EE" w:rsidRPr="00431766" w:rsidRDefault="004E18EC"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一、</w:t>
      </w:r>
      <w:r w:rsidR="000F19EE" w:rsidRPr="00431766">
        <w:rPr>
          <w:rFonts w:asciiTheme="minorEastAsia" w:hAnsiTheme="minorEastAsia" w:cs="Times New Roman"/>
          <w:kern w:val="0"/>
          <w:sz w:val="24"/>
          <w:szCs w:val="24"/>
        </w:rPr>
        <w:t>项目名称：</w:t>
      </w:r>
      <w:r w:rsidR="00431766" w:rsidRPr="00A0392A">
        <w:rPr>
          <w:rFonts w:ascii="宋体" w:eastAsia="宋体" w:hAnsi="宋体" w:cs="Times New Roman" w:hint="eastAsia"/>
          <w:kern w:val="0"/>
          <w:sz w:val="24"/>
          <w:szCs w:val="24"/>
        </w:rPr>
        <w:t>帮扶物资一批</w:t>
      </w:r>
    </w:p>
    <w:p w:rsidR="000F19EE" w:rsidRPr="00431766" w:rsidRDefault="004E18EC" w:rsidP="00BD20BE">
      <w:pPr>
        <w:tabs>
          <w:tab w:val="left" w:pos="0"/>
          <w:tab w:val="left" w:pos="1122"/>
        </w:tabs>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二、</w:t>
      </w:r>
      <w:r w:rsidR="000F19EE" w:rsidRPr="00431766">
        <w:rPr>
          <w:rFonts w:asciiTheme="minorEastAsia" w:hAnsiTheme="minorEastAsia" w:cs="Times New Roman"/>
          <w:kern w:val="0"/>
          <w:sz w:val="24"/>
          <w:szCs w:val="24"/>
        </w:rPr>
        <w:t>项目编号：</w:t>
      </w:r>
      <w:r w:rsidR="00431766" w:rsidRPr="00A0392A">
        <w:rPr>
          <w:rFonts w:ascii="宋体" w:eastAsia="宋体" w:hAnsi="宋体" w:cs="Times New Roman"/>
          <w:kern w:val="0"/>
          <w:sz w:val="24"/>
          <w:szCs w:val="24"/>
        </w:rPr>
        <w:t>2020-JL13(03)-W40065</w:t>
      </w:r>
    </w:p>
    <w:p w:rsidR="000F19EE" w:rsidRPr="00431766" w:rsidRDefault="004E18EC" w:rsidP="00BD20BE">
      <w:pPr>
        <w:tabs>
          <w:tab w:val="left" w:pos="0"/>
          <w:tab w:val="left" w:pos="1122"/>
        </w:tabs>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三、</w:t>
      </w:r>
      <w:r w:rsidR="000F19EE" w:rsidRPr="00431766">
        <w:rPr>
          <w:rFonts w:asciiTheme="minorEastAsia" w:hAnsiTheme="minorEastAsia" w:cs="Times New Roman"/>
          <w:kern w:val="0"/>
          <w:sz w:val="24"/>
          <w:szCs w:val="24"/>
        </w:rPr>
        <w:t>项目概况：</w:t>
      </w:r>
    </w:p>
    <w:tbl>
      <w:tblPr>
        <w:tblW w:w="9498" w:type="dxa"/>
        <w:tblInd w:w="-34" w:type="dxa"/>
        <w:tblLook w:val="04A0"/>
      </w:tblPr>
      <w:tblGrid>
        <w:gridCol w:w="568"/>
        <w:gridCol w:w="1902"/>
        <w:gridCol w:w="649"/>
        <w:gridCol w:w="1985"/>
        <w:gridCol w:w="708"/>
        <w:gridCol w:w="567"/>
        <w:gridCol w:w="1134"/>
        <w:gridCol w:w="709"/>
        <w:gridCol w:w="709"/>
        <w:gridCol w:w="567"/>
      </w:tblGrid>
      <w:tr w:rsidR="00771CC5" w:rsidRPr="00771CC5" w:rsidTr="00457570">
        <w:trPr>
          <w:trHeight w:val="45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包号</w:t>
            </w:r>
          </w:p>
        </w:tc>
        <w:tc>
          <w:tcPr>
            <w:tcW w:w="1902" w:type="dxa"/>
            <w:tcBorders>
              <w:top w:val="single" w:sz="4" w:space="0" w:color="auto"/>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物资名称</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规格</w:t>
            </w:r>
            <w:r w:rsidRPr="00771CC5">
              <w:rPr>
                <w:rFonts w:ascii="宋体" w:eastAsia="宋体" w:hAnsi="宋体" w:cs="Tahoma" w:hint="eastAsia"/>
                <w:color w:val="000000"/>
                <w:kern w:val="0"/>
                <w:sz w:val="20"/>
                <w:szCs w:val="20"/>
              </w:rPr>
              <w:br/>
              <w:t>型号</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技术要求</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计量单位</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数量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总预算（元）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交货时间</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交货地点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Cs w:val="21"/>
              </w:rPr>
            </w:pPr>
            <w:r w:rsidRPr="00771CC5">
              <w:rPr>
                <w:rFonts w:ascii="宋体" w:eastAsia="宋体" w:hAnsi="宋体" w:cs="Tahoma" w:hint="eastAsia"/>
                <w:color w:val="000000"/>
                <w:kern w:val="0"/>
                <w:szCs w:val="21"/>
              </w:rPr>
              <w:t>备注</w:t>
            </w:r>
          </w:p>
        </w:tc>
      </w:tr>
      <w:tr w:rsidR="00771CC5"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902"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全数字彩超多普勒超声诊断系统</w:t>
            </w:r>
          </w:p>
        </w:tc>
        <w:tc>
          <w:tcPr>
            <w:tcW w:w="649"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sidR="00BD236A">
              <w:rPr>
                <w:rFonts w:ascii="宋体" w:eastAsia="宋体" w:hAnsi="宋体" w:cs="Tahoma" w:hint="eastAsia"/>
                <w:color w:val="000000"/>
                <w:kern w:val="0"/>
                <w:sz w:val="20"/>
                <w:szCs w:val="20"/>
              </w:rPr>
              <w:t>1</w:t>
            </w:r>
            <w:r w:rsidR="00883761">
              <w:rPr>
                <w:rFonts w:ascii="宋体" w:eastAsia="宋体" w:hAnsi="宋体" w:cs="Tahoma" w:hint="eastAsia"/>
                <w:color w:val="000000"/>
                <w:kern w:val="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62000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规定时间</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指定地点</w:t>
            </w: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全自动血细胞分析仪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14200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尿液分析仪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9200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双目显微镜</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3360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5</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心电图机</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6800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6</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产科检查床</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张</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1320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7</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病床（含床头柜）</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套</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2500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8</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抢救车</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1280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9</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输液椅</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把</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2880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10</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检查床</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张</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1455</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71CC5"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11</w:t>
            </w:r>
          </w:p>
        </w:tc>
        <w:tc>
          <w:tcPr>
            <w:tcW w:w="1902"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诊查床</w:t>
            </w:r>
          </w:p>
        </w:tc>
        <w:tc>
          <w:tcPr>
            <w:tcW w:w="649"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张</w:t>
            </w: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700</w:t>
            </w:r>
          </w:p>
        </w:tc>
        <w:tc>
          <w:tcPr>
            <w:tcW w:w="709" w:type="dxa"/>
            <w:vMerge/>
            <w:tcBorders>
              <w:top w:val="nil"/>
              <w:left w:val="single" w:sz="4" w:space="0" w:color="auto"/>
              <w:bottom w:val="single" w:sz="4" w:space="0" w:color="000000"/>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12</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治疗柜</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个</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2800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13</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ABS病床</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张</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6600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14</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理疗床</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张</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15</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高频治疗仪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24000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16</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中频治疗仪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15000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17</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短波治疗仪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20000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18</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TDP</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10</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7000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lastRenderedPageBreak/>
              <w:t>19</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抢救车</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辆</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3500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20</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全自动尿液分析仪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13500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21</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全自动血球分析仪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35000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22</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显微镜</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10000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23</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便携式移动彩超机</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120000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24</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健康体检一体机</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65000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25</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心电图机</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15000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26</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床旁心电监护仪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40000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27</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动态心电监护仪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30000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28</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动态血压监护仪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20000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71CC5"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29</w:t>
            </w:r>
          </w:p>
        </w:tc>
        <w:tc>
          <w:tcPr>
            <w:tcW w:w="1902"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全自动生化分析仪</w:t>
            </w:r>
          </w:p>
        </w:tc>
        <w:tc>
          <w:tcPr>
            <w:tcW w:w="649"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24000</w:t>
            </w:r>
          </w:p>
        </w:tc>
        <w:tc>
          <w:tcPr>
            <w:tcW w:w="709" w:type="dxa"/>
            <w:vMerge/>
            <w:tcBorders>
              <w:top w:val="nil"/>
              <w:left w:val="single" w:sz="4" w:space="0" w:color="auto"/>
              <w:bottom w:val="single" w:sz="4" w:space="0" w:color="000000"/>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71CC5"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30</w:t>
            </w:r>
          </w:p>
        </w:tc>
        <w:tc>
          <w:tcPr>
            <w:tcW w:w="1902"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医用离心机</w:t>
            </w:r>
          </w:p>
        </w:tc>
        <w:tc>
          <w:tcPr>
            <w:tcW w:w="649"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430</w:t>
            </w:r>
          </w:p>
        </w:tc>
        <w:tc>
          <w:tcPr>
            <w:tcW w:w="709" w:type="dxa"/>
            <w:vMerge/>
            <w:tcBorders>
              <w:top w:val="nil"/>
              <w:left w:val="single" w:sz="4" w:space="0" w:color="auto"/>
              <w:bottom w:val="single" w:sz="4" w:space="0" w:color="000000"/>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71CC5"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31</w:t>
            </w:r>
          </w:p>
        </w:tc>
        <w:tc>
          <w:tcPr>
            <w:tcW w:w="1902"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清创缝合包</w:t>
            </w:r>
          </w:p>
        </w:tc>
        <w:tc>
          <w:tcPr>
            <w:tcW w:w="649"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套</w:t>
            </w: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3.5</w:t>
            </w:r>
          </w:p>
        </w:tc>
        <w:tc>
          <w:tcPr>
            <w:tcW w:w="709" w:type="dxa"/>
            <w:vMerge/>
            <w:tcBorders>
              <w:top w:val="nil"/>
              <w:left w:val="single" w:sz="4" w:space="0" w:color="auto"/>
              <w:bottom w:val="single" w:sz="4" w:space="0" w:color="000000"/>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71CC5"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32</w:t>
            </w:r>
          </w:p>
        </w:tc>
        <w:tc>
          <w:tcPr>
            <w:tcW w:w="1902"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普外科急救器械包</w:t>
            </w:r>
          </w:p>
        </w:tc>
        <w:tc>
          <w:tcPr>
            <w:tcW w:w="649"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套</w:t>
            </w: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7190</w:t>
            </w:r>
          </w:p>
        </w:tc>
        <w:tc>
          <w:tcPr>
            <w:tcW w:w="709" w:type="dxa"/>
            <w:vMerge/>
            <w:tcBorders>
              <w:top w:val="nil"/>
              <w:left w:val="single" w:sz="4" w:space="0" w:color="auto"/>
              <w:bottom w:val="single" w:sz="4" w:space="0" w:color="000000"/>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71CC5"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33</w:t>
            </w:r>
          </w:p>
        </w:tc>
        <w:tc>
          <w:tcPr>
            <w:tcW w:w="1902"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妇产科器械包</w:t>
            </w:r>
          </w:p>
        </w:tc>
        <w:tc>
          <w:tcPr>
            <w:tcW w:w="649"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套</w:t>
            </w: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3800</w:t>
            </w:r>
          </w:p>
        </w:tc>
        <w:tc>
          <w:tcPr>
            <w:tcW w:w="709" w:type="dxa"/>
            <w:vMerge/>
            <w:tcBorders>
              <w:top w:val="nil"/>
              <w:left w:val="single" w:sz="4" w:space="0" w:color="auto"/>
              <w:bottom w:val="single" w:sz="4" w:space="0" w:color="000000"/>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71CC5"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34</w:t>
            </w:r>
          </w:p>
        </w:tc>
        <w:tc>
          <w:tcPr>
            <w:tcW w:w="1902"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心电监护仪</w:t>
            </w:r>
          </w:p>
        </w:tc>
        <w:tc>
          <w:tcPr>
            <w:tcW w:w="649"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2530</w:t>
            </w:r>
          </w:p>
        </w:tc>
        <w:tc>
          <w:tcPr>
            <w:tcW w:w="709" w:type="dxa"/>
            <w:vMerge/>
            <w:tcBorders>
              <w:top w:val="nil"/>
              <w:left w:val="single" w:sz="4" w:space="0" w:color="auto"/>
              <w:bottom w:val="single" w:sz="4" w:space="0" w:color="000000"/>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71CC5"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35</w:t>
            </w:r>
          </w:p>
        </w:tc>
        <w:tc>
          <w:tcPr>
            <w:tcW w:w="1902"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紫外线消毒灯车</w:t>
            </w:r>
          </w:p>
        </w:tc>
        <w:tc>
          <w:tcPr>
            <w:tcW w:w="649"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480</w:t>
            </w:r>
          </w:p>
        </w:tc>
        <w:tc>
          <w:tcPr>
            <w:tcW w:w="709" w:type="dxa"/>
            <w:vMerge/>
            <w:tcBorders>
              <w:top w:val="nil"/>
              <w:left w:val="single" w:sz="4" w:space="0" w:color="auto"/>
              <w:bottom w:val="single" w:sz="4" w:space="0" w:color="000000"/>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71CC5"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36</w:t>
            </w:r>
          </w:p>
        </w:tc>
        <w:tc>
          <w:tcPr>
            <w:tcW w:w="1902"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制氧机</w:t>
            </w:r>
          </w:p>
        </w:tc>
        <w:tc>
          <w:tcPr>
            <w:tcW w:w="649"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2380</w:t>
            </w:r>
          </w:p>
        </w:tc>
        <w:tc>
          <w:tcPr>
            <w:tcW w:w="709" w:type="dxa"/>
            <w:vMerge/>
            <w:tcBorders>
              <w:top w:val="nil"/>
              <w:left w:val="single" w:sz="4" w:space="0" w:color="auto"/>
              <w:bottom w:val="single" w:sz="4" w:space="0" w:color="000000"/>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71CC5"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37</w:t>
            </w:r>
          </w:p>
        </w:tc>
        <w:tc>
          <w:tcPr>
            <w:tcW w:w="1902"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产科检查灯</w:t>
            </w:r>
          </w:p>
        </w:tc>
        <w:tc>
          <w:tcPr>
            <w:tcW w:w="649"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个</w:t>
            </w: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460</w:t>
            </w:r>
          </w:p>
        </w:tc>
        <w:tc>
          <w:tcPr>
            <w:tcW w:w="709" w:type="dxa"/>
            <w:vMerge/>
            <w:tcBorders>
              <w:top w:val="nil"/>
              <w:left w:val="single" w:sz="4" w:space="0" w:color="auto"/>
              <w:bottom w:val="single" w:sz="4" w:space="0" w:color="000000"/>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71CC5"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38</w:t>
            </w:r>
          </w:p>
        </w:tc>
        <w:tc>
          <w:tcPr>
            <w:tcW w:w="1902"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电针治疗仪</w:t>
            </w:r>
          </w:p>
        </w:tc>
        <w:tc>
          <w:tcPr>
            <w:tcW w:w="649"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580</w:t>
            </w:r>
          </w:p>
        </w:tc>
        <w:tc>
          <w:tcPr>
            <w:tcW w:w="709" w:type="dxa"/>
            <w:vMerge/>
            <w:tcBorders>
              <w:top w:val="nil"/>
              <w:left w:val="single" w:sz="4" w:space="0" w:color="auto"/>
              <w:bottom w:val="single" w:sz="4" w:space="0" w:color="000000"/>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71CC5"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39</w:t>
            </w:r>
          </w:p>
        </w:tc>
        <w:tc>
          <w:tcPr>
            <w:tcW w:w="1902"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治疗推车</w:t>
            </w:r>
          </w:p>
        </w:tc>
        <w:tc>
          <w:tcPr>
            <w:tcW w:w="649"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辆</w:t>
            </w: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920</w:t>
            </w:r>
          </w:p>
        </w:tc>
        <w:tc>
          <w:tcPr>
            <w:tcW w:w="709" w:type="dxa"/>
            <w:vMerge/>
            <w:tcBorders>
              <w:top w:val="nil"/>
              <w:left w:val="single" w:sz="4" w:space="0" w:color="auto"/>
              <w:bottom w:val="single" w:sz="4" w:space="0" w:color="000000"/>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71CC5"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40</w:t>
            </w:r>
          </w:p>
        </w:tc>
        <w:tc>
          <w:tcPr>
            <w:tcW w:w="1902"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治疗床</w:t>
            </w:r>
          </w:p>
        </w:tc>
        <w:tc>
          <w:tcPr>
            <w:tcW w:w="649"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张</w:t>
            </w: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670</w:t>
            </w:r>
          </w:p>
        </w:tc>
        <w:tc>
          <w:tcPr>
            <w:tcW w:w="709" w:type="dxa"/>
            <w:vMerge/>
            <w:tcBorders>
              <w:top w:val="nil"/>
              <w:left w:val="single" w:sz="4" w:space="0" w:color="auto"/>
              <w:bottom w:val="single" w:sz="4" w:space="0" w:color="000000"/>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71CC5"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41</w:t>
            </w:r>
          </w:p>
        </w:tc>
        <w:tc>
          <w:tcPr>
            <w:tcW w:w="1902"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火罐（4）号</w:t>
            </w:r>
          </w:p>
        </w:tc>
        <w:tc>
          <w:tcPr>
            <w:tcW w:w="649"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套</w:t>
            </w: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15</w:t>
            </w:r>
          </w:p>
        </w:tc>
        <w:tc>
          <w:tcPr>
            <w:tcW w:w="1134"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90</w:t>
            </w:r>
          </w:p>
        </w:tc>
        <w:tc>
          <w:tcPr>
            <w:tcW w:w="709" w:type="dxa"/>
            <w:vMerge/>
            <w:tcBorders>
              <w:top w:val="nil"/>
              <w:left w:val="single" w:sz="4" w:space="0" w:color="auto"/>
              <w:bottom w:val="single" w:sz="4" w:space="0" w:color="000000"/>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71CC5"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42</w:t>
            </w:r>
          </w:p>
        </w:tc>
        <w:tc>
          <w:tcPr>
            <w:tcW w:w="1902"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轮椅</w:t>
            </w:r>
          </w:p>
        </w:tc>
        <w:tc>
          <w:tcPr>
            <w:tcW w:w="649"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辆</w:t>
            </w: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874</w:t>
            </w:r>
          </w:p>
        </w:tc>
        <w:tc>
          <w:tcPr>
            <w:tcW w:w="709" w:type="dxa"/>
            <w:vMerge/>
            <w:tcBorders>
              <w:top w:val="nil"/>
              <w:left w:val="single" w:sz="4" w:space="0" w:color="auto"/>
              <w:bottom w:val="single" w:sz="4" w:space="0" w:color="000000"/>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71CC5"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43</w:t>
            </w:r>
          </w:p>
        </w:tc>
        <w:tc>
          <w:tcPr>
            <w:tcW w:w="1902"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吸痰器</w:t>
            </w:r>
          </w:p>
        </w:tc>
        <w:tc>
          <w:tcPr>
            <w:tcW w:w="649"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960</w:t>
            </w:r>
          </w:p>
        </w:tc>
        <w:tc>
          <w:tcPr>
            <w:tcW w:w="709" w:type="dxa"/>
            <w:vMerge/>
            <w:tcBorders>
              <w:top w:val="nil"/>
              <w:left w:val="single" w:sz="4" w:space="0" w:color="auto"/>
              <w:bottom w:val="single" w:sz="4" w:space="0" w:color="000000"/>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71CC5"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44</w:t>
            </w:r>
          </w:p>
        </w:tc>
        <w:tc>
          <w:tcPr>
            <w:tcW w:w="1902"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雾化器</w:t>
            </w:r>
          </w:p>
        </w:tc>
        <w:tc>
          <w:tcPr>
            <w:tcW w:w="649"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320</w:t>
            </w:r>
          </w:p>
        </w:tc>
        <w:tc>
          <w:tcPr>
            <w:tcW w:w="709" w:type="dxa"/>
            <w:vMerge/>
            <w:tcBorders>
              <w:top w:val="nil"/>
              <w:left w:val="single" w:sz="4" w:space="0" w:color="auto"/>
              <w:bottom w:val="single" w:sz="4" w:space="0" w:color="000000"/>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71CC5"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45</w:t>
            </w:r>
          </w:p>
        </w:tc>
        <w:tc>
          <w:tcPr>
            <w:tcW w:w="1902"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婴儿秤</w:t>
            </w:r>
          </w:p>
        </w:tc>
        <w:tc>
          <w:tcPr>
            <w:tcW w:w="649"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380</w:t>
            </w:r>
          </w:p>
        </w:tc>
        <w:tc>
          <w:tcPr>
            <w:tcW w:w="709" w:type="dxa"/>
            <w:vMerge/>
            <w:tcBorders>
              <w:top w:val="nil"/>
              <w:left w:val="single" w:sz="4" w:space="0" w:color="auto"/>
              <w:bottom w:val="single" w:sz="4" w:space="0" w:color="000000"/>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71CC5"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lastRenderedPageBreak/>
              <w:t>46</w:t>
            </w:r>
          </w:p>
        </w:tc>
        <w:tc>
          <w:tcPr>
            <w:tcW w:w="1902"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视力表</w:t>
            </w:r>
          </w:p>
        </w:tc>
        <w:tc>
          <w:tcPr>
            <w:tcW w:w="649"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个</w:t>
            </w: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170</w:t>
            </w:r>
          </w:p>
        </w:tc>
        <w:tc>
          <w:tcPr>
            <w:tcW w:w="709" w:type="dxa"/>
            <w:vMerge/>
            <w:tcBorders>
              <w:top w:val="nil"/>
              <w:left w:val="single" w:sz="4" w:space="0" w:color="auto"/>
              <w:bottom w:val="single" w:sz="4" w:space="0" w:color="000000"/>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71CC5"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47</w:t>
            </w:r>
          </w:p>
        </w:tc>
        <w:tc>
          <w:tcPr>
            <w:tcW w:w="1902"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医用屏风</w:t>
            </w:r>
          </w:p>
        </w:tc>
        <w:tc>
          <w:tcPr>
            <w:tcW w:w="649"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个</w:t>
            </w: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896</w:t>
            </w:r>
          </w:p>
        </w:tc>
        <w:tc>
          <w:tcPr>
            <w:tcW w:w="709" w:type="dxa"/>
            <w:vMerge/>
            <w:tcBorders>
              <w:top w:val="nil"/>
              <w:left w:val="single" w:sz="4" w:space="0" w:color="auto"/>
              <w:bottom w:val="single" w:sz="4" w:space="0" w:color="000000"/>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71CC5"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48</w:t>
            </w:r>
          </w:p>
        </w:tc>
        <w:tc>
          <w:tcPr>
            <w:tcW w:w="1902"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手术辅助照明灯</w:t>
            </w:r>
          </w:p>
        </w:tc>
        <w:tc>
          <w:tcPr>
            <w:tcW w:w="649"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个</w:t>
            </w: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180</w:t>
            </w:r>
          </w:p>
        </w:tc>
        <w:tc>
          <w:tcPr>
            <w:tcW w:w="709" w:type="dxa"/>
            <w:vMerge/>
            <w:tcBorders>
              <w:top w:val="nil"/>
              <w:left w:val="single" w:sz="4" w:space="0" w:color="auto"/>
              <w:bottom w:val="single" w:sz="4" w:space="0" w:color="000000"/>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71CC5"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49</w:t>
            </w:r>
          </w:p>
        </w:tc>
        <w:tc>
          <w:tcPr>
            <w:tcW w:w="1902"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中频治疗仪</w:t>
            </w:r>
          </w:p>
        </w:tc>
        <w:tc>
          <w:tcPr>
            <w:tcW w:w="649"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480</w:t>
            </w:r>
          </w:p>
        </w:tc>
        <w:tc>
          <w:tcPr>
            <w:tcW w:w="709" w:type="dxa"/>
            <w:vMerge/>
            <w:tcBorders>
              <w:top w:val="nil"/>
              <w:left w:val="single" w:sz="4" w:space="0" w:color="auto"/>
              <w:bottom w:val="single" w:sz="4" w:space="0" w:color="000000"/>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71CC5"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50</w:t>
            </w:r>
          </w:p>
        </w:tc>
        <w:tc>
          <w:tcPr>
            <w:tcW w:w="1902"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治疗台</w:t>
            </w:r>
          </w:p>
        </w:tc>
        <w:tc>
          <w:tcPr>
            <w:tcW w:w="649"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个</w:t>
            </w: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2932</w:t>
            </w:r>
          </w:p>
        </w:tc>
        <w:tc>
          <w:tcPr>
            <w:tcW w:w="709" w:type="dxa"/>
            <w:vMerge/>
            <w:tcBorders>
              <w:top w:val="nil"/>
              <w:left w:val="single" w:sz="4" w:space="0" w:color="auto"/>
              <w:bottom w:val="single" w:sz="4" w:space="0" w:color="000000"/>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71CC5"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51</w:t>
            </w:r>
          </w:p>
        </w:tc>
        <w:tc>
          <w:tcPr>
            <w:tcW w:w="1902"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疼痛治疗仪</w:t>
            </w:r>
          </w:p>
        </w:tc>
        <w:tc>
          <w:tcPr>
            <w:tcW w:w="649"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10000</w:t>
            </w:r>
          </w:p>
        </w:tc>
        <w:tc>
          <w:tcPr>
            <w:tcW w:w="709" w:type="dxa"/>
            <w:vMerge/>
            <w:tcBorders>
              <w:top w:val="nil"/>
              <w:left w:val="single" w:sz="4" w:space="0" w:color="auto"/>
              <w:bottom w:val="single" w:sz="4" w:space="0" w:color="000000"/>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71CC5"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52</w:t>
            </w:r>
          </w:p>
        </w:tc>
        <w:tc>
          <w:tcPr>
            <w:tcW w:w="1902"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全自动大便分析仪</w:t>
            </w:r>
          </w:p>
        </w:tc>
        <w:tc>
          <w:tcPr>
            <w:tcW w:w="649"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7000</w:t>
            </w:r>
          </w:p>
        </w:tc>
        <w:tc>
          <w:tcPr>
            <w:tcW w:w="709" w:type="dxa"/>
            <w:vMerge/>
            <w:tcBorders>
              <w:top w:val="nil"/>
              <w:left w:val="single" w:sz="4" w:space="0" w:color="auto"/>
              <w:bottom w:val="single" w:sz="4" w:space="0" w:color="000000"/>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71CC5"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53</w:t>
            </w:r>
          </w:p>
        </w:tc>
        <w:tc>
          <w:tcPr>
            <w:tcW w:w="1902"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洗胃机</w:t>
            </w:r>
          </w:p>
        </w:tc>
        <w:tc>
          <w:tcPr>
            <w:tcW w:w="649"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7000</w:t>
            </w:r>
          </w:p>
        </w:tc>
        <w:tc>
          <w:tcPr>
            <w:tcW w:w="709" w:type="dxa"/>
            <w:vMerge/>
            <w:tcBorders>
              <w:top w:val="nil"/>
              <w:left w:val="single" w:sz="4" w:space="0" w:color="auto"/>
              <w:bottom w:val="single" w:sz="4" w:space="0" w:color="000000"/>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71CC5" w:rsidRPr="00771CC5" w:rsidTr="00457570">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54</w:t>
            </w:r>
          </w:p>
        </w:tc>
        <w:tc>
          <w:tcPr>
            <w:tcW w:w="1902"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氧气、负压系统</w:t>
            </w:r>
          </w:p>
        </w:tc>
        <w:tc>
          <w:tcPr>
            <w:tcW w:w="649"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套</w:t>
            </w: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45000</w:t>
            </w:r>
          </w:p>
        </w:tc>
        <w:tc>
          <w:tcPr>
            <w:tcW w:w="709" w:type="dxa"/>
            <w:vMerge/>
            <w:tcBorders>
              <w:top w:val="nil"/>
              <w:left w:val="single" w:sz="4" w:space="0" w:color="auto"/>
              <w:bottom w:val="single" w:sz="4" w:space="0" w:color="000000"/>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71CC5" w:rsidRPr="00771CC5" w:rsidRDefault="00771CC5"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71CC5" w:rsidRPr="00771CC5" w:rsidTr="00457570">
        <w:trPr>
          <w:trHeight w:val="454"/>
        </w:trPr>
        <w:tc>
          <w:tcPr>
            <w:tcW w:w="24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1CC5" w:rsidRPr="00BD236A" w:rsidRDefault="00771CC5" w:rsidP="00BD20BE">
            <w:pPr>
              <w:widowControl/>
              <w:adjustRightInd w:val="0"/>
              <w:snapToGrid w:val="0"/>
              <w:spacing w:line="440" w:lineRule="atLeast"/>
              <w:jc w:val="center"/>
              <w:rPr>
                <w:rFonts w:ascii="宋体" w:eastAsia="宋体" w:hAnsi="宋体" w:cs="Tahoma"/>
                <w:b/>
                <w:color w:val="000000"/>
                <w:kern w:val="0"/>
                <w:sz w:val="24"/>
                <w:szCs w:val="24"/>
              </w:rPr>
            </w:pPr>
            <w:r w:rsidRPr="00BD236A">
              <w:rPr>
                <w:rFonts w:ascii="宋体" w:eastAsia="宋体" w:hAnsi="宋体" w:cs="Tahoma" w:hint="eastAsia"/>
                <w:b/>
                <w:color w:val="000000"/>
                <w:kern w:val="0"/>
                <w:sz w:val="24"/>
                <w:szCs w:val="24"/>
              </w:rPr>
              <w:t>说明</w:t>
            </w:r>
          </w:p>
        </w:tc>
        <w:tc>
          <w:tcPr>
            <w:tcW w:w="7028" w:type="dxa"/>
            <w:gridSpan w:val="8"/>
            <w:tcBorders>
              <w:top w:val="single" w:sz="4" w:space="0" w:color="auto"/>
              <w:left w:val="nil"/>
              <w:bottom w:val="single" w:sz="4" w:space="0" w:color="auto"/>
              <w:right w:val="single" w:sz="4" w:space="0" w:color="000000"/>
            </w:tcBorders>
            <w:shd w:val="clear" w:color="auto" w:fill="auto"/>
            <w:vAlign w:val="center"/>
            <w:hideMark/>
          </w:tcPr>
          <w:p w:rsidR="00771CC5" w:rsidRPr="00771CC5" w:rsidRDefault="00771CC5"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 报价应包括物资供应、运输、安装、培训、售后服务等价格。</w:t>
            </w:r>
            <w:r w:rsidRPr="00771CC5">
              <w:rPr>
                <w:rFonts w:ascii="宋体" w:eastAsia="宋体" w:hAnsi="宋体" w:cs="Tahoma" w:hint="eastAsia"/>
                <w:color w:val="000000"/>
                <w:kern w:val="0"/>
                <w:sz w:val="20"/>
                <w:szCs w:val="20"/>
              </w:rPr>
              <w:br/>
              <w:t>2.以上物资可单独报名。</w:t>
            </w:r>
          </w:p>
        </w:tc>
      </w:tr>
    </w:tbl>
    <w:p w:rsidR="000F19EE" w:rsidRPr="00431766" w:rsidRDefault="004E18EC" w:rsidP="00BD20BE">
      <w:pPr>
        <w:tabs>
          <w:tab w:val="left" w:pos="0"/>
          <w:tab w:val="left" w:pos="1122"/>
        </w:tabs>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四、</w:t>
      </w:r>
      <w:r w:rsidR="000F19EE" w:rsidRPr="00431766">
        <w:rPr>
          <w:rFonts w:asciiTheme="minorEastAsia" w:hAnsiTheme="minorEastAsia" w:cs="Times New Roman" w:hint="eastAsia"/>
          <w:kern w:val="0"/>
          <w:sz w:val="24"/>
          <w:szCs w:val="24"/>
        </w:rPr>
        <w:t>供应商资格条件：</w:t>
      </w:r>
    </w:p>
    <w:p w:rsidR="00167AC3" w:rsidRPr="00A829B8" w:rsidRDefault="00167AC3" w:rsidP="00BD20BE">
      <w:pPr>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167AC3" w:rsidRPr="00A829B8" w:rsidRDefault="00167AC3" w:rsidP="00BD20BE">
      <w:pPr>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167AC3" w:rsidRPr="00A829B8" w:rsidRDefault="00167AC3" w:rsidP="00BD20BE">
      <w:pPr>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167AC3" w:rsidRPr="00A829B8" w:rsidRDefault="00167AC3" w:rsidP="00BD20BE">
      <w:pPr>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167AC3" w:rsidRPr="00A829B8" w:rsidRDefault="00167AC3" w:rsidP="00BD20BE">
      <w:pPr>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167AC3" w:rsidRPr="00A829B8" w:rsidRDefault="00167AC3" w:rsidP="00BD20BE">
      <w:pPr>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167AC3" w:rsidRPr="00A829B8" w:rsidRDefault="00167AC3" w:rsidP="00BD20BE">
      <w:pPr>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167AC3" w:rsidRPr="00A829B8" w:rsidRDefault="00167AC3" w:rsidP="00BD20BE">
      <w:pPr>
        <w:tabs>
          <w:tab w:val="num" w:pos="0"/>
        </w:tabs>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年。</w:t>
      </w:r>
    </w:p>
    <w:p w:rsidR="00167AC3" w:rsidRPr="00A829B8" w:rsidRDefault="00167AC3" w:rsidP="00BD20BE">
      <w:pPr>
        <w:tabs>
          <w:tab w:val="num" w:pos="0"/>
        </w:tabs>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（三）非外资独资或外资控股企业。</w:t>
      </w:r>
    </w:p>
    <w:p w:rsidR="00167AC3" w:rsidRPr="00A829B8" w:rsidRDefault="00167AC3" w:rsidP="00BD20BE">
      <w:pPr>
        <w:tabs>
          <w:tab w:val="num" w:pos="0"/>
        </w:tabs>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采购活动的处罚。</w:t>
      </w:r>
    </w:p>
    <w:p w:rsidR="00167AC3" w:rsidRPr="00A829B8" w:rsidRDefault="00167AC3" w:rsidP="00BD20BE">
      <w:pPr>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（五）本项目不接受联合体报价。</w:t>
      </w:r>
    </w:p>
    <w:p w:rsidR="00167AC3" w:rsidRPr="00A829B8" w:rsidRDefault="00167AC3" w:rsidP="00BD20BE">
      <w:pPr>
        <w:tabs>
          <w:tab w:val="num" w:pos="0"/>
        </w:tabs>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EF53B9">
        <w:rPr>
          <w:rFonts w:ascii="宋体" w:eastAsia="宋体" w:hAnsi="宋体" w:cs="Times New Roman" w:hint="eastAsia"/>
          <w:kern w:val="0"/>
          <w:sz w:val="24"/>
          <w:szCs w:val="24"/>
        </w:rPr>
        <w:t>六</w:t>
      </w:r>
      <w:r w:rsidRPr="00A829B8">
        <w:rPr>
          <w:rFonts w:ascii="宋体" w:eastAsia="宋体" w:hAnsi="宋体" w:cs="Times New Roman" w:hint="eastAsia"/>
          <w:kern w:val="0"/>
          <w:sz w:val="24"/>
          <w:szCs w:val="24"/>
        </w:rPr>
        <w:t>）报价方</w:t>
      </w:r>
      <w:r w:rsidRPr="00E016D8">
        <w:rPr>
          <w:rFonts w:asciiTheme="minorEastAsia" w:hAnsiTheme="minorEastAsia" w:cs="Times New Roman" w:hint="eastAsia"/>
          <w:kern w:val="0"/>
          <w:sz w:val="24"/>
          <w:szCs w:val="24"/>
        </w:rPr>
        <w:t>应具备本项目生产或者销售范围（以</w:t>
      </w:r>
      <w:r>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提供的营业执照、经营许可证为准）</w:t>
      </w:r>
      <w:r w:rsidRPr="00A829B8">
        <w:rPr>
          <w:rFonts w:ascii="宋体" w:eastAsia="宋体" w:hAnsi="宋体" w:cs="Times New Roman" w:hint="eastAsia"/>
          <w:kern w:val="0"/>
          <w:sz w:val="24"/>
          <w:szCs w:val="24"/>
        </w:rPr>
        <w:t>。</w:t>
      </w:r>
    </w:p>
    <w:p w:rsidR="000F19EE" w:rsidRPr="00431766" w:rsidRDefault="00167AC3" w:rsidP="00BD20BE">
      <w:pPr>
        <w:tabs>
          <w:tab w:val="left" w:pos="0"/>
          <w:tab w:val="left" w:pos="1122"/>
        </w:tabs>
        <w:adjustRightInd w:val="0"/>
        <w:snapToGrid w:val="0"/>
        <w:spacing w:line="440" w:lineRule="atLeas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五</w:t>
      </w:r>
      <w:r w:rsidR="004E18EC" w:rsidRPr="00431766">
        <w:rPr>
          <w:rFonts w:asciiTheme="minorEastAsia" w:hAnsiTheme="minorEastAsia" w:cs="Times New Roman" w:hint="eastAsia"/>
          <w:kern w:val="0"/>
          <w:sz w:val="24"/>
          <w:szCs w:val="24"/>
        </w:rPr>
        <w:t>、</w:t>
      </w:r>
      <w:r w:rsidR="000F19EE" w:rsidRPr="00431766">
        <w:rPr>
          <w:rFonts w:asciiTheme="minorEastAsia" w:hAnsiTheme="minorEastAsia" w:cs="Times New Roman" w:hint="eastAsia"/>
          <w:kern w:val="0"/>
          <w:sz w:val="24"/>
          <w:szCs w:val="24"/>
        </w:rPr>
        <w:t>询价文件发售时间、地点、方式及售价</w:t>
      </w:r>
    </w:p>
    <w:p w:rsidR="007E388B" w:rsidRDefault="007E388B" w:rsidP="00BD20BE">
      <w:pPr>
        <w:tabs>
          <w:tab w:val="left" w:pos="0"/>
        </w:tabs>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2020</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12</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Pr="00A829B8">
        <w:rPr>
          <w:rFonts w:ascii="宋体" w:eastAsia="宋体" w:hAnsi="宋体" w:cs="Times New Roman" w:hint="eastAsia"/>
          <w:kern w:val="0"/>
          <w:sz w:val="24"/>
          <w:szCs w:val="24"/>
          <w:u w:val="single"/>
        </w:rPr>
        <w:t xml:space="preserve"> </w:t>
      </w:r>
      <w:r w:rsidR="00C55F22">
        <w:rPr>
          <w:rFonts w:ascii="宋体" w:eastAsia="宋体" w:hAnsi="宋体" w:cs="Times New Roman" w:hint="eastAsia"/>
          <w:kern w:val="0"/>
          <w:sz w:val="24"/>
          <w:szCs w:val="24"/>
          <w:u w:val="single"/>
        </w:rPr>
        <w:t>10</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12</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1</w:t>
      </w:r>
      <w:r w:rsidR="00C55F22">
        <w:rPr>
          <w:rFonts w:ascii="宋体" w:eastAsia="宋体" w:hAnsi="宋体" w:cs="Times New Roman" w:hint="eastAsia"/>
          <w:kern w:val="0"/>
          <w:sz w:val="24"/>
          <w:szCs w:val="24"/>
          <w:u w:val="single"/>
        </w:rPr>
        <w:t>4</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0—17:00）（北京时间、节假日除外）。</w:t>
      </w:r>
    </w:p>
    <w:p w:rsidR="007E388B" w:rsidRPr="006F15B6" w:rsidRDefault="007E388B" w:rsidP="00BD20BE">
      <w:pPr>
        <w:tabs>
          <w:tab w:val="left" w:pos="0"/>
        </w:tabs>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Pr>
          <w:rFonts w:ascii="宋体" w:eastAsia="宋体" w:hAnsi="宋体" w:cs="Times New Roman" w:hint="eastAsia"/>
          <w:kern w:val="0"/>
          <w:sz w:val="24"/>
          <w:szCs w:val="24"/>
          <w:u w:val="single"/>
        </w:rPr>
        <w:t>2020</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12</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Pr="00A829B8">
        <w:rPr>
          <w:rFonts w:ascii="宋体" w:eastAsia="宋体" w:hAnsi="宋体" w:cs="Times New Roman" w:hint="eastAsia"/>
          <w:kern w:val="0"/>
          <w:sz w:val="24"/>
          <w:szCs w:val="24"/>
          <w:u w:val="single"/>
        </w:rPr>
        <w:t xml:space="preserve"> </w:t>
      </w:r>
      <w:r w:rsidR="00C55F22">
        <w:rPr>
          <w:rFonts w:ascii="宋体" w:eastAsia="宋体" w:hAnsi="宋体" w:cs="Times New Roman" w:hint="eastAsia"/>
          <w:kern w:val="0"/>
          <w:sz w:val="24"/>
          <w:szCs w:val="24"/>
          <w:u w:val="single"/>
        </w:rPr>
        <w:t>10</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12</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1</w:t>
      </w:r>
      <w:r w:rsidR="00C55F22">
        <w:rPr>
          <w:rFonts w:ascii="宋体" w:eastAsia="宋体" w:hAnsi="宋体" w:cs="Times New Roman" w:hint="eastAsia"/>
          <w:kern w:val="0"/>
          <w:sz w:val="24"/>
          <w:szCs w:val="24"/>
          <w:u w:val="single"/>
        </w:rPr>
        <w:t>4</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0—17:00）（北京时间、节假日除外）</w:t>
      </w:r>
      <w:r w:rsidRPr="006F15B6">
        <w:rPr>
          <w:rFonts w:ascii="宋体" w:eastAsia="宋体" w:hAnsi="宋体" w:cs="Times New Roman" w:hint="eastAsia"/>
          <w:kern w:val="0"/>
          <w:sz w:val="24"/>
          <w:szCs w:val="24"/>
        </w:rPr>
        <w:t>。</w:t>
      </w:r>
    </w:p>
    <w:p w:rsidR="007E388B" w:rsidRPr="00A829B8" w:rsidRDefault="007E388B" w:rsidP="00BD20BE">
      <w:pPr>
        <w:tabs>
          <w:tab w:val="left" w:pos="0"/>
        </w:tabs>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7E388B" w:rsidRPr="00A829B8" w:rsidRDefault="007E388B" w:rsidP="00BD20BE">
      <w:pPr>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）发售方式：供应商指定专人现场领取，不接受邮寄等其他方式。购买谈判文件</w:t>
      </w:r>
      <w:r w:rsidRPr="00E016D8">
        <w:rPr>
          <w:rFonts w:asciiTheme="minorEastAsia" w:hAnsiTheme="minorEastAsia" w:cs="Times New Roman" w:hint="eastAsia"/>
          <w:kern w:val="0"/>
          <w:sz w:val="24"/>
          <w:szCs w:val="24"/>
        </w:rPr>
        <w:t>时需提供以下材料原件</w:t>
      </w:r>
      <w:r>
        <w:rPr>
          <w:rFonts w:asciiTheme="minorEastAsia" w:hAnsiTheme="minorEastAsia" w:cs="Times New Roman" w:hint="eastAsia"/>
          <w:kern w:val="0"/>
          <w:sz w:val="24"/>
          <w:szCs w:val="24"/>
        </w:rPr>
        <w:t>或</w:t>
      </w:r>
      <w:r w:rsidRPr="00E016D8">
        <w:rPr>
          <w:rFonts w:asciiTheme="minorEastAsia" w:hAnsiTheme="minorEastAsia" w:cs="Times New Roman" w:hint="eastAsia"/>
          <w:kern w:val="0"/>
          <w:sz w:val="24"/>
          <w:szCs w:val="24"/>
        </w:rPr>
        <w:t>装订成册加盖单位公章的复印件1份</w:t>
      </w:r>
      <w:r w:rsidRPr="00A829B8">
        <w:rPr>
          <w:rFonts w:ascii="宋体" w:eastAsia="宋体" w:hAnsi="宋体" w:cs="Times New Roman" w:hint="eastAsia"/>
          <w:kern w:val="0"/>
          <w:sz w:val="24"/>
          <w:szCs w:val="24"/>
        </w:rPr>
        <w:t>。</w:t>
      </w:r>
    </w:p>
    <w:p w:rsidR="007E388B" w:rsidRPr="00E016D8" w:rsidRDefault="007E388B"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7E388B" w:rsidRPr="00E016D8" w:rsidRDefault="007E388B"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7E388B" w:rsidRPr="00E016D8" w:rsidRDefault="007E388B"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7E388B" w:rsidRPr="00E016D8" w:rsidRDefault="007E388B" w:rsidP="00BD20BE">
      <w:pPr>
        <w:adjustRightInd w:val="0"/>
        <w:snapToGrid w:val="0"/>
        <w:spacing w:line="440" w:lineRule="atLeas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保密承诺书</w:t>
      </w:r>
    </w:p>
    <w:p w:rsidR="007E388B" w:rsidRPr="00CE48C7" w:rsidRDefault="007E388B" w:rsidP="00BD20BE">
      <w:pPr>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5.廉洁诚信承诺书</w:t>
      </w:r>
    </w:p>
    <w:p w:rsidR="007E388B" w:rsidRPr="00AD0204" w:rsidRDefault="007E388B" w:rsidP="00BD20BE">
      <w:pPr>
        <w:adjustRightInd w:val="0"/>
        <w:snapToGrid w:val="0"/>
        <w:spacing w:line="440" w:lineRule="atLeas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rPr>
        <w:t>6.</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r>
        <w:rPr>
          <w:rFonts w:ascii="宋体" w:eastAsia="宋体" w:hAnsi="宋体" w:cs="Times New Roman" w:hint="eastAsia"/>
          <w:kern w:val="0"/>
          <w:sz w:val="24"/>
          <w:szCs w:val="24"/>
        </w:rPr>
        <w:t>③</w:t>
      </w:r>
      <w:r w:rsidRPr="00A829B8">
        <w:rPr>
          <w:rFonts w:ascii="宋体" w:eastAsia="宋体" w:hAnsi="宋体" w:cs="Times New Roman" w:hint="eastAsia"/>
          <w:kern w:val="0"/>
          <w:sz w:val="24"/>
          <w:szCs w:val="24"/>
        </w:rPr>
        <w:t>具有独立承担民事责任的能力；</w:t>
      </w:r>
      <w:r>
        <w:rPr>
          <w:rFonts w:ascii="宋体" w:eastAsia="宋体" w:hAnsi="宋体" w:cs="Times New Roman" w:hint="eastAsia"/>
          <w:kern w:val="0"/>
          <w:sz w:val="24"/>
          <w:szCs w:val="24"/>
        </w:rPr>
        <w:t>④</w:t>
      </w:r>
      <w:r w:rsidRPr="00A829B8">
        <w:rPr>
          <w:rFonts w:ascii="宋体" w:eastAsia="宋体" w:hAnsi="宋体" w:cs="Times New Roman" w:hint="eastAsia"/>
          <w:kern w:val="0"/>
          <w:sz w:val="24"/>
          <w:szCs w:val="24"/>
        </w:rPr>
        <w:t>具有良好的商业信誉和健全的财务会计制度；</w:t>
      </w:r>
      <w:r>
        <w:rPr>
          <w:rFonts w:ascii="宋体" w:eastAsia="宋体" w:hAnsi="宋体" w:cs="Times New Roman" w:hint="eastAsia"/>
          <w:kern w:val="0"/>
          <w:sz w:val="24"/>
          <w:szCs w:val="24"/>
        </w:rPr>
        <w:t>⑤</w:t>
      </w:r>
      <w:r w:rsidRPr="00A829B8">
        <w:rPr>
          <w:rFonts w:ascii="宋体" w:eastAsia="宋体" w:hAnsi="宋体" w:cs="Times New Roman" w:hint="eastAsia"/>
          <w:kern w:val="0"/>
          <w:sz w:val="24"/>
          <w:szCs w:val="24"/>
        </w:rPr>
        <w:t>具有履行合同所必需的设备和专业技术能力；</w:t>
      </w:r>
      <w:r>
        <w:rPr>
          <w:rFonts w:ascii="宋体" w:eastAsia="宋体" w:hAnsi="宋体" w:cs="Times New Roman" w:hint="eastAsia"/>
          <w:kern w:val="0"/>
          <w:sz w:val="24"/>
          <w:szCs w:val="24"/>
        </w:rPr>
        <w:t>⑥有依法缴纳税收和社会保障资金的良好记录</w:t>
      </w:r>
    </w:p>
    <w:p w:rsidR="007E388B" w:rsidRDefault="007E388B" w:rsidP="00BD20BE">
      <w:pPr>
        <w:adjustRightInd w:val="0"/>
        <w:snapToGrid w:val="0"/>
        <w:spacing w:line="440" w:lineRule="atLeas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p>
    <w:p w:rsidR="007E388B" w:rsidRDefault="007E388B" w:rsidP="00BD20BE">
      <w:pPr>
        <w:adjustRightInd w:val="0"/>
        <w:snapToGrid w:val="0"/>
        <w:spacing w:line="440" w:lineRule="atLeas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p>
    <w:p w:rsidR="007E388B" w:rsidRDefault="007E388B" w:rsidP="00BD20BE">
      <w:pPr>
        <w:adjustRightInd w:val="0"/>
        <w:snapToGrid w:val="0"/>
        <w:spacing w:line="440" w:lineRule="atLeas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p>
    <w:p w:rsidR="007E388B" w:rsidRDefault="007E388B" w:rsidP="00BD20BE">
      <w:pPr>
        <w:adjustRightInd w:val="0"/>
        <w:snapToGrid w:val="0"/>
        <w:spacing w:line="440" w:lineRule="atLeas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p>
    <w:p w:rsidR="007E388B" w:rsidRDefault="007E388B" w:rsidP="00BD20BE">
      <w:pPr>
        <w:adjustRightInd w:val="0"/>
        <w:snapToGrid w:val="0"/>
        <w:spacing w:line="440" w:lineRule="atLeas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7E388B" w:rsidRPr="00A829B8" w:rsidRDefault="007E388B" w:rsidP="00BD20BE">
      <w:pPr>
        <w:tabs>
          <w:tab w:val="left" w:pos="0"/>
          <w:tab w:val="left" w:pos="1122"/>
        </w:tabs>
        <w:adjustRightInd w:val="0"/>
        <w:snapToGrid w:val="0"/>
        <w:spacing w:line="440" w:lineRule="atLeast"/>
        <w:ind w:firstLineChars="200" w:firstLine="462"/>
        <w:rPr>
          <w:rFonts w:ascii="宋体" w:eastAsia="宋体" w:hAnsi="宋体" w:cs="Times New Roman"/>
          <w:kern w:val="0"/>
          <w:sz w:val="24"/>
          <w:szCs w:val="24"/>
        </w:rPr>
      </w:pPr>
      <w:bookmarkStart w:id="4" w:name="_Toc285612594"/>
      <w:bookmarkStart w:id="5" w:name="_Toc390713967"/>
      <w:bookmarkStart w:id="6" w:name="_Toc435540979"/>
      <w:r>
        <w:rPr>
          <w:rFonts w:ascii="宋体" w:eastAsia="宋体" w:hAnsi="宋体" w:cs="Times New Roman" w:hint="eastAsia"/>
          <w:kern w:val="0"/>
          <w:sz w:val="24"/>
          <w:szCs w:val="24"/>
        </w:rPr>
        <w:t>六</w:t>
      </w:r>
      <w:r w:rsidRPr="00A829B8">
        <w:rPr>
          <w:rFonts w:ascii="宋体" w:eastAsia="宋体" w:hAnsi="宋体" w:cs="Times New Roman" w:hint="eastAsia"/>
          <w:kern w:val="0"/>
          <w:sz w:val="24"/>
          <w:szCs w:val="24"/>
        </w:rPr>
        <w:t>、报价文件递交时间、地点及方式</w:t>
      </w:r>
    </w:p>
    <w:p w:rsidR="007E388B" w:rsidRPr="00A829B8" w:rsidRDefault="007E388B" w:rsidP="00BD20BE">
      <w:pPr>
        <w:tabs>
          <w:tab w:val="left" w:pos="0"/>
          <w:tab w:val="left" w:pos="1122"/>
        </w:tabs>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（一）报价文件递交</w:t>
      </w:r>
      <w:r>
        <w:rPr>
          <w:rFonts w:ascii="宋体" w:eastAsia="宋体" w:hAnsi="宋体" w:cs="Times New Roman" w:hint="eastAsia"/>
          <w:kern w:val="0"/>
          <w:sz w:val="24"/>
          <w:szCs w:val="24"/>
        </w:rPr>
        <w:t>及谈判</w:t>
      </w:r>
      <w:r w:rsidRPr="00A829B8">
        <w:rPr>
          <w:rFonts w:ascii="宋体" w:eastAsia="宋体" w:hAnsi="宋体" w:cs="Times New Roman" w:hint="eastAsia"/>
          <w:kern w:val="0"/>
          <w:sz w:val="24"/>
          <w:szCs w:val="24"/>
        </w:rPr>
        <w:t>时间：</w:t>
      </w:r>
      <w:r w:rsidRPr="00522CA7">
        <w:rPr>
          <w:rFonts w:ascii="宋体" w:eastAsia="宋体" w:hAnsi="宋体" w:cs="Times New Roman" w:hint="eastAsia"/>
          <w:kern w:val="0"/>
          <w:sz w:val="24"/>
          <w:szCs w:val="24"/>
          <w:u w:val="single"/>
        </w:rPr>
        <w:t xml:space="preserve">  报名后另行通知  </w:t>
      </w:r>
      <w:r w:rsidRPr="00A829B8">
        <w:rPr>
          <w:rFonts w:ascii="宋体" w:eastAsia="宋体" w:hAnsi="宋体" w:cs="Times New Roman" w:hint="eastAsia"/>
          <w:kern w:val="0"/>
          <w:sz w:val="24"/>
          <w:szCs w:val="24"/>
        </w:rPr>
        <w:t>。</w:t>
      </w:r>
    </w:p>
    <w:p w:rsidR="007E388B" w:rsidRPr="00A829B8" w:rsidRDefault="007E388B" w:rsidP="00BD20BE">
      <w:pPr>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（二）报价文件递交地点：</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重庆市</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7E388B" w:rsidRPr="00A829B8" w:rsidRDefault="007E388B" w:rsidP="00BD20BE">
      <w:pPr>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（三）报价方式：指定专人递交报价文件，不接受邮寄等其他方式。</w:t>
      </w:r>
    </w:p>
    <w:p w:rsidR="007E388B" w:rsidRPr="00A829B8" w:rsidRDefault="007E388B" w:rsidP="00BD20BE">
      <w:pPr>
        <w:tabs>
          <w:tab w:val="left" w:pos="0"/>
          <w:tab w:val="left" w:pos="1122"/>
        </w:tabs>
        <w:adjustRightInd w:val="0"/>
        <w:snapToGrid w:val="0"/>
        <w:spacing w:line="440" w:lineRule="atLeas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七</w:t>
      </w:r>
      <w:r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Pr="00A829B8">
        <w:rPr>
          <w:rFonts w:ascii="宋体" w:eastAsia="宋体" w:hAnsi="宋体" w:cs="Times New Roman" w:hint="eastAsia"/>
          <w:kern w:val="0"/>
          <w:sz w:val="24"/>
          <w:szCs w:val="24"/>
        </w:rPr>
        <w:t>。</w:t>
      </w:r>
    </w:p>
    <w:p w:rsidR="007E388B" w:rsidRPr="00A829B8" w:rsidRDefault="007E388B" w:rsidP="00BD20BE">
      <w:pPr>
        <w:tabs>
          <w:tab w:val="left" w:pos="0"/>
          <w:tab w:val="left" w:pos="1122"/>
        </w:tabs>
        <w:adjustRightInd w:val="0"/>
        <w:snapToGrid w:val="0"/>
        <w:spacing w:line="440" w:lineRule="atLeas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Pr="00A829B8">
        <w:rPr>
          <w:rFonts w:ascii="宋体" w:eastAsia="宋体" w:hAnsi="宋体" w:cs="Times New Roman" w:hint="eastAsia"/>
          <w:kern w:val="0"/>
          <w:sz w:val="24"/>
          <w:szCs w:val="24"/>
        </w:rPr>
        <w:t>、采购机构联系方式</w:t>
      </w:r>
    </w:p>
    <w:p w:rsidR="007E388B" w:rsidRPr="00E016D8" w:rsidRDefault="007E388B"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7E388B" w:rsidRPr="00E016D8" w:rsidRDefault="007E388B"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（08:00—12:00，15:00—18:00）</w:t>
      </w:r>
    </w:p>
    <w:p w:rsidR="007E388B" w:rsidRPr="00E016D8" w:rsidRDefault="007E388B" w:rsidP="00BD20BE">
      <w:pPr>
        <w:adjustRightInd w:val="0"/>
        <w:snapToGrid w:val="0"/>
        <w:spacing w:line="440" w:lineRule="atLeas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（08:00—12:00，15:00—18:00）</w:t>
      </w:r>
    </w:p>
    <w:p w:rsidR="007E388B" w:rsidRPr="00A829B8" w:rsidRDefault="007E388B" w:rsidP="00C55F22">
      <w:pPr>
        <w:adjustRightInd w:val="0"/>
        <w:snapToGrid w:val="0"/>
        <w:spacing w:afterLines="50" w:line="440" w:lineRule="atLeast"/>
        <w:ind w:leftChars="432" w:left="4167" w:hangingChars="1428" w:hanging="3299"/>
        <w:jc w:val="left"/>
        <w:rPr>
          <w:rFonts w:ascii="宋体" w:eastAsia="宋体" w:hAnsi="宋体" w:cs="Times New Roman"/>
          <w:kern w:val="0"/>
          <w:sz w:val="24"/>
          <w:szCs w:val="24"/>
        </w:rPr>
      </w:pPr>
    </w:p>
    <w:p w:rsidR="007E388B" w:rsidRPr="00A829B8" w:rsidRDefault="007E388B" w:rsidP="00BD20BE">
      <w:pPr>
        <w:adjustRightInd w:val="0"/>
        <w:snapToGrid w:val="0"/>
        <w:spacing w:line="440" w:lineRule="atLeas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682491" w:rsidRPr="00431766" w:rsidRDefault="007E388B" w:rsidP="00BD20BE">
      <w:pPr>
        <w:autoSpaceDE w:val="0"/>
        <w:autoSpaceDN w:val="0"/>
        <w:adjustRightInd w:val="0"/>
        <w:snapToGrid w:val="0"/>
        <w:spacing w:line="440" w:lineRule="atLeast"/>
        <w:rPr>
          <w:rFonts w:asciiTheme="minorEastAsia" w:hAnsiTheme="minorEastAsia" w:cs="Times New Roman"/>
          <w:kern w:val="0"/>
          <w:sz w:val="24"/>
          <w:szCs w:val="24"/>
        </w:rPr>
        <w:sectPr w:rsidR="00682491" w:rsidRPr="00431766" w:rsidSect="003A5A0A">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2020年12月</w:t>
      </w:r>
      <w:r w:rsidR="00C55F22">
        <w:rPr>
          <w:rFonts w:ascii="宋体" w:eastAsia="宋体" w:hAnsi="宋体" w:cs="Times New Roman" w:hint="eastAsia"/>
          <w:kern w:val="0"/>
          <w:sz w:val="24"/>
          <w:szCs w:val="24"/>
        </w:rPr>
        <w:t>10</w:t>
      </w:r>
      <w:r>
        <w:rPr>
          <w:rFonts w:ascii="宋体" w:eastAsia="宋体" w:hAnsi="宋体" w:cs="Times New Roman" w:hint="eastAsia"/>
          <w:kern w:val="0"/>
          <w:sz w:val="24"/>
          <w:szCs w:val="24"/>
        </w:rPr>
        <w:t>日</w:t>
      </w:r>
    </w:p>
    <w:p w:rsidR="000F19EE" w:rsidRPr="007E388B" w:rsidRDefault="000F19EE" w:rsidP="00BD20BE">
      <w:pPr>
        <w:pStyle w:val="1"/>
        <w:adjustRightInd w:val="0"/>
        <w:snapToGrid w:val="0"/>
        <w:spacing w:line="440" w:lineRule="atLeast"/>
        <w:jc w:val="center"/>
        <w:rPr>
          <w:rFonts w:ascii="黑体" w:eastAsia="黑体" w:hAnsi="黑体"/>
          <w:kern w:val="0"/>
          <w:sz w:val="32"/>
          <w:szCs w:val="32"/>
          <w:lang w:val="zh-CN"/>
        </w:rPr>
      </w:pPr>
      <w:bookmarkStart w:id="7" w:name="_Toc58334535"/>
      <w:r w:rsidRPr="007E388B">
        <w:rPr>
          <w:rFonts w:ascii="黑体" w:eastAsia="黑体" w:hAnsi="黑体" w:hint="eastAsia"/>
          <w:kern w:val="0"/>
          <w:sz w:val="32"/>
          <w:szCs w:val="32"/>
          <w:lang w:val="zh-CN"/>
        </w:rPr>
        <w:lastRenderedPageBreak/>
        <w:t>第二部分</w:t>
      </w:r>
      <w:r w:rsidR="008E43CB" w:rsidRPr="007E388B">
        <w:rPr>
          <w:rFonts w:ascii="黑体" w:eastAsia="黑体" w:hAnsi="黑体" w:hint="eastAsia"/>
          <w:kern w:val="0"/>
          <w:sz w:val="32"/>
          <w:szCs w:val="32"/>
          <w:lang w:val="zh-CN"/>
        </w:rPr>
        <w:t xml:space="preserve">  </w:t>
      </w:r>
      <w:r w:rsidRPr="007E388B">
        <w:rPr>
          <w:rFonts w:ascii="黑体" w:eastAsia="黑体" w:hAnsi="黑体" w:hint="eastAsia"/>
          <w:kern w:val="0"/>
          <w:sz w:val="32"/>
          <w:szCs w:val="32"/>
          <w:lang w:val="zh-CN"/>
        </w:rPr>
        <w:t>采购项目技</w:t>
      </w:r>
      <w:r w:rsidRPr="007E388B">
        <w:rPr>
          <w:rFonts w:ascii="黑体" w:eastAsia="黑体" w:hAnsi="黑体" w:cs="宋体" w:hint="eastAsia"/>
          <w:kern w:val="0"/>
          <w:sz w:val="32"/>
          <w:szCs w:val="32"/>
          <w:lang w:val="zh-CN"/>
        </w:rPr>
        <w:t>术</w:t>
      </w:r>
      <w:r w:rsidRPr="007E388B">
        <w:rPr>
          <w:rFonts w:ascii="黑体" w:eastAsia="黑体" w:hAnsi="黑体" w:cs="Dotum" w:hint="eastAsia"/>
          <w:kern w:val="0"/>
          <w:sz w:val="32"/>
          <w:szCs w:val="32"/>
          <w:lang w:val="zh-CN"/>
        </w:rPr>
        <w:t>和商</w:t>
      </w:r>
      <w:r w:rsidRPr="007E388B">
        <w:rPr>
          <w:rFonts w:ascii="黑体" w:eastAsia="黑体" w:hAnsi="黑体" w:cs="宋体" w:hint="eastAsia"/>
          <w:kern w:val="0"/>
          <w:sz w:val="32"/>
          <w:szCs w:val="32"/>
          <w:lang w:val="zh-CN"/>
        </w:rPr>
        <w:t>务</w:t>
      </w:r>
      <w:r w:rsidRPr="007E388B">
        <w:rPr>
          <w:rFonts w:ascii="黑体" w:eastAsia="黑体" w:hAnsi="黑体" w:hint="eastAsia"/>
          <w:kern w:val="0"/>
          <w:sz w:val="32"/>
          <w:szCs w:val="32"/>
          <w:lang w:val="zh-CN"/>
        </w:rPr>
        <w:t>要求</w:t>
      </w:r>
      <w:bookmarkEnd w:id="4"/>
      <w:bookmarkEnd w:id="5"/>
      <w:bookmarkEnd w:id="6"/>
      <w:bookmarkEnd w:id="7"/>
    </w:p>
    <w:p w:rsidR="00C5456B" w:rsidRPr="00431766" w:rsidRDefault="00C5456B" w:rsidP="00BD20BE">
      <w:pPr>
        <w:autoSpaceDE w:val="0"/>
        <w:autoSpaceDN w:val="0"/>
        <w:adjustRightInd w:val="0"/>
        <w:snapToGrid w:val="0"/>
        <w:spacing w:line="440" w:lineRule="atLeast"/>
        <w:ind w:left="568"/>
        <w:rPr>
          <w:rFonts w:asciiTheme="minorEastAsia" w:hAnsiTheme="minorEastAsia" w:cs="Times New Roman"/>
          <w:kern w:val="0"/>
          <w:sz w:val="24"/>
          <w:szCs w:val="24"/>
        </w:rPr>
      </w:pPr>
    </w:p>
    <w:p w:rsidR="000F19EE" w:rsidRPr="00431766" w:rsidRDefault="00C5456B" w:rsidP="00BD20BE">
      <w:pPr>
        <w:autoSpaceDE w:val="0"/>
        <w:autoSpaceDN w:val="0"/>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一、</w:t>
      </w:r>
      <w:r w:rsidR="000F19EE" w:rsidRPr="00431766">
        <w:rPr>
          <w:rFonts w:asciiTheme="minorEastAsia" w:hAnsiTheme="minorEastAsia" w:cs="Times New Roman"/>
          <w:kern w:val="0"/>
          <w:sz w:val="24"/>
          <w:szCs w:val="24"/>
        </w:rPr>
        <w:t>货物一览表</w:t>
      </w:r>
      <w:bookmarkStart w:id="8" w:name="_Toc285612596"/>
      <w:r w:rsidR="000F19EE" w:rsidRPr="00431766">
        <w:rPr>
          <w:rFonts w:asciiTheme="minorEastAsia" w:hAnsiTheme="minorEastAsia" w:cs="Times New Roman"/>
          <w:kern w:val="0"/>
          <w:sz w:val="24"/>
          <w:szCs w:val="24"/>
        </w:rPr>
        <w:t>及技术</w:t>
      </w:r>
      <w:r w:rsidR="000F19EE" w:rsidRPr="00431766">
        <w:rPr>
          <w:rFonts w:asciiTheme="minorEastAsia" w:hAnsiTheme="minorEastAsia" w:cs="Times New Roman" w:hint="eastAsia"/>
          <w:kern w:val="0"/>
          <w:sz w:val="24"/>
          <w:szCs w:val="24"/>
        </w:rPr>
        <w:t>要求</w:t>
      </w:r>
    </w:p>
    <w:tbl>
      <w:tblPr>
        <w:tblW w:w="9498" w:type="dxa"/>
        <w:tblInd w:w="-34" w:type="dxa"/>
        <w:tblLook w:val="04A0"/>
      </w:tblPr>
      <w:tblGrid>
        <w:gridCol w:w="568"/>
        <w:gridCol w:w="1902"/>
        <w:gridCol w:w="649"/>
        <w:gridCol w:w="1985"/>
        <w:gridCol w:w="708"/>
        <w:gridCol w:w="567"/>
        <w:gridCol w:w="1134"/>
        <w:gridCol w:w="709"/>
        <w:gridCol w:w="709"/>
        <w:gridCol w:w="567"/>
      </w:tblGrid>
      <w:tr w:rsidR="007E388B" w:rsidRPr="00771CC5" w:rsidTr="007E388B">
        <w:trPr>
          <w:trHeight w:val="45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8"/>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包号</w:t>
            </w:r>
          </w:p>
        </w:tc>
        <w:tc>
          <w:tcPr>
            <w:tcW w:w="1902" w:type="dxa"/>
            <w:tcBorders>
              <w:top w:val="single" w:sz="4" w:space="0" w:color="auto"/>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物资名称</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规格</w:t>
            </w:r>
            <w:r w:rsidRPr="00771CC5">
              <w:rPr>
                <w:rFonts w:ascii="宋体" w:eastAsia="宋体" w:hAnsi="宋体" w:cs="Tahoma" w:hint="eastAsia"/>
                <w:color w:val="000000"/>
                <w:kern w:val="0"/>
                <w:sz w:val="20"/>
                <w:szCs w:val="20"/>
              </w:rPr>
              <w:br/>
              <w:t>型号</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技术要求</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计量单位</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数量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总预算（元）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交货时间</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交货地点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Cs w:val="21"/>
              </w:rPr>
            </w:pPr>
            <w:r w:rsidRPr="00771CC5">
              <w:rPr>
                <w:rFonts w:ascii="宋体" w:eastAsia="宋体" w:hAnsi="宋体" w:cs="Tahoma" w:hint="eastAsia"/>
                <w:color w:val="000000"/>
                <w:kern w:val="0"/>
                <w:szCs w:val="21"/>
              </w:rPr>
              <w:t>备注</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全数字彩超多普勒超声诊断系统</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62000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规定时间</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指定地点</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全自动血细胞分析仪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14200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尿液分析仪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9200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双目显微镜</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3360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5</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心电图机</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6800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6</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产科检查床</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张</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1320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7</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病床（含床头柜）</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套</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2500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8</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抢救车</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1280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9</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输液椅</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把</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2880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10</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检查床</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张</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1455</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11</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诊查床</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张</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700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12</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治疗柜</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个</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2800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13</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ABS病床</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张</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6600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14</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理疗床</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张</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15</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高频治疗仪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24000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16</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中频治疗仪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15000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17</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短波治疗仪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20000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18</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TDP</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10</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7000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19</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抢救车</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辆</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3500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lastRenderedPageBreak/>
              <w:t>20</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全自动尿液分析仪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13500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21</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全自动血球分析仪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35000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22</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显微镜</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10000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23</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便携式移动彩超机</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120000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24</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健康体检一体机</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65000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25</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心电图机</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15000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26</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床旁心电监护仪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40000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27</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动态心电监护仪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30000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883761"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28</w:t>
            </w:r>
          </w:p>
        </w:tc>
        <w:tc>
          <w:tcPr>
            <w:tcW w:w="1902"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动态血压监护仪</w:t>
            </w:r>
          </w:p>
        </w:tc>
        <w:tc>
          <w:tcPr>
            <w:tcW w:w="649"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详见谈判文件附件</w:t>
            </w:r>
            <w:r>
              <w:rPr>
                <w:rFonts w:ascii="宋体" w:eastAsia="宋体" w:hAnsi="宋体" w:cs="Tahoma" w:hint="eastAsia"/>
                <w:color w:val="000000"/>
                <w:kern w:val="0"/>
                <w:sz w:val="20"/>
                <w:szCs w:val="20"/>
              </w:rPr>
              <w:t>13</w:t>
            </w:r>
          </w:p>
        </w:tc>
        <w:tc>
          <w:tcPr>
            <w:tcW w:w="708"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20000</w:t>
            </w:r>
          </w:p>
        </w:tc>
        <w:tc>
          <w:tcPr>
            <w:tcW w:w="709" w:type="dxa"/>
            <w:vMerge/>
            <w:tcBorders>
              <w:top w:val="nil"/>
              <w:left w:val="single" w:sz="4" w:space="0" w:color="auto"/>
              <w:bottom w:val="single" w:sz="4" w:space="0" w:color="000000"/>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883761" w:rsidRPr="00771CC5" w:rsidRDefault="00883761"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83761" w:rsidRPr="00771CC5" w:rsidRDefault="00883761"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29</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全自动生化分析仪</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24000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30</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医用离心机</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430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31</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清创缝合包</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套</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3.5</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32</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普外科急救器械包</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套</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7190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33</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妇产科器械包</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套</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3800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34</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心电监护仪</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2530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35</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紫外线消毒灯车</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480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36</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制氧机</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2380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37</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产科检查灯</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个</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460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38</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电针治疗仪</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580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39</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治疗推车</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辆</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920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40</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治疗床</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张</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670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41</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火罐（4）号</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套</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15</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90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42</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轮椅</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辆</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874</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43</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吸痰器</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960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44</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雾化器</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320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45</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婴儿秤</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380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46</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视力表</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个</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170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lastRenderedPageBreak/>
              <w:t>47</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医用屏风</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个</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896</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48</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手术辅助照明灯</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个</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180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49</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中频治疗仪</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480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50</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治疗台</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个</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2932</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51</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疼痛治疗仪</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10000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52</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全自动大便分析仪</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7000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53</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洗胃机</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台</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7000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r w:rsidR="007E388B" w:rsidRPr="00771CC5" w:rsidTr="007E388B">
        <w:trPr>
          <w:trHeight w:val="4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54</w:t>
            </w:r>
          </w:p>
        </w:tc>
        <w:tc>
          <w:tcPr>
            <w:tcW w:w="1902"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氧气、负压系统</w:t>
            </w:r>
          </w:p>
        </w:tc>
        <w:tc>
          <w:tcPr>
            <w:tcW w:w="649"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1985"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套</w:t>
            </w: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宋体" w:eastAsia="宋体" w:hAnsi="宋体" w:cs="Tahoma"/>
                <w:color w:val="000000"/>
                <w:kern w:val="0"/>
                <w:sz w:val="20"/>
                <w:szCs w:val="20"/>
              </w:rPr>
            </w:pPr>
            <w:r w:rsidRPr="00771CC5">
              <w:rPr>
                <w:rFonts w:ascii="宋体" w:eastAsia="宋体" w:hAnsi="宋体" w:cs="Tahoma" w:hint="eastAsia"/>
                <w:color w:val="000000"/>
                <w:kern w:val="0"/>
                <w:sz w:val="20"/>
                <w:szCs w:val="20"/>
              </w:rPr>
              <w:t>45000</w:t>
            </w:r>
          </w:p>
        </w:tc>
        <w:tc>
          <w:tcPr>
            <w:tcW w:w="709" w:type="dxa"/>
            <w:vMerge/>
            <w:tcBorders>
              <w:top w:val="nil"/>
              <w:left w:val="single" w:sz="4" w:space="0" w:color="auto"/>
              <w:bottom w:val="single" w:sz="4" w:space="0" w:color="000000"/>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7E388B" w:rsidRPr="00771CC5" w:rsidRDefault="007E388B" w:rsidP="00BD20BE">
            <w:pPr>
              <w:widowControl/>
              <w:adjustRightInd w:val="0"/>
              <w:snapToGrid w:val="0"/>
              <w:spacing w:line="440" w:lineRule="atLeast"/>
              <w:jc w:val="left"/>
              <w:rPr>
                <w:rFonts w:ascii="宋体" w:eastAsia="宋体" w:hAnsi="宋体" w:cs="Tahoma"/>
                <w:color w:val="000000"/>
                <w:kern w:val="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E388B" w:rsidRPr="00771CC5" w:rsidRDefault="007E388B" w:rsidP="00BD20BE">
            <w:pPr>
              <w:widowControl/>
              <w:adjustRightInd w:val="0"/>
              <w:snapToGrid w:val="0"/>
              <w:spacing w:line="440" w:lineRule="atLeast"/>
              <w:jc w:val="center"/>
              <w:rPr>
                <w:rFonts w:ascii="Calibri" w:eastAsia="宋体" w:hAnsi="Calibri" w:cs="Tahoma"/>
                <w:color w:val="000000"/>
                <w:kern w:val="0"/>
                <w:szCs w:val="21"/>
              </w:rPr>
            </w:pPr>
            <w:r w:rsidRPr="00771CC5">
              <w:rPr>
                <w:rFonts w:ascii="Calibri" w:eastAsia="宋体" w:hAnsi="Calibri" w:cs="Tahoma"/>
                <w:color w:val="000000"/>
                <w:kern w:val="0"/>
                <w:szCs w:val="21"/>
              </w:rPr>
              <w:t xml:space="preserve">　</w:t>
            </w:r>
          </w:p>
        </w:tc>
      </w:tr>
    </w:tbl>
    <w:p w:rsidR="000F19EE" w:rsidRPr="00431766" w:rsidRDefault="007E388B" w:rsidP="00BD20BE">
      <w:pPr>
        <w:adjustRightInd w:val="0"/>
        <w:snapToGrid w:val="0"/>
        <w:spacing w:line="440" w:lineRule="atLeas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431766">
        <w:rPr>
          <w:rFonts w:asciiTheme="minorEastAsia" w:hAnsiTheme="minorEastAsia" w:cs="Times New Roman" w:hint="eastAsia"/>
          <w:kern w:val="0"/>
          <w:sz w:val="24"/>
          <w:szCs w:val="24"/>
        </w:rPr>
        <w:t>。</w:t>
      </w:r>
    </w:p>
    <w:p w:rsidR="000F19EE" w:rsidRPr="00431766" w:rsidRDefault="00C5456B"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二、</w:t>
      </w:r>
      <w:r w:rsidR="000F19EE" w:rsidRPr="00431766">
        <w:rPr>
          <w:rFonts w:asciiTheme="minorEastAsia" w:hAnsiTheme="minorEastAsia" w:cs="Times New Roman" w:hint="eastAsia"/>
          <w:kern w:val="0"/>
          <w:sz w:val="24"/>
          <w:szCs w:val="24"/>
        </w:rPr>
        <w:t>商务要求</w:t>
      </w:r>
    </w:p>
    <w:p w:rsidR="00BD56C9" w:rsidRDefault="00BD56C9" w:rsidP="00BD20BE">
      <w:pPr>
        <w:adjustRightInd w:val="0"/>
        <w:snapToGrid w:val="0"/>
        <w:spacing w:line="440" w:lineRule="atLeas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（一）</w:t>
      </w:r>
      <w:r w:rsidRPr="00E016D8">
        <w:rPr>
          <w:rFonts w:asciiTheme="minorEastAsia" w:hAnsiTheme="minorEastAsia" w:cs="Times New Roman" w:hint="eastAsia"/>
          <w:kern w:val="0"/>
          <w:sz w:val="24"/>
          <w:szCs w:val="24"/>
          <w:lang w:val="zh-CN"/>
        </w:rPr>
        <w:t>交货时间：</w:t>
      </w:r>
      <w:r w:rsidRPr="0046209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 xml:space="preserve"> 规定日期        </w:t>
      </w:r>
    </w:p>
    <w:p w:rsidR="00BD56C9" w:rsidRDefault="00BD56C9" w:rsidP="00BD20BE">
      <w:pPr>
        <w:adjustRightInd w:val="0"/>
        <w:snapToGrid w:val="0"/>
        <w:spacing w:line="440" w:lineRule="atLeas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指定地点         </w:t>
      </w:r>
    </w:p>
    <w:p w:rsidR="00BD56C9" w:rsidRPr="0002753B" w:rsidRDefault="00BD56C9" w:rsidP="00BD20BE">
      <w:pPr>
        <w:adjustRightInd w:val="0"/>
        <w:snapToGrid w:val="0"/>
        <w:spacing w:line="440" w:lineRule="atLeas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BD56C9" w:rsidRPr="00A829B8" w:rsidRDefault="00BD56C9" w:rsidP="00BD20BE">
      <w:pPr>
        <w:adjustRightInd w:val="0"/>
        <w:snapToGrid w:val="0"/>
        <w:spacing w:line="440" w:lineRule="atLeas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（二）售后服务</w:t>
      </w:r>
    </w:p>
    <w:p w:rsidR="00BD56C9" w:rsidRPr="00E016D8" w:rsidRDefault="00BD56C9" w:rsidP="00BD20BE">
      <w:pPr>
        <w:adjustRightInd w:val="0"/>
        <w:snapToGrid w:val="0"/>
        <w:spacing w:line="440" w:lineRule="atLeas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，整机免费保修期</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00D730F9">
        <w:rPr>
          <w:rFonts w:asciiTheme="minorEastAsia" w:hAnsiTheme="minorEastAsia" w:cs="Times New Roman" w:hint="eastAsia"/>
          <w:kern w:val="0"/>
          <w:sz w:val="24"/>
          <w:szCs w:val="24"/>
          <w:u w:val="single"/>
          <w:lang w:val="zh-CN"/>
        </w:rPr>
        <w:t>1-</w:t>
      </w:r>
      <w:r>
        <w:rPr>
          <w:rFonts w:asciiTheme="minorEastAsia" w:hAnsiTheme="minorEastAsia" w:cs="Times New Roman" w:hint="eastAsia"/>
          <w:kern w:val="0"/>
          <w:sz w:val="24"/>
          <w:szCs w:val="24"/>
          <w:u w:val="single"/>
          <w:lang w:val="zh-CN"/>
        </w:rPr>
        <w:t xml:space="preserve">3  </w:t>
      </w:r>
      <w:r w:rsidRPr="004C1A39">
        <w:rPr>
          <w:rFonts w:asciiTheme="minorEastAsia" w:hAnsiTheme="minorEastAsia" w:cs="Times New Roman" w:hint="eastAsia"/>
          <w:kern w:val="0"/>
          <w:sz w:val="24"/>
          <w:szCs w:val="24"/>
          <w:lang w:val="zh-CN"/>
        </w:rPr>
        <w:t>年</w:t>
      </w:r>
      <w:r>
        <w:rPr>
          <w:rFonts w:asciiTheme="minorEastAsia" w:hAnsiTheme="minorEastAsia" w:cs="Times New Roman" w:hint="eastAsia"/>
          <w:kern w:val="0"/>
          <w:sz w:val="24"/>
          <w:szCs w:val="24"/>
          <w:lang w:val="zh-CN"/>
        </w:rPr>
        <w:t>（报价供应商可提供更优免费保修年限）</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BD56C9" w:rsidRPr="00F1490A" w:rsidRDefault="00BD56C9"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BD56C9" w:rsidRDefault="00BD56C9" w:rsidP="00BD20BE">
      <w:pPr>
        <w:adjustRightInd w:val="0"/>
        <w:snapToGrid w:val="0"/>
        <w:spacing w:line="440" w:lineRule="atLeas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BD56C9" w:rsidRDefault="00BD56C9" w:rsidP="00BD20BE">
      <w:pPr>
        <w:adjustRightInd w:val="0"/>
        <w:snapToGrid w:val="0"/>
        <w:spacing w:line="440" w:lineRule="atLeas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BD56C9" w:rsidRDefault="00BD56C9" w:rsidP="00BD20BE">
      <w:pPr>
        <w:adjustRightInd w:val="0"/>
        <w:snapToGrid w:val="0"/>
        <w:spacing w:line="440" w:lineRule="atLeas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BD56C9" w:rsidRPr="00CA47C5" w:rsidRDefault="00BD56C9" w:rsidP="00BD20BE">
      <w:pPr>
        <w:adjustRightInd w:val="0"/>
        <w:snapToGrid w:val="0"/>
        <w:spacing w:line="440" w:lineRule="atLeas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BD56C9" w:rsidRPr="00A829B8" w:rsidRDefault="00BD56C9" w:rsidP="00BD20BE">
      <w:pPr>
        <w:adjustRightInd w:val="0"/>
        <w:snapToGrid w:val="0"/>
        <w:spacing w:line="440" w:lineRule="atLeas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7</w:t>
      </w:r>
      <w:r w:rsidRPr="00CA47C5">
        <w:rPr>
          <w:rFonts w:asciiTheme="minorEastAsia" w:hAnsiTheme="minorEastAsia" w:cs="Arial" w:hint="eastAsia"/>
          <w:sz w:val="24"/>
          <w:szCs w:val="24"/>
        </w:rPr>
        <w:t>.</w:t>
      </w:r>
      <w:r>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Pr>
          <w:rFonts w:asciiTheme="minorEastAsia" w:hAnsiTheme="minorEastAsia" w:cs="Arial" w:hint="eastAsia"/>
          <w:sz w:val="24"/>
          <w:szCs w:val="24"/>
        </w:rPr>
        <w:t>，视情纳入计算经济分</w:t>
      </w:r>
      <w:r w:rsidRPr="00A829B8">
        <w:rPr>
          <w:rFonts w:ascii="宋体" w:eastAsia="宋体" w:hAnsi="宋体" w:cs="Times New Roman" w:hint="eastAsia"/>
          <w:kern w:val="0"/>
          <w:sz w:val="24"/>
          <w:szCs w:val="24"/>
          <w:lang w:val="zh-CN"/>
        </w:rPr>
        <w:t>。</w:t>
      </w:r>
    </w:p>
    <w:p w:rsidR="000F19EE" w:rsidRPr="00431766" w:rsidRDefault="000F19EE"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lang w:val="zh-CN"/>
        </w:rPr>
        <w:lastRenderedPageBreak/>
        <w:t>★（三）</w:t>
      </w:r>
      <w:r w:rsidRPr="00431766">
        <w:rPr>
          <w:rFonts w:asciiTheme="minorEastAsia" w:hAnsiTheme="minorEastAsia" w:cs="Times New Roman" w:hint="eastAsia"/>
          <w:kern w:val="0"/>
          <w:sz w:val="24"/>
          <w:szCs w:val="24"/>
        </w:rPr>
        <w:t>专利权和保密要求</w:t>
      </w:r>
    </w:p>
    <w:p w:rsidR="00BD56C9" w:rsidRDefault="00BD56C9" w:rsidP="00D730F9">
      <w:pPr>
        <w:adjustRightInd w:val="0"/>
        <w:snapToGrid w:val="0"/>
        <w:spacing w:line="440" w:lineRule="atLeas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0F19EE" w:rsidRPr="00431766">
        <w:rPr>
          <w:rFonts w:asciiTheme="minorEastAsia" w:hAnsiTheme="minorEastAsia" w:cs="Times New Roman" w:hint="eastAsia"/>
          <w:kern w:val="0"/>
          <w:sz w:val="24"/>
          <w:szCs w:val="24"/>
          <w:lang w:val="zh-CN"/>
        </w:rPr>
        <w:t>。</w:t>
      </w:r>
    </w:p>
    <w:p w:rsidR="00BD56C9" w:rsidRPr="00A829B8" w:rsidRDefault="00BD56C9" w:rsidP="00BD20BE">
      <w:pPr>
        <w:adjustRightInd w:val="0"/>
        <w:snapToGrid w:val="0"/>
        <w:spacing w:line="440" w:lineRule="atLeas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BD56C9" w:rsidRPr="00431766" w:rsidRDefault="00BD56C9" w:rsidP="00BD20BE">
      <w:pPr>
        <w:adjustRightInd w:val="0"/>
        <w:snapToGrid w:val="0"/>
        <w:spacing w:line="440" w:lineRule="atLeast"/>
        <w:ind w:firstLineChars="200" w:firstLine="462"/>
        <w:rPr>
          <w:rFonts w:asciiTheme="minorEastAsia" w:hAnsiTheme="minorEastAsia" w:cs="Times New Roman"/>
          <w:b/>
          <w:kern w:val="0"/>
          <w:sz w:val="24"/>
          <w:szCs w:val="24"/>
        </w:rPr>
        <w:sectPr w:rsidR="00BD56C9" w:rsidRPr="00431766" w:rsidSect="00682491">
          <w:headerReference w:type="default" r:id="rId10"/>
          <w:footerReference w:type="default" r:id="rId11"/>
          <w:pgSz w:w="11906" w:h="16838" w:code="9"/>
          <w:pgMar w:top="2098" w:right="1474" w:bottom="1985" w:left="1588" w:header="851" w:footer="851" w:gutter="0"/>
          <w:cols w:space="425"/>
          <w:docGrid w:type="linesAndChars" w:linePitch="579" w:charSpace="-1844"/>
        </w:sect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p>
    <w:p w:rsidR="000F19EE" w:rsidRPr="00BD56C9" w:rsidRDefault="000F19EE" w:rsidP="00BD20BE">
      <w:pPr>
        <w:pStyle w:val="1"/>
        <w:adjustRightInd w:val="0"/>
        <w:snapToGrid w:val="0"/>
        <w:spacing w:line="44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58334536"/>
      <w:r w:rsidRPr="00BD56C9">
        <w:rPr>
          <w:rFonts w:ascii="黑体" w:eastAsia="黑体" w:hAnsi="黑体" w:hint="eastAsia"/>
          <w:kern w:val="0"/>
          <w:sz w:val="32"/>
          <w:szCs w:val="32"/>
        </w:rPr>
        <w:lastRenderedPageBreak/>
        <w:t>第三部分</w:t>
      </w:r>
      <w:r w:rsidR="00EB77AB" w:rsidRPr="00BD56C9">
        <w:rPr>
          <w:rFonts w:ascii="黑体" w:eastAsia="黑体" w:hAnsi="黑体" w:hint="eastAsia"/>
          <w:kern w:val="0"/>
          <w:sz w:val="32"/>
          <w:szCs w:val="32"/>
        </w:rPr>
        <w:t xml:space="preserve">  </w:t>
      </w:r>
      <w:r w:rsidRPr="00BD56C9">
        <w:rPr>
          <w:rFonts w:ascii="黑体" w:eastAsia="黑体" w:hAnsi="黑体" w:hint="eastAsia"/>
          <w:kern w:val="0"/>
          <w:sz w:val="32"/>
          <w:szCs w:val="32"/>
          <w:lang w:val="zh-CN"/>
        </w:rPr>
        <w:t>报价方</w:t>
      </w:r>
      <w:r w:rsidRPr="00BD56C9">
        <w:rPr>
          <w:rFonts w:ascii="黑体" w:eastAsia="黑体" w:hAnsi="黑体" w:hint="eastAsia"/>
          <w:kern w:val="0"/>
          <w:sz w:val="32"/>
          <w:szCs w:val="32"/>
        </w:rPr>
        <w:t>须知</w:t>
      </w:r>
      <w:bookmarkEnd w:id="9"/>
      <w:bookmarkEnd w:id="10"/>
      <w:bookmarkEnd w:id="11"/>
      <w:bookmarkEnd w:id="12"/>
      <w:bookmarkEnd w:id="13"/>
    </w:p>
    <w:p w:rsidR="006C1CF4" w:rsidRPr="00431766" w:rsidRDefault="006C1CF4" w:rsidP="00BD20BE">
      <w:pPr>
        <w:adjustRightInd w:val="0"/>
        <w:snapToGrid w:val="0"/>
        <w:spacing w:line="440" w:lineRule="atLeast"/>
        <w:rPr>
          <w:rFonts w:asciiTheme="minorEastAsia" w:hAnsiTheme="minorEastAsia" w:cs="Times New Roman"/>
          <w:kern w:val="0"/>
          <w:sz w:val="24"/>
          <w:szCs w:val="24"/>
        </w:rPr>
      </w:pPr>
    </w:p>
    <w:p w:rsidR="000F19EE" w:rsidRPr="00431766" w:rsidRDefault="006C1CF4" w:rsidP="00BD20BE">
      <w:pPr>
        <w:adjustRightInd w:val="0"/>
        <w:snapToGrid w:val="0"/>
        <w:spacing w:line="440" w:lineRule="atLeast"/>
        <w:jc w:val="center"/>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一、</w:t>
      </w:r>
      <w:r w:rsidR="000F19EE" w:rsidRPr="00431766">
        <w:rPr>
          <w:rFonts w:asciiTheme="minorEastAsia" w:hAnsiTheme="minorEastAsia" w:cs="Times New Roman"/>
          <w:kern w:val="0"/>
          <w:sz w:val="24"/>
          <w:szCs w:val="24"/>
        </w:rPr>
        <w:t>说</w:t>
      </w:r>
      <w:r w:rsidR="00137F35" w:rsidRPr="00431766">
        <w:rPr>
          <w:rFonts w:asciiTheme="minorEastAsia" w:hAnsiTheme="minorEastAsia" w:cs="Times New Roman" w:hint="eastAsia"/>
          <w:kern w:val="0"/>
          <w:sz w:val="24"/>
          <w:szCs w:val="24"/>
        </w:rPr>
        <w:t xml:space="preserve">    </w:t>
      </w:r>
      <w:r w:rsidR="000F19EE" w:rsidRPr="00431766">
        <w:rPr>
          <w:rFonts w:asciiTheme="minorEastAsia" w:hAnsiTheme="minorEastAsia" w:cs="Times New Roman"/>
          <w:kern w:val="0"/>
          <w:sz w:val="24"/>
          <w:szCs w:val="24"/>
        </w:rPr>
        <w:t>明</w:t>
      </w:r>
    </w:p>
    <w:p w:rsidR="006C1CF4" w:rsidRPr="00431766" w:rsidRDefault="006C1CF4" w:rsidP="00BD20BE">
      <w:pPr>
        <w:adjustRightInd w:val="0"/>
        <w:snapToGrid w:val="0"/>
        <w:spacing w:line="440" w:lineRule="atLeast"/>
        <w:rPr>
          <w:rFonts w:asciiTheme="minorEastAsia" w:hAnsiTheme="minorEastAsia" w:cs="Times New Roman"/>
          <w:kern w:val="0"/>
          <w:sz w:val="24"/>
          <w:szCs w:val="24"/>
        </w:rPr>
      </w:pPr>
    </w:p>
    <w:p w:rsidR="000F19EE" w:rsidRPr="00431766" w:rsidRDefault="006C1CF4"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（一）</w:t>
      </w:r>
      <w:r w:rsidR="000F19EE" w:rsidRPr="00431766">
        <w:rPr>
          <w:rFonts w:asciiTheme="minorEastAsia" w:hAnsiTheme="minorEastAsia" w:cs="Times New Roman" w:hint="eastAsia"/>
          <w:snapToGrid w:val="0"/>
          <w:kern w:val="0"/>
          <w:sz w:val="24"/>
          <w:szCs w:val="24"/>
        </w:rPr>
        <w:t>概述</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rPr>
        <w:t>1.</w:t>
      </w:r>
      <w:r w:rsidRPr="00431766">
        <w:rPr>
          <w:rFonts w:asciiTheme="minorEastAsia" w:hAnsiTheme="minorEastAsia" w:cs="Times New Roman" w:hint="eastAsia"/>
          <w:snapToGrid w:val="0"/>
          <w:kern w:val="0"/>
          <w:sz w:val="24"/>
          <w:szCs w:val="24"/>
          <w:lang w:val="zh-CN"/>
        </w:rPr>
        <w:t>本询价文件仅适用于本次询价采购。</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rPr>
        <w:t>2.参与询价的所有各方，对在参与采购过程中获悉的国家和军队商业、技术秘密以及其它依法应当保密的内容，均负有保密义务，违者应对由此造成的后果承担全部法律责任。</w:t>
      </w:r>
    </w:p>
    <w:p w:rsidR="000F19EE" w:rsidRPr="00431766" w:rsidRDefault="002C0F66"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（二）</w:t>
      </w:r>
      <w:r w:rsidR="000F19EE" w:rsidRPr="00431766">
        <w:rPr>
          <w:rFonts w:asciiTheme="minorEastAsia" w:hAnsiTheme="minorEastAsia" w:cs="Times New Roman" w:hint="eastAsia"/>
          <w:snapToGrid w:val="0"/>
          <w:kern w:val="0"/>
          <w:sz w:val="24"/>
          <w:szCs w:val="24"/>
          <w:lang w:val="zh-CN"/>
        </w:rPr>
        <w:t>定义</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1.“采购项目”系指本询价文件里描述的所需采购的货物和相关服务；</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2.“采购机构”系指组织本次询价的</w:t>
      </w:r>
      <w:r w:rsidR="00BD56C9" w:rsidRPr="00BD56C9">
        <w:rPr>
          <w:rFonts w:asciiTheme="minorEastAsia" w:hAnsiTheme="minorEastAsia" w:cs="Times New Roman" w:hint="eastAsia"/>
          <w:snapToGrid w:val="0"/>
          <w:kern w:val="0"/>
          <w:sz w:val="24"/>
          <w:szCs w:val="24"/>
          <w:u w:val="single"/>
          <w:lang w:val="zh-CN"/>
        </w:rPr>
        <w:t xml:space="preserve">  </w:t>
      </w:r>
      <w:r w:rsidR="00BD56C9">
        <w:rPr>
          <w:rFonts w:ascii="宋体" w:eastAsia="宋体" w:hAnsi="宋体" w:cs="Times New Roman" w:hint="eastAsia"/>
          <w:snapToGrid w:val="0"/>
          <w:kern w:val="0"/>
          <w:sz w:val="24"/>
          <w:szCs w:val="24"/>
          <w:u w:val="single"/>
          <w:lang w:val="zh-CN"/>
        </w:rPr>
        <w:t xml:space="preserve">物资采购中心  </w:t>
      </w:r>
      <w:r w:rsidRPr="00431766">
        <w:rPr>
          <w:rFonts w:asciiTheme="minorEastAsia" w:hAnsiTheme="minorEastAsia" w:cs="Times New Roman" w:hint="eastAsia"/>
          <w:snapToGrid w:val="0"/>
          <w:kern w:val="0"/>
          <w:sz w:val="24"/>
          <w:szCs w:val="24"/>
          <w:lang w:val="zh-CN"/>
        </w:rPr>
        <w:t>；</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3.“报价方”系指从采购机构按规定获取询价文件，并向采购机构递交报价文件的供应商；</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4.“成交供应商”系指经过询价评审，确定成交的报价方；</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5.“货物”系指成交供应商按询价文件规定，所提供的各种形态和种类的物品，包括设备、产品、备品备件、工具、手册等；</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6.“服务”系指成交供应商按询价文件规定，必须承担的运输、安装、调试、技术协助、培训、维修、配件供应等义务。</w:t>
      </w:r>
    </w:p>
    <w:p w:rsidR="000F19EE" w:rsidRPr="00431766" w:rsidRDefault="002C0F66"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（三）</w:t>
      </w:r>
      <w:r w:rsidR="000F19EE" w:rsidRPr="00431766">
        <w:rPr>
          <w:rFonts w:asciiTheme="minorEastAsia" w:hAnsiTheme="minorEastAsia" w:cs="Times New Roman" w:hint="eastAsia"/>
          <w:snapToGrid w:val="0"/>
          <w:kern w:val="0"/>
          <w:sz w:val="24"/>
          <w:szCs w:val="24"/>
          <w:lang w:val="zh-CN"/>
        </w:rPr>
        <w:t>合格的报价方</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1.能够遵守国家和军队的有关法律、法规和本次询价的有关规定；</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2.</w:t>
      </w:r>
      <w:r w:rsidR="00927227" w:rsidRPr="00880DAF">
        <w:rPr>
          <w:rFonts w:ascii="宋体" w:eastAsia="宋体" w:hAnsi="宋体" w:cs="Times New Roman" w:hint="eastAsia"/>
          <w:snapToGrid w:val="0"/>
          <w:kern w:val="0"/>
          <w:sz w:val="24"/>
          <w:szCs w:val="24"/>
          <w:lang w:val="zh-CN"/>
        </w:rPr>
        <w:t>符合《采购公告》所述报价人的资格要求和特定资格条件，</w:t>
      </w:r>
      <w:r w:rsidR="00927227" w:rsidRPr="00A829B8">
        <w:rPr>
          <w:rFonts w:ascii="宋体" w:eastAsia="宋体" w:hAnsi="宋体" w:cs="Times New Roman" w:hint="eastAsia"/>
          <w:snapToGrid w:val="0"/>
          <w:kern w:val="0"/>
          <w:sz w:val="24"/>
          <w:szCs w:val="24"/>
          <w:lang w:val="zh-CN"/>
        </w:rPr>
        <w:t>并有供货能力的供应商</w:t>
      </w:r>
      <w:r w:rsidRPr="00431766">
        <w:rPr>
          <w:rFonts w:asciiTheme="minorEastAsia" w:hAnsiTheme="minorEastAsia" w:cs="Times New Roman" w:hint="eastAsia"/>
          <w:snapToGrid w:val="0"/>
          <w:kern w:val="0"/>
          <w:sz w:val="24"/>
          <w:szCs w:val="24"/>
          <w:lang w:val="zh-CN"/>
        </w:rPr>
        <w:t>；</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3.能够承担询价报价及合同履约中应承担的全部责任与义务。</w:t>
      </w:r>
    </w:p>
    <w:p w:rsidR="000F19EE" w:rsidRPr="00431766" w:rsidRDefault="002C0F66"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（四）</w:t>
      </w:r>
      <w:r w:rsidR="000F19EE" w:rsidRPr="00431766">
        <w:rPr>
          <w:rFonts w:asciiTheme="minorEastAsia" w:hAnsiTheme="minorEastAsia" w:cs="Times New Roman" w:hint="eastAsia"/>
          <w:snapToGrid w:val="0"/>
          <w:kern w:val="0"/>
          <w:sz w:val="24"/>
          <w:szCs w:val="24"/>
          <w:lang w:val="zh-CN"/>
        </w:rPr>
        <w:t>合格的货物和相关服务</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lastRenderedPageBreak/>
        <w:t>2.报价方提供的货物必须是全新的、未使用过的，货物和相关服务应当符合询价文件的要求，并且其质量完全符合国家标准、军用标准或行业标准。</w:t>
      </w:r>
    </w:p>
    <w:p w:rsidR="000F19EE" w:rsidRPr="00431766" w:rsidRDefault="002C0F66"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（五）</w:t>
      </w:r>
      <w:r w:rsidR="000F19EE" w:rsidRPr="00431766">
        <w:rPr>
          <w:rFonts w:asciiTheme="minorEastAsia" w:hAnsiTheme="minorEastAsia" w:cs="Times New Roman" w:hint="eastAsia"/>
          <w:snapToGrid w:val="0"/>
          <w:kern w:val="0"/>
          <w:sz w:val="24"/>
          <w:szCs w:val="24"/>
          <w:lang w:val="zh-CN"/>
        </w:rPr>
        <w:t>报价委托</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如报价方代表不是法定代表人，须持有《法定代表人授权书》</w:t>
      </w:r>
      <w:r w:rsidR="007222C8" w:rsidRPr="00431766">
        <w:rPr>
          <w:rFonts w:asciiTheme="minorEastAsia" w:hAnsiTheme="minorEastAsia" w:cs="Times New Roman" w:hint="eastAsia"/>
          <w:snapToGrid w:val="0"/>
          <w:kern w:val="0"/>
          <w:sz w:val="24"/>
          <w:szCs w:val="24"/>
          <w:lang w:val="zh-CN"/>
        </w:rPr>
        <w:t>（</w:t>
      </w:r>
      <w:r w:rsidRPr="00431766">
        <w:rPr>
          <w:rFonts w:asciiTheme="minorEastAsia" w:hAnsiTheme="minorEastAsia" w:cs="Times New Roman" w:hint="eastAsia"/>
          <w:kern w:val="0"/>
          <w:sz w:val="24"/>
          <w:szCs w:val="24"/>
          <w:lang w:val="zh-CN"/>
        </w:rPr>
        <w:t>附件</w:t>
      </w:r>
      <w:r w:rsidR="000E7CB3">
        <w:rPr>
          <w:rFonts w:asciiTheme="minorEastAsia" w:hAnsiTheme="minorEastAsia" w:cs="Times New Roman" w:hint="eastAsia"/>
          <w:kern w:val="0"/>
          <w:sz w:val="24"/>
          <w:szCs w:val="24"/>
          <w:lang w:val="zh-CN"/>
        </w:rPr>
        <w:t>9</w:t>
      </w:r>
      <w:r w:rsidR="007222C8" w:rsidRPr="00431766">
        <w:rPr>
          <w:rFonts w:asciiTheme="minorEastAsia" w:hAnsiTheme="minorEastAsia" w:cs="Times New Roman" w:hint="eastAsia"/>
          <w:kern w:val="0"/>
          <w:sz w:val="24"/>
          <w:szCs w:val="24"/>
          <w:lang w:val="zh-CN"/>
        </w:rPr>
        <w:t>）</w:t>
      </w:r>
      <w:r w:rsidRPr="00431766">
        <w:rPr>
          <w:rFonts w:asciiTheme="minorEastAsia" w:hAnsiTheme="minorEastAsia" w:cs="Times New Roman" w:hint="eastAsia"/>
          <w:snapToGrid w:val="0"/>
          <w:kern w:val="0"/>
          <w:sz w:val="24"/>
          <w:szCs w:val="24"/>
          <w:lang w:val="zh-CN"/>
        </w:rPr>
        <w:t>。</w:t>
      </w:r>
    </w:p>
    <w:p w:rsidR="000F19EE" w:rsidRPr="00431766" w:rsidRDefault="002C0F66"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（六）</w:t>
      </w:r>
      <w:r w:rsidR="000F19EE" w:rsidRPr="00431766">
        <w:rPr>
          <w:rFonts w:asciiTheme="minorEastAsia" w:hAnsiTheme="minorEastAsia" w:cs="Times New Roman" w:hint="eastAsia"/>
          <w:snapToGrid w:val="0"/>
          <w:kern w:val="0"/>
          <w:sz w:val="24"/>
          <w:szCs w:val="24"/>
          <w:lang w:val="zh-CN"/>
        </w:rPr>
        <w:t>付款及结算方式</w:t>
      </w:r>
    </w:p>
    <w:p w:rsidR="00927227" w:rsidRPr="00E016D8" w:rsidRDefault="00927227" w:rsidP="00BD20BE">
      <w:pPr>
        <w:autoSpaceDE w:val="0"/>
        <w:autoSpaceDN w:val="0"/>
        <w:adjustRightInd w:val="0"/>
        <w:snapToGrid w:val="0"/>
        <w:spacing w:line="440" w:lineRule="atLeas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Pr="002D0387">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431766" w:rsidRDefault="00927227" w:rsidP="00BD20BE">
      <w:pPr>
        <w:autoSpaceDE w:val="0"/>
        <w:autoSpaceDN w:val="0"/>
        <w:adjustRightInd w:val="0"/>
        <w:snapToGrid w:val="0"/>
        <w:spacing w:line="440" w:lineRule="atLeas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w:t>
      </w:r>
      <w:r w:rsidRPr="00C81054">
        <w:rPr>
          <w:rFonts w:asciiTheme="minorEastAsia" w:hAnsiTheme="minorEastAsia" w:cs="仿宋_GB2312" w:hint="eastAsia"/>
          <w:kern w:val="0"/>
          <w:sz w:val="24"/>
          <w:szCs w:val="24"/>
          <w:lang w:val="zh-CN"/>
        </w:rPr>
        <w:t xml:space="preserve"> </w:t>
      </w:r>
      <w:r w:rsidRPr="00C81054">
        <w:rPr>
          <w:rFonts w:asciiTheme="minorEastAsia" w:hAnsiTheme="minorEastAsia" w:cs="Times New Roman" w:hint="eastAsia"/>
          <w:kern w:val="0"/>
          <w:sz w:val="24"/>
          <w:szCs w:val="24"/>
        </w:rPr>
        <w:t>付款条件原则上为</w:t>
      </w:r>
      <w:r w:rsidRPr="00C81054">
        <w:rPr>
          <w:rFonts w:asciiTheme="minorEastAsia" w:hAnsiTheme="minorEastAsia" w:cs="Times New Roman" w:hint="eastAsia"/>
          <w:kern w:val="0"/>
          <w:sz w:val="24"/>
          <w:szCs w:val="24"/>
          <w:u w:val="single"/>
        </w:rPr>
        <w:t xml:space="preserve"> 合同总金额5万元以下验收合格后付100%；合同总金额5万元（含）以上验收合格后付95%，验收合格满1年付5%  </w:t>
      </w:r>
      <w:r w:rsidRPr="00C81054">
        <w:rPr>
          <w:rFonts w:asciiTheme="minorEastAsia" w:hAnsiTheme="minorEastAsia" w:cs="Times New Roman" w:hint="eastAsia"/>
          <w:kern w:val="0"/>
          <w:sz w:val="24"/>
          <w:szCs w:val="24"/>
        </w:rPr>
        <w:t>。报价供应商也可列出更优惠的付款方式</w:t>
      </w:r>
      <w:r w:rsidR="000F19EE" w:rsidRPr="00431766">
        <w:rPr>
          <w:rFonts w:asciiTheme="minorEastAsia" w:hAnsiTheme="minorEastAsia" w:cs="Times New Roman" w:hint="eastAsia"/>
          <w:kern w:val="0"/>
          <w:sz w:val="24"/>
          <w:szCs w:val="24"/>
          <w:lang w:val="zh-CN"/>
        </w:rPr>
        <w:t>。</w:t>
      </w:r>
    </w:p>
    <w:p w:rsidR="000F19EE" w:rsidRPr="00431766" w:rsidRDefault="002C0F66"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（七）</w:t>
      </w:r>
      <w:r w:rsidR="000F19EE" w:rsidRPr="00431766">
        <w:rPr>
          <w:rFonts w:asciiTheme="minorEastAsia" w:hAnsiTheme="minorEastAsia" w:cs="Times New Roman" w:hint="eastAsia"/>
          <w:snapToGrid w:val="0"/>
          <w:kern w:val="0"/>
          <w:sz w:val="24"/>
          <w:szCs w:val="24"/>
          <w:lang w:val="zh-CN"/>
        </w:rPr>
        <w:t>报价费用</w:t>
      </w:r>
    </w:p>
    <w:p w:rsidR="000F19EE" w:rsidRPr="00431766" w:rsidRDefault="000F19EE" w:rsidP="00BD20BE">
      <w:pPr>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431766">
        <w:rPr>
          <w:rFonts w:asciiTheme="minorEastAsia" w:hAnsiTheme="minorEastAsia" w:cs="Times New Roman" w:hint="eastAsia"/>
          <w:snapToGrid w:val="0"/>
          <w:kern w:val="0"/>
          <w:sz w:val="24"/>
          <w:szCs w:val="24"/>
          <w:lang w:val="zh-CN"/>
        </w:rPr>
        <w:t>不论询价结果如何，报价方均应自行承担与询价报价有关的全部费用。</w:t>
      </w:r>
    </w:p>
    <w:p w:rsidR="000F19EE" w:rsidRPr="00431766" w:rsidRDefault="002C0F66" w:rsidP="00BD20BE">
      <w:pPr>
        <w:autoSpaceDE w:val="0"/>
        <w:autoSpaceDN w:val="0"/>
        <w:adjustRightInd w:val="0"/>
        <w:snapToGrid w:val="0"/>
        <w:spacing w:line="440" w:lineRule="atLeast"/>
        <w:ind w:firstLineChars="200" w:firstLine="462"/>
        <w:rPr>
          <w:rFonts w:asciiTheme="minorEastAsia" w:hAnsiTheme="minorEastAsia" w:cs="Times New Roman"/>
          <w:kern w:val="0"/>
          <w:sz w:val="24"/>
          <w:szCs w:val="24"/>
          <w:lang w:val="zh-CN"/>
        </w:rPr>
      </w:pPr>
      <w:r w:rsidRPr="00431766">
        <w:rPr>
          <w:rFonts w:asciiTheme="minorEastAsia" w:hAnsiTheme="minorEastAsia" w:cs="Times New Roman" w:hint="eastAsia"/>
          <w:kern w:val="0"/>
          <w:sz w:val="24"/>
          <w:szCs w:val="24"/>
          <w:lang w:val="zh-CN"/>
        </w:rPr>
        <w:t>（八）</w:t>
      </w:r>
      <w:r w:rsidR="000F19EE" w:rsidRPr="00431766">
        <w:rPr>
          <w:rFonts w:asciiTheme="minorEastAsia" w:hAnsiTheme="minorEastAsia" w:cs="Times New Roman" w:hint="eastAsia"/>
          <w:kern w:val="0"/>
          <w:sz w:val="24"/>
          <w:szCs w:val="24"/>
          <w:lang w:val="zh-CN"/>
        </w:rPr>
        <w:t>信息发布</w:t>
      </w:r>
    </w:p>
    <w:p w:rsidR="000F19EE" w:rsidRPr="00431766" w:rsidRDefault="00927227" w:rsidP="00BD20BE">
      <w:pPr>
        <w:autoSpaceDE w:val="0"/>
        <w:autoSpaceDN w:val="0"/>
        <w:adjustRightInd w:val="0"/>
        <w:snapToGrid w:val="0"/>
        <w:spacing w:line="440" w:lineRule="atLeas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Pr="00E016D8">
        <w:rPr>
          <w:rFonts w:asciiTheme="minorEastAsia" w:hAnsiTheme="minorEastAsia" w:cs="Times New Roman" w:hint="eastAsia"/>
          <w:snapToGrid w:val="0"/>
          <w:kern w:val="0"/>
          <w:sz w:val="24"/>
          <w:szCs w:val="24"/>
          <w:lang w:val="zh-CN"/>
        </w:rPr>
        <w:t>通过</w:t>
      </w:r>
      <w:r w:rsidRPr="002A29CA">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r w:rsidR="000F19EE" w:rsidRPr="00431766">
        <w:rPr>
          <w:rFonts w:asciiTheme="minorEastAsia" w:hAnsiTheme="minorEastAsia" w:cs="Times New Roman" w:hint="eastAsia"/>
          <w:kern w:val="0"/>
          <w:sz w:val="24"/>
          <w:szCs w:val="24"/>
          <w:lang w:val="zh-CN"/>
        </w:rPr>
        <w:t>。</w:t>
      </w:r>
    </w:p>
    <w:p w:rsidR="002C0F66" w:rsidRPr="00431766" w:rsidRDefault="002C0F66" w:rsidP="00BD20BE">
      <w:pPr>
        <w:adjustRightInd w:val="0"/>
        <w:snapToGrid w:val="0"/>
        <w:spacing w:line="440" w:lineRule="atLeast"/>
        <w:rPr>
          <w:rFonts w:asciiTheme="minorEastAsia" w:hAnsiTheme="minorEastAsia" w:cs="Times New Roman"/>
          <w:kern w:val="0"/>
          <w:sz w:val="24"/>
          <w:szCs w:val="24"/>
        </w:rPr>
      </w:pPr>
    </w:p>
    <w:p w:rsidR="000F19EE" w:rsidRPr="00431766" w:rsidRDefault="002C0F66" w:rsidP="00BD20BE">
      <w:pPr>
        <w:adjustRightInd w:val="0"/>
        <w:snapToGrid w:val="0"/>
        <w:spacing w:line="440" w:lineRule="atLeast"/>
        <w:jc w:val="center"/>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二、</w:t>
      </w:r>
      <w:r w:rsidR="000F19EE" w:rsidRPr="00431766">
        <w:rPr>
          <w:rFonts w:asciiTheme="minorEastAsia" w:hAnsiTheme="minorEastAsia" w:cs="Times New Roman"/>
          <w:kern w:val="0"/>
          <w:sz w:val="24"/>
          <w:szCs w:val="24"/>
        </w:rPr>
        <w:t>询价文件</w:t>
      </w:r>
    </w:p>
    <w:p w:rsidR="002C0F66" w:rsidRPr="00431766" w:rsidRDefault="002C0F66" w:rsidP="00BD20BE">
      <w:pPr>
        <w:adjustRightInd w:val="0"/>
        <w:snapToGrid w:val="0"/>
        <w:spacing w:line="440" w:lineRule="atLeast"/>
        <w:jc w:val="center"/>
        <w:rPr>
          <w:rFonts w:asciiTheme="minorEastAsia" w:hAnsiTheme="minorEastAsia" w:cs="Times New Roman"/>
          <w:kern w:val="0"/>
          <w:sz w:val="24"/>
          <w:szCs w:val="24"/>
        </w:rPr>
      </w:pPr>
    </w:p>
    <w:p w:rsidR="000F19EE" w:rsidRPr="00431766" w:rsidRDefault="002C0F66"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（一）</w:t>
      </w:r>
      <w:r w:rsidR="000F19EE" w:rsidRPr="00431766">
        <w:rPr>
          <w:rFonts w:asciiTheme="minorEastAsia" w:hAnsiTheme="minorEastAsia" w:cs="Times New Roman" w:hint="eastAsia"/>
          <w:snapToGrid w:val="0"/>
          <w:kern w:val="0"/>
          <w:sz w:val="24"/>
          <w:szCs w:val="24"/>
        </w:rPr>
        <w:t>询价文件的内容</w:t>
      </w:r>
    </w:p>
    <w:p w:rsidR="000F19EE" w:rsidRPr="00431766" w:rsidRDefault="000F19EE"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询价文件由询价邀请书、采购项目技术和商务要求、报价方须知、合同样本、附件/报价文件格式等内容构成。</w:t>
      </w:r>
    </w:p>
    <w:p w:rsidR="000F19EE" w:rsidRPr="00431766" w:rsidRDefault="000F19EE"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询价文件以中文编写。纸质询价文件与电子介质询价文件具有同等法律效力，两者出现不一致时，以纸质询价文件为准。</w:t>
      </w:r>
    </w:p>
    <w:p w:rsidR="000F19EE" w:rsidRPr="00431766" w:rsidRDefault="002C0F66"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（二）</w:t>
      </w:r>
      <w:r w:rsidR="000F19EE" w:rsidRPr="00431766">
        <w:rPr>
          <w:rFonts w:asciiTheme="minorEastAsia" w:hAnsiTheme="minorEastAsia" w:cs="Times New Roman" w:hint="eastAsia"/>
          <w:snapToGrid w:val="0"/>
          <w:kern w:val="0"/>
          <w:sz w:val="24"/>
          <w:szCs w:val="24"/>
        </w:rPr>
        <w:t>询价文件的澄清</w:t>
      </w:r>
    </w:p>
    <w:p w:rsidR="000F19EE" w:rsidRPr="00431766" w:rsidRDefault="000F19EE"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lastRenderedPageBreak/>
        <w:t>报价方对询价文件如有疑问要求澄清，应当在报价</w:t>
      </w:r>
      <w:r w:rsidR="008150B1" w:rsidRPr="00A829B8">
        <w:rPr>
          <w:rFonts w:ascii="宋体" w:eastAsia="宋体" w:hAnsi="宋体" w:cs="Times New Roman" w:hint="eastAsia"/>
          <w:snapToGrid w:val="0"/>
          <w:kern w:val="0"/>
          <w:sz w:val="24"/>
          <w:szCs w:val="24"/>
        </w:rPr>
        <w:t>开始3日</w:t>
      </w:r>
      <w:r w:rsidRPr="00431766">
        <w:rPr>
          <w:rFonts w:asciiTheme="minorEastAsia" w:hAnsiTheme="minorEastAsia" w:cs="Times New Roman" w:hint="eastAsia"/>
          <w:snapToGrid w:val="0"/>
          <w:kern w:val="0"/>
          <w:sz w:val="24"/>
          <w:szCs w:val="24"/>
        </w:rPr>
        <w:t>前以书面形式通知采购机构，采购机构应当视情以适当方式予以澄清，或以书面形式答复。如有必要，在不标明问题查询来源的情况下，采购机构可将答复内容以书面形式通知所有报价方。</w:t>
      </w:r>
    </w:p>
    <w:p w:rsidR="000F19EE" w:rsidRPr="00431766" w:rsidRDefault="002C0F66"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（三）</w:t>
      </w:r>
      <w:r w:rsidR="000F19EE" w:rsidRPr="00431766">
        <w:rPr>
          <w:rFonts w:asciiTheme="minorEastAsia" w:hAnsiTheme="minorEastAsia" w:cs="Times New Roman" w:hint="eastAsia"/>
          <w:snapToGrid w:val="0"/>
          <w:kern w:val="0"/>
          <w:sz w:val="24"/>
          <w:szCs w:val="24"/>
        </w:rPr>
        <w:t>询价文件的修改</w:t>
      </w:r>
    </w:p>
    <w:p w:rsidR="000F19EE" w:rsidRPr="00431766" w:rsidRDefault="008E43CB"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1.</w:t>
      </w:r>
      <w:r w:rsidR="000F19EE" w:rsidRPr="00431766">
        <w:rPr>
          <w:rFonts w:asciiTheme="minorEastAsia" w:hAnsiTheme="minorEastAsia" w:cs="Times New Roman" w:hint="eastAsia"/>
          <w:snapToGrid w:val="0"/>
          <w:kern w:val="0"/>
          <w:sz w:val="24"/>
          <w:szCs w:val="24"/>
        </w:rPr>
        <w:t>报价截止时间前，采购机构可对已发出的询价文件进行修改。询价文件修改内容是询价文件的组成部分。</w:t>
      </w:r>
    </w:p>
    <w:p w:rsidR="000F19EE" w:rsidRPr="00431766" w:rsidRDefault="008E43CB"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2.</w:t>
      </w:r>
      <w:r w:rsidR="000F19EE" w:rsidRPr="00431766">
        <w:rPr>
          <w:rFonts w:asciiTheme="minorEastAsia" w:hAnsiTheme="minorEastAsia" w:cs="Times New Roman" w:hint="eastAsia"/>
          <w:snapToGrid w:val="0"/>
          <w:kern w:val="0"/>
          <w:sz w:val="24"/>
          <w:szCs w:val="24"/>
        </w:rPr>
        <w:t>询价文件的修改内容可能影响报价文件编制的，采购机构应在报价截止时间前，以书面形式通知所有购买询价文件的报价方，并对报价方具有约束力。报价方在收到上述通知后，应立即以书面形式向采购机构确认。</w:t>
      </w:r>
    </w:p>
    <w:p w:rsidR="000F19EE" w:rsidRPr="00431766" w:rsidRDefault="008E43CB"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3.</w:t>
      </w:r>
      <w:r w:rsidR="000F19EE" w:rsidRPr="00431766">
        <w:rPr>
          <w:rFonts w:asciiTheme="minorEastAsia" w:hAnsiTheme="minorEastAsia" w:cs="Times New Roman" w:hint="eastAsia"/>
          <w:snapToGrid w:val="0"/>
          <w:kern w:val="0"/>
          <w:sz w:val="24"/>
          <w:szCs w:val="24"/>
        </w:rPr>
        <w:t>为使报价方有足够时间修改报价文件，采购机构可酌情推迟询价时间。</w:t>
      </w:r>
    </w:p>
    <w:p w:rsidR="008E43CB" w:rsidRPr="00431766" w:rsidRDefault="008E43CB" w:rsidP="00BD20BE">
      <w:pPr>
        <w:adjustRightInd w:val="0"/>
        <w:snapToGrid w:val="0"/>
        <w:spacing w:line="440" w:lineRule="atLeast"/>
        <w:rPr>
          <w:rFonts w:asciiTheme="minorEastAsia" w:hAnsiTheme="minorEastAsia" w:cs="Times New Roman"/>
          <w:kern w:val="0"/>
          <w:sz w:val="24"/>
          <w:szCs w:val="24"/>
        </w:rPr>
      </w:pPr>
    </w:p>
    <w:p w:rsidR="000F19EE" w:rsidRPr="00431766" w:rsidRDefault="008E43CB" w:rsidP="00BD20BE">
      <w:pPr>
        <w:adjustRightInd w:val="0"/>
        <w:snapToGrid w:val="0"/>
        <w:spacing w:line="440" w:lineRule="atLeast"/>
        <w:jc w:val="center"/>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三、</w:t>
      </w:r>
      <w:r w:rsidR="000F19EE" w:rsidRPr="00431766">
        <w:rPr>
          <w:rFonts w:asciiTheme="minorEastAsia" w:hAnsiTheme="minorEastAsia" w:cs="Times New Roman"/>
          <w:kern w:val="0"/>
          <w:sz w:val="24"/>
          <w:szCs w:val="24"/>
        </w:rPr>
        <w:t>报价文件编制</w:t>
      </w:r>
    </w:p>
    <w:p w:rsidR="008E43CB" w:rsidRPr="00431766" w:rsidRDefault="008E43CB" w:rsidP="00BD20BE">
      <w:pPr>
        <w:adjustRightInd w:val="0"/>
        <w:snapToGrid w:val="0"/>
        <w:spacing w:line="440" w:lineRule="atLeast"/>
        <w:rPr>
          <w:rFonts w:asciiTheme="minorEastAsia" w:hAnsiTheme="minorEastAsia" w:cs="Times New Roman"/>
          <w:kern w:val="0"/>
          <w:sz w:val="24"/>
          <w:szCs w:val="24"/>
        </w:rPr>
      </w:pPr>
    </w:p>
    <w:p w:rsidR="000F19EE" w:rsidRPr="00431766" w:rsidRDefault="008E43CB"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（一）</w:t>
      </w:r>
      <w:r w:rsidR="000F19EE" w:rsidRPr="00431766">
        <w:rPr>
          <w:rFonts w:asciiTheme="minorEastAsia" w:hAnsiTheme="minorEastAsia" w:cs="Times New Roman" w:hint="eastAsia"/>
          <w:snapToGrid w:val="0"/>
          <w:kern w:val="0"/>
          <w:sz w:val="24"/>
          <w:szCs w:val="24"/>
        </w:rPr>
        <w:t>注意事项</w:t>
      </w:r>
    </w:p>
    <w:p w:rsidR="000F19EE" w:rsidRPr="00431766" w:rsidRDefault="000F19EE"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报价方应仔细阅读询价文件，在完全了解全部内容后，依法真实编制报价文件。如果没有按照询价文件要求提交全部报价文件或者资料，没有对询价文件实质性响应，可能导致报价被否决。</w:t>
      </w:r>
    </w:p>
    <w:p w:rsidR="000F19EE" w:rsidRPr="00431766" w:rsidRDefault="008E43CB"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（二）</w:t>
      </w:r>
      <w:r w:rsidR="000F19EE" w:rsidRPr="00431766">
        <w:rPr>
          <w:rFonts w:asciiTheme="minorEastAsia" w:hAnsiTheme="minorEastAsia" w:cs="Times New Roman" w:hint="eastAsia"/>
          <w:snapToGrid w:val="0"/>
          <w:kern w:val="0"/>
          <w:sz w:val="24"/>
          <w:szCs w:val="24"/>
        </w:rPr>
        <w:t>报价文件的语言及计量单位</w:t>
      </w:r>
    </w:p>
    <w:p w:rsidR="000F19EE" w:rsidRPr="00431766" w:rsidRDefault="008E43CB"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1.</w:t>
      </w:r>
      <w:r w:rsidR="000F19EE" w:rsidRPr="00431766">
        <w:rPr>
          <w:rFonts w:asciiTheme="minorEastAsia" w:hAnsiTheme="minorEastAsia" w:cs="Times New Roman" w:hint="eastAsia"/>
          <w:snapToGrid w:val="0"/>
          <w:kern w:val="0"/>
          <w:sz w:val="24"/>
          <w:szCs w:val="24"/>
        </w:rPr>
        <w:t>报价文件和来往信函均以中文书写。确有需要时，相关内容可以使用其他语言书写，但必须同时提供中文译文，不同语言文本报价文件的解释发生异议的，以中文译文为准。</w:t>
      </w:r>
    </w:p>
    <w:p w:rsidR="000F19EE" w:rsidRPr="00431766" w:rsidRDefault="008E43CB"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2.</w:t>
      </w:r>
      <w:r w:rsidR="000F19EE" w:rsidRPr="00431766">
        <w:rPr>
          <w:rFonts w:asciiTheme="minorEastAsia" w:hAnsiTheme="minorEastAsia" w:cs="Times New Roman" w:hint="eastAsia"/>
          <w:snapToGrid w:val="0"/>
          <w:kern w:val="0"/>
          <w:sz w:val="24"/>
          <w:szCs w:val="24"/>
        </w:rPr>
        <w:t>报价文件中所使用的计量单位，除询价文件中有特殊要求外，均采用国家法定计量单位。</w:t>
      </w:r>
    </w:p>
    <w:p w:rsidR="000F19EE" w:rsidRPr="006A6BBA" w:rsidRDefault="008E43CB" w:rsidP="00BD20BE">
      <w:pPr>
        <w:adjustRightInd w:val="0"/>
        <w:snapToGrid w:val="0"/>
        <w:spacing w:line="440" w:lineRule="atLeast"/>
        <w:ind w:firstLineChars="200" w:firstLine="462"/>
        <w:rPr>
          <w:rFonts w:ascii="宋体" w:eastAsia="宋体" w:hAnsi="宋体" w:cs="Times New Roman"/>
          <w:kern w:val="0"/>
          <w:sz w:val="24"/>
          <w:szCs w:val="24"/>
        </w:rPr>
      </w:pPr>
      <w:r w:rsidRPr="006A6BBA">
        <w:rPr>
          <w:rFonts w:ascii="宋体" w:eastAsia="宋体" w:hAnsi="宋体" w:cs="Times New Roman" w:hint="eastAsia"/>
          <w:kern w:val="0"/>
          <w:sz w:val="24"/>
          <w:szCs w:val="24"/>
        </w:rPr>
        <w:t>（三）</w:t>
      </w:r>
      <w:r w:rsidR="000F19EE" w:rsidRPr="006A6BBA">
        <w:rPr>
          <w:rFonts w:ascii="宋体" w:eastAsia="宋体" w:hAnsi="宋体" w:cs="Times New Roman" w:hint="eastAsia"/>
          <w:kern w:val="0"/>
          <w:sz w:val="24"/>
          <w:szCs w:val="24"/>
        </w:rPr>
        <w:t>报价文件组成（包括</w:t>
      </w:r>
      <w:r w:rsidR="006A6BBA" w:rsidRPr="006A6BBA">
        <w:rPr>
          <w:rFonts w:ascii="宋体" w:eastAsia="宋体" w:hAnsi="宋体" w:cs="Times New Roman" w:hint="eastAsia"/>
          <w:kern w:val="0"/>
          <w:sz w:val="24"/>
          <w:szCs w:val="24"/>
        </w:rPr>
        <w:t>2</w:t>
      </w:r>
      <w:r w:rsidR="000F19EE" w:rsidRPr="006A6BBA">
        <w:rPr>
          <w:rFonts w:ascii="宋体" w:eastAsia="宋体" w:hAnsi="宋体" w:cs="Times New Roman" w:hint="eastAsia"/>
          <w:kern w:val="0"/>
          <w:sz w:val="24"/>
          <w:szCs w:val="24"/>
        </w:rPr>
        <w:t>部分：价格文件、报价书）</w:t>
      </w:r>
    </w:p>
    <w:p w:rsidR="000F19EE" w:rsidRPr="006A6BBA" w:rsidRDefault="008E43CB" w:rsidP="00BD20BE">
      <w:pPr>
        <w:adjustRightInd w:val="0"/>
        <w:snapToGrid w:val="0"/>
        <w:spacing w:line="440" w:lineRule="atLeast"/>
        <w:ind w:firstLineChars="200" w:firstLine="462"/>
        <w:rPr>
          <w:rFonts w:ascii="宋体" w:eastAsia="宋体" w:hAnsi="宋体" w:cs="Times New Roman"/>
          <w:kern w:val="0"/>
          <w:sz w:val="24"/>
          <w:szCs w:val="24"/>
        </w:rPr>
      </w:pPr>
      <w:r w:rsidRPr="006A6BBA">
        <w:rPr>
          <w:rFonts w:ascii="宋体" w:eastAsia="宋体" w:hAnsi="宋体" w:cs="Times New Roman" w:hint="eastAsia"/>
          <w:kern w:val="0"/>
          <w:sz w:val="24"/>
          <w:szCs w:val="24"/>
        </w:rPr>
        <w:t>1.</w:t>
      </w:r>
      <w:r w:rsidR="000F19EE" w:rsidRPr="006A6BBA">
        <w:rPr>
          <w:rFonts w:ascii="宋体" w:eastAsia="宋体" w:hAnsi="宋体" w:cs="Times New Roman" w:hint="eastAsia"/>
          <w:kern w:val="0"/>
          <w:sz w:val="24"/>
          <w:szCs w:val="24"/>
        </w:rPr>
        <w:t>价格文件</w:t>
      </w:r>
    </w:p>
    <w:p w:rsidR="000F19EE" w:rsidRPr="006A6BBA" w:rsidRDefault="008E43CB" w:rsidP="00BD20BE">
      <w:pPr>
        <w:adjustRightInd w:val="0"/>
        <w:snapToGrid w:val="0"/>
        <w:spacing w:line="440" w:lineRule="atLeast"/>
        <w:ind w:firstLineChars="200" w:firstLine="462"/>
        <w:rPr>
          <w:rFonts w:ascii="宋体" w:eastAsia="宋体" w:hAnsi="宋体" w:cs="Times New Roman"/>
          <w:kern w:val="0"/>
          <w:sz w:val="24"/>
          <w:szCs w:val="24"/>
        </w:rPr>
      </w:pPr>
      <w:r w:rsidRPr="006A6BBA">
        <w:rPr>
          <w:rFonts w:ascii="宋体" w:eastAsia="宋体" w:hAnsi="宋体" w:cs="Times New Roman" w:hint="eastAsia"/>
          <w:kern w:val="0"/>
          <w:sz w:val="24"/>
          <w:szCs w:val="24"/>
        </w:rPr>
        <w:t>(1)</w:t>
      </w:r>
      <w:r w:rsidR="000F19EE" w:rsidRPr="006A6BBA">
        <w:rPr>
          <w:rFonts w:ascii="宋体" w:eastAsia="宋体" w:hAnsi="宋体" w:cs="Times New Roman" w:hint="eastAsia"/>
          <w:kern w:val="0"/>
          <w:sz w:val="24"/>
          <w:szCs w:val="24"/>
        </w:rPr>
        <w:t>报价一览表（附件</w:t>
      </w:r>
      <w:r w:rsidR="006A6BBA" w:rsidRPr="006A6BBA">
        <w:rPr>
          <w:rFonts w:ascii="宋体" w:eastAsia="宋体" w:hAnsi="宋体" w:cs="Times New Roman" w:hint="eastAsia"/>
          <w:kern w:val="0"/>
          <w:sz w:val="24"/>
          <w:szCs w:val="24"/>
        </w:rPr>
        <w:t>2</w:t>
      </w:r>
      <w:r w:rsidR="000F19EE" w:rsidRPr="006A6BBA">
        <w:rPr>
          <w:rFonts w:ascii="宋体" w:eastAsia="宋体" w:hAnsi="宋体" w:cs="Times New Roman" w:hint="eastAsia"/>
          <w:kern w:val="0"/>
          <w:sz w:val="24"/>
          <w:szCs w:val="24"/>
        </w:rPr>
        <w:t>）</w:t>
      </w:r>
    </w:p>
    <w:p w:rsidR="000F19EE" w:rsidRPr="006A6BBA" w:rsidRDefault="008E43CB" w:rsidP="00BD20BE">
      <w:pPr>
        <w:adjustRightInd w:val="0"/>
        <w:snapToGrid w:val="0"/>
        <w:spacing w:line="440" w:lineRule="atLeast"/>
        <w:ind w:firstLineChars="200" w:firstLine="462"/>
        <w:rPr>
          <w:rFonts w:ascii="宋体" w:eastAsia="宋体" w:hAnsi="宋体" w:cs="Times New Roman"/>
          <w:kern w:val="0"/>
          <w:sz w:val="24"/>
          <w:szCs w:val="24"/>
        </w:rPr>
      </w:pPr>
      <w:r w:rsidRPr="006A6BBA">
        <w:rPr>
          <w:rFonts w:ascii="宋体" w:eastAsia="宋体" w:hAnsi="宋体" w:cs="Times New Roman" w:hint="eastAsia"/>
          <w:kern w:val="0"/>
          <w:sz w:val="24"/>
          <w:szCs w:val="24"/>
        </w:rPr>
        <w:t>2.</w:t>
      </w:r>
      <w:r w:rsidR="000F19EE" w:rsidRPr="006A6BBA">
        <w:rPr>
          <w:rFonts w:ascii="宋体" w:eastAsia="宋体" w:hAnsi="宋体" w:cs="Times New Roman" w:hint="eastAsia"/>
          <w:kern w:val="0"/>
          <w:sz w:val="24"/>
          <w:szCs w:val="24"/>
        </w:rPr>
        <w:t>报价书包括：</w:t>
      </w:r>
    </w:p>
    <w:p w:rsidR="000F19EE" w:rsidRPr="006A6BBA" w:rsidRDefault="008E43CB" w:rsidP="00BD20BE">
      <w:pPr>
        <w:adjustRightInd w:val="0"/>
        <w:snapToGrid w:val="0"/>
        <w:spacing w:line="440" w:lineRule="atLeast"/>
        <w:ind w:firstLineChars="200" w:firstLine="462"/>
        <w:rPr>
          <w:rFonts w:ascii="宋体" w:eastAsia="宋体" w:hAnsi="宋体" w:cs="Times New Roman"/>
          <w:kern w:val="0"/>
          <w:sz w:val="24"/>
          <w:szCs w:val="24"/>
        </w:rPr>
      </w:pPr>
      <w:r w:rsidRPr="006A6BBA">
        <w:rPr>
          <w:rFonts w:ascii="宋体" w:eastAsia="宋体" w:hAnsi="宋体" w:cs="Times New Roman" w:hint="eastAsia"/>
          <w:kern w:val="0"/>
          <w:sz w:val="24"/>
          <w:szCs w:val="24"/>
        </w:rPr>
        <w:t>(1)</w:t>
      </w:r>
      <w:r w:rsidR="000F19EE" w:rsidRPr="006A6BBA">
        <w:rPr>
          <w:rFonts w:ascii="宋体" w:eastAsia="宋体" w:hAnsi="宋体" w:cs="Times New Roman" w:hint="eastAsia"/>
          <w:kern w:val="0"/>
          <w:sz w:val="24"/>
          <w:szCs w:val="24"/>
        </w:rPr>
        <w:t>报价函（附件</w:t>
      </w:r>
      <w:r w:rsidR="006A6BBA" w:rsidRPr="006A6BBA">
        <w:rPr>
          <w:rFonts w:ascii="宋体" w:eastAsia="宋体" w:hAnsi="宋体" w:cs="Times New Roman" w:hint="eastAsia"/>
          <w:kern w:val="0"/>
          <w:sz w:val="24"/>
          <w:szCs w:val="24"/>
        </w:rPr>
        <w:t>1</w:t>
      </w:r>
      <w:r w:rsidR="000F19EE" w:rsidRPr="006A6BBA">
        <w:rPr>
          <w:rFonts w:ascii="宋体" w:eastAsia="宋体" w:hAnsi="宋体" w:cs="Times New Roman" w:hint="eastAsia"/>
          <w:kern w:val="0"/>
          <w:sz w:val="24"/>
          <w:szCs w:val="24"/>
        </w:rPr>
        <w:t>）</w:t>
      </w:r>
    </w:p>
    <w:p w:rsidR="000F19EE" w:rsidRPr="006A6BBA" w:rsidRDefault="008E43CB" w:rsidP="00BD20BE">
      <w:pPr>
        <w:adjustRightInd w:val="0"/>
        <w:snapToGrid w:val="0"/>
        <w:spacing w:line="440" w:lineRule="atLeast"/>
        <w:ind w:firstLineChars="200" w:firstLine="462"/>
        <w:rPr>
          <w:rFonts w:ascii="宋体" w:eastAsia="宋体" w:hAnsi="宋体" w:cs="Times New Roman"/>
          <w:kern w:val="0"/>
          <w:sz w:val="24"/>
          <w:szCs w:val="24"/>
        </w:rPr>
      </w:pPr>
      <w:r w:rsidRPr="006A6BBA">
        <w:rPr>
          <w:rFonts w:ascii="宋体" w:eastAsia="宋体" w:hAnsi="宋体" w:cs="Times New Roman" w:hint="eastAsia"/>
          <w:kern w:val="0"/>
          <w:sz w:val="24"/>
          <w:szCs w:val="24"/>
        </w:rPr>
        <w:lastRenderedPageBreak/>
        <w:t>(3)</w:t>
      </w:r>
      <w:r w:rsidR="000F19EE" w:rsidRPr="006A6BBA">
        <w:rPr>
          <w:rFonts w:ascii="宋体" w:eastAsia="宋体" w:hAnsi="宋体" w:cs="Times New Roman" w:hint="eastAsia"/>
          <w:kern w:val="0"/>
          <w:sz w:val="24"/>
          <w:szCs w:val="24"/>
        </w:rPr>
        <w:t>主要技术性能参数表（附件</w:t>
      </w:r>
      <w:r w:rsidR="000E7CB3">
        <w:rPr>
          <w:rFonts w:ascii="宋体" w:eastAsia="宋体" w:hAnsi="宋体" w:cs="Times New Roman" w:hint="eastAsia"/>
          <w:kern w:val="0"/>
          <w:sz w:val="24"/>
          <w:szCs w:val="24"/>
        </w:rPr>
        <w:t>3</w:t>
      </w:r>
      <w:r w:rsidR="000F19EE" w:rsidRPr="006A6BBA">
        <w:rPr>
          <w:rFonts w:ascii="宋体" w:eastAsia="宋体" w:hAnsi="宋体" w:cs="Times New Roman" w:hint="eastAsia"/>
          <w:kern w:val="0"/>
          <w:sz w:val="24"/>
          <w:szCs w:val="24"/>
        </w:rPr>
        <w:t>）</w:t>
      </w:r>
    </w:p>
    <w:p w:rsidR="000F19EE" w:rsidRPr="006A6BBA" w:rsidRDefault="008E43CB" w:rsidP="00BD20BE">
      <w:pPr>
        <w:adjustRightInd w:val="0"/>
        <w:snapToGrid w:val="0"/>
        <w:spacing w:line="440" w:lineRule="atLeast"/>
        <w:ind w:firstLineChars="200" w:firstLine="462"/>
        <w:rPr>
          <w:rFonts w:ascii="宋体" w:eastAsia="宋体" w:hAnsi="宋体" w:cs="Times New Roman"/>
          <w:kern w:val="0"/>
          <w:sz w:val="24"/>
          <w:szCs w:val="24"/>
        </w:rPr>
      </w:pPr>
      <w:r w:rsidRPr="006A6BBA">
        <w:rPr>
          <w:rFonts w:ascii="宋体" w:eastAsia="宋体" w:hAnsi="宋体" w:cs="Times New Roman" w:hint="eastAsia"/>
          <w:kern w:val="0"/>
          <w:sz w:val="24"/>
          <w:szCs w:val="24"/>
        </w:rPr>
        <w:t>(</w:t>
      </w:r>
      <w:r w:rsidR="005B5B34">
        <w:rPr>
          <w:rFonts w:ascii="宋体" w:eastAsia="宋体" w:hAnsi="宋体" w:cs="Times New Roman" w:hint="eastAsia"/>
          <w:kern w:val="0"/>
          <w:sz w:val="24"/>
          <w:szCs w:val="24"/>
        </w:rPr>
        <w:t>4</w:t>
      </w:r>
      <w:r w:rsidRPr="006A6BBA">
        <w:rPr>
          <w:rFonts w:ascii="宋体" w:eastAsia="宋体" w:hAnsi="宋体" w:cs="Times New Roman" w:hint="eastAsia"/>
          <w:kern w:val="0"/>
          <w:sz w:val="24"/>
          <w:szCs w:val="24"/>
        </w:rPr>
        <w:t>)</w:t>
      </w:r>
      <w:r w:rsidR="000F19EE" w:rsidRPr="006A6BBA">
        <w:rPr>
          <w:rFonts w:ascii="宋体" w:eastAsia="宋体" w:hAnsi="宋体" w:cs="Times New Roman" w:hint="eastAsia"/>
          <w:kern w:val="0"/>
          <w:sz w:val="24"/>
          <w:szCs w:val="24"/>
        </w:rPr>
        <w:t>交货清单（附件</w:t>
      </w:r>
      <w:r w:rsidR="000E7CB3">
        <w:rPr>
          <w:rFonts w:ascii="宋体" w:eastAsia="宋体" w:hAnsi="宋体" w:cs="Times New Roman" w:hint="eastAsia"/>
          <w:kern w:val="0"/>
          <w:sz w:val="24"/>
          <w:szCs w:val="24"/>
        </w:rPr>
        <w:t>4</w:t>
      </w:r>
      <w:r w:rsidR="000F19EE" w:rsidRPr="006A6BBA">
        <w:rPr>
          <w:rFonts w:ascii="宋体" w:eastAsia="宋体" w:hAnsi="宋体" w:cs="Times New Roman" w:hint="eastAsia"/>
          <w:kern w:val="0"/>
          <w:sz w:val="24"/>
          <w:szCs w:val="24"/>
        </w:rPr>
        <w:t>）</w:t>
      </w:r>
    </w:p>
    <w:p w:rsidR="006A6BBA" w:rsidRPr="006A6BBA" w:rsidRDefault="006A6BBA" w:rsidP="00BD20BE">
      <w:pPr>
        <w:adjustRightInd w:val="0"/>
        <w:snapToGrid w:val="0"/>
        <w:spacing w:line="440" w:lineRule="atLeast"/>
        <w:ind w:firstLineChars="200" w:firstLine="462"/>
        <w:rPr>
          <w:rFonts w:ascii="宋体" w:eastAsia="宋体" w:hAnsi="宋体" w:cs="Times New Roman"/>
          <w:kern w:val="0"/>
          <w:sz w:val="24"/>
          <w:szCs w:val="24"/>
        </w:rPr>
      </w:pPr>
      <w:r w:rsidRPr="006A6BBA">
        <w:rPr>
          <w:rFonts w:ascii="宋体" w:eastAsia="宋体" w:hAnsi="宋体" w:cs="Times New Roman" w:hint="eastAsia"/>
          <w:kern w:val="0"/>
          <w:sz w:val="24"/>
          <w:szCs w:val="24"/>
        </w:rPr>
        <w:t>(</w:t>
      </w:r>
      <w:r w:rsidR="005B5B34">
        <w:rPr>
          <w:rFonts w:ascii="宋体" w:eastAsia="宋体" w:hAnsi="宋体" w:cs="Times New Roman" w:hint="eastAsia"/>
          <w:kern w:val="0"/>
          <w:sz w:val="24"/>
          <w:szCs w:val="24"/>
        </w:rPr>
        <w:t>5</w:t>
      </w:r>
      <w:r w:rsidRPr="006A6BBA">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易损易耗件清单（附件</w:t>
      </w:r>
      <w:r w:rsidR="000E7CB3">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p>
    <w:p w:rsidR="006A6BBA" w:rsidRPr="00A829B8" w:rsidRDefault="006A6BBA" w:rsidP="00BD20BE">
      <w:pPr>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5B5B34">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E7CB3">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6A6BBA" w:rsidRPr="00A829B8" w:rsidRDefault="006A6BBA" w:rsidP="00BD20BE">
      <w:pPr>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5B5B34">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售后服务承诺</w:t>
      </w:r>
      <w:r w:rsidRPr="00A829B8">
        <w:rPr>
          <w:rFonts w:ascii="宋体" w:eastAsia="宋体" w:hAnsi="宋体" w:cs="Times New Roman" w:hint="eastAsia"/>
          <w:kern w:val="0"/>
          <w:sz w:val="24"/>
          <w:szCs w:val="24"/>
        </w:rPr>
        <w:t>（附件</w:t>
      </w:r>
      <w:r w:rsidR="000E7CB3">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p>
    <w:p w:rsidR="006A6BBA" w:rsidRDefault="006A6BBA" w:rsidP="00BD20BE">
      <w:pPr>
        <w:adjustRightInd w:val="0"/>
        <w:snapToGrid w:val="0"/>
        <w:spacing w:line="440" w:lineRule="atLeast"/>
        <w:ind w:firstLineChars="196" w:firstLine="453"/>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w:t>
      </w:r>
      <w:r w:rsidR="005B5B34">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Pr="00E06900">
        <w:rPr>
          <w:rFonts w:asciiTheme="minorEastAsia" w:hAnsiTheme="minorEastAsia" w:cs="Times New Roman" w:hint="eastAsia"/>
          <w:kern w:val="0"/>
          <w:sz w:val="24"/>
          <w:szCs w:val="24"/>
        </w:rPr>
        <w:t xml:space="preserve"> </w:t>
      </w:r>
      <w:r w:rsidRPr="005F680F">
        <w:rPr>
          <w:rFonts w:asciiTheme="minorEastAsia" w:hAnsiTheme="minorEastAsia" w:cs="Times New Roman" w:hint="eastAsia"/>
          <w:kern w:val="0"/>
          <w:sz w:val="24"/>
          <w:szCs w:val="24"/>
        </w:rPr>
        <w:t>营业执照（三证合一）</w:t>
      </w:r>
    </w:p>
    <w:p w:rsidR="006A6BBA" w:rsidRDefault="006A6BBA"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5B5B34">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E06900">
        <w:rPr>
          <w:rFonts w:asciiTheme="minorEastAsia" w:hAnsiTheme="minorEastAsia" w:cs="Times New Roman" w:hint="eastAsia"/>
          <w:kern w:val="0"/>
          <w:sz w:val="24"/>
          <w:szCs w:val="24"/>
        </w:rPr>
        <w:t xml:space="preserve"> </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w:t>
      </w:r>
      <w:r w:rsidR="000E7CB3">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p>
    <w:p w:rsidR="006A6BBA" w:rsidRPr="005F680F" w:rsidRDefault="006A6BBA"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5B5B3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Pr="00E06900">
        <w:rPr>
          <w:rFonts w:asciiTheme="minorEastAsia" w:hAnsiTheme="minorEastAsia" w:cs="Times New Roman" w:hint="eastAsia"/>
          <w:kern w:val="0"/>
          <w:sz w:val="24"/>
          <w:szCs w:val="24"/>
        </w:rPr>
        <w:t xml:space="preserve"> </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000E7CB3">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6A6BBA" w:rsidRPr="005F680F" w:rsidRDefault="006A6BBA"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5B5B34">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Pr="00E06900">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保密承诺书（附件1</w:t>
      </w:r>
      <w:r w:rsidR="000E7CB3">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p>
    <w:p w:rsidR="006A6BBA" w:rsidRPr="00E016D8" w:rsidRDefault="006A6BBA"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5B5B34">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E06900">
        <w:rPr>
          <w:rFonts w:asciiTheme="minorEastAsia" w:hAnsiTheme="minorEastAsia" w:cs="Times New Roman" w:hint="eastAsia"/>
          <w:snapToGrid w:val="0"/>
          <w:kern w:val="0"/>
          <w:sz w:val="24"/>
          <w:szCs w:val="24"/>
          <w:lang w:val="zh-CN"/>
        </w:rPr>
        <w:t xml:space="preserve"> </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0E7CB3">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p>
    <w:p w:rsidR="006A6BBA" w:rsidRPr="00706B94" w:rsidRDefault="006A6BBA" w:rsidP="00BD20BE">
      <w:pPr>
        <w:adjustRightInd w:val="0"/>
        <w:snapToGrid w:val="0"/>
        <w:spacing w:line="440" w:lineRule="atLeas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1</w:t>
      </w:r>
      <w:r w:rsidR="005B5B34">
        <w:rPr>
          <w:rFonts w:asciiTheme="minorEastAsia" w:hAnsiTheme="minorEastAsia" w:cs="Times New Roman" w:hint="eastAsia"/>
          <w:snapToGrid w:val="0"/>
          <w:kern w:val="0"/>
          <w:sz w:val="24"/>
          <w:szCs w:val="24"/>
          <w:lang w:val="zh-CN"/>
        </w:rPr>
        <w:t>3</w:t>
      </w:r>
      <w:r w:rsidRPr="00E016D8">
        <w:rPr>
          <w:rFonts w:asciiTheme="minorEastAsia" w:hAnsiTheme="minorEastAsia" w:cs="Times New Roman" w:hint="eastAsia"/>
          <w:snapToGrid w:val="0"/>
          <w:kern w:val="0"/>
          <w:sz w:val="24"/>
          <w:szCs w:val="24"/>
          <w:lang w:val="zh-CN"/>
        </w:rPr>
        <w:t>)</w:t>
      </w:r>
      <w:r w:rsidRPr="00E06900">
        <w:rPr>
          <w:rFonts w:asciiTheme="minorEastAsia" w:hAnsiTheme="minorEastAsia" w:cs="Times New Roman" w:hint="eastAsia"/>
          <w:kern w:val="0"/>
          <w:sz w:val="24"/>
          <w:szCs w:val="24"/>
        </w:rPr>
        <w:t xml:space="preserve"> </w:t>
      </w:r>
      <w:r w:rsidRPr="005F680F">
        <w:rPr>
          <w:rFonts w:asciiTheme="minorEastAsia" w:hAnsiTheme="minorEastAsia" w:cs="Times New Roman" w:hint="eastAsia"/>
          <w:kern w:val="0"/>
          <w:sz w:val="24"/>
          <w:szCs w:val="24"/>
        </w:rPr>
        <w:t>相关声明书（包含但不限于以下内容）：</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r>
        <w:rPr>
          <w:rFonts w:ascii="宋体" w:eastAsia="宋体" w:hAnsi="宋体" w:cs="Times New Roman" w:hint="eastAsia"/>
          <w:kern w:val="0"/>
          <w:sz w:val="24"/>
          <w:szCs w:val="24"/>
        </w:rPr>
        <w:t>③</w:t>
      </w:r>
      <w:r w:rsidRPr="00A829B8">
        <w:rPr>
          <w:rFonts w:ascii="宋体" w:eastAsia="宋体" w:hAnsi="宋体" w:cs="Times New Roman" w:hint="eastAsia"/>
          <w:kern w:val="0"/>
          <w:sz w:val="24"/>
          <w:szCs w:val="24"/>
        </w:rPr>
        <w:t>具有独立承担民事责任的能力；</w:t>
      </w:r>
      <w:r>
        <w:rPr>
          <w:rFonts w:ascii="宋体" w:eastAsia="宋体" w:hAnsi="宋体" w:cs="Times New Roman" w:hint="eastAsia"/>
          <w:kern w:val="0"/>
          <w:sz w:val="24"/>
          <w:szCs w:val="24"/>
        </w:rPr>
        <w:t>④</w:t>
      </w:r>
      <w:r w:rsidRPr="00A829B8">
        <w:rPr>
          <w:rFonts w:ascii="宋体" w:eastAsia="宋体" w:hAnsi="宋体" w:cs="Times New Roman" w:hint="eastAsia"/>
          <w:kern w:val="0"/>
          <w:sz w:val="24"/>
          <w:szCs w:val="24"/>
        </w:rPr>
        <w:t>具有良好的商业信誉和健全的财务会计制度；</w:t>
      </w:r>
      <w:r>
        <w:rPr>
          <w:rFonts w:ascii="宋体" w:eastAsia="宋体" w:hAnsi="宋体" w:cs="Times New Roman" w:hint="eastAsia"/>
          <w:kern w:val="0"/>
          <w:sz w:val="24"/>
          <w:szCs w:val="24"/>
        </w:rPr>
        <w:t>⑤</w:t>
      </w:r>
      <w:r w:rsidRPr="00A829B8">
        <w:rPr>
          <w:rFonts w:ascii="宋体" w:eastAsia="宋体" w:hAnsi="宋体" w:cs="Times New Roman" w:hint="eastAsia"/>
          <w:kern w:val="0"/>
          <w:sz w:val="24"/>
          <w:szCs w:val="24"/>
        </w:rPr>
        <w:t>具有履行合同所必需的设备和专业技术能力；</w:t>
      </w:r>
      <w:r>
        <w:rPr>
          <w:rFonts w:ascii="宋体" w:eastAsia="宋体" w:hAnsi="宋体" w:cs="Times New Roman" w:hint="eastAsia"/>
          <w:kern w:val="0"/>
          <w:sz w:val="24"/>
          <w:szCs w:val="24"/>
        </w:rPr>
        <w:t>⑥有依法缴纳税收和社会保障资金的良好记录</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0E7CB3">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p>
    <w:p w:rsidR="006A6BBA" w:rsidRPr="005F680F" w:rsidRDefault="006A6BBA" w:rsidP="00BD20BE">
      <w:pPr>
        <w:adjustRightInd w:val="0"/>
        <w:snapToGrid w:val="0"/>
        <w:spacing w:line="440" w:lineRule="atLeas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1</w:t>
      </w:r>
      <w:r w:rsidR="005B5B34">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E06900">
        <w:rPr>
          <w:rFonts w:asciiTheme="minorEastAsia" w:hAnsiTheme="minorEastAsia" w:cs="Times New Roman" w:hint="eastAsia"/>
          <w:kern w:val="0"/>
          <w:sz w:val="24"/>
          <w:szCs w:val="24"/>
        </w:rPr>
        <w:t xml:space="preserve"> </w:t>
      </w:r>
      <w:r w:rsidRPr="005F680F">
        <w:rPr>
          <w:rFonts w:asciiTheme="minorEastAsia" w:hAnsiTheme="minorEastAsia" w:cs="Times New Roman" w:hint="eastAsia"/>
          <w:kern w:val="0"/>
          <w:sz w:val="24"/>
          <w:szCs w:val="24"/>
        </w:rPr>
        <w:t>医疗器械经营许可证或二类备案凭证（需具备</w:t>
      </w:r>
      <w:r>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6A6BBA" w:rsidRPr="005F680F" w:rsidRDefault="006A6BBA"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5B5B34">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E06900">
        <w:rPr>
          <w:rFonts w:asciiTheme="minorEastAsia" w:hAnsiTheme="minorEastAsia" w:cs="Times New Roman" w:hint="eastAsia"/>
          <w:kern w:val="0"/>
          <w:sz w:val="24"/>
          <w:szCs w:val="24"/>
        </w:rPr>
        <w:t xml:space="preserve"> </w:t>
      </w:r>
      <w:r w:rsidRPr="005F680F">
        <w:rPr>
          <w:rFonts w:asciiTheme="minorEastAsia" w:hAnsiTheme="minorEastAsia" w:cs="Times New Roman" w:hint="eastAsia"/>
          <w:kern w:val="0"/>
          <w:sz w:val="24"/>
          <w:szCs w:val="24"/>
        </w:rPr>
        <w:t>生产企业营业执照（进口产品需提供国内总代理营业执照）</w:t>
      </w:r>
    </w:p>
    <w:p w:rsidR="006A6BBA" w:rsidRPr="005F680F" w:rsidRDefault="006A6BBA"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5B5B34">
        <w:rPr>
          <w:rFonts w:asciiTheme="minorEastAsia" w:hAnsiTheme="minorEastAsia" w:cs="Times New Roman" w:hint="eastAsia"/>
          <w:kern w:val="0"/>
          <w:sz w:val="24"/>
          <w:szCs w:val="24"/>
        </w:rPr>
        <w:t>16</w:t>
      </w:r>
      <w:r w:rsidRPr="00E016D8">
        <w:rPr>
          <w:rFonts w:asciiTheme="minorEastAsia" w:hAnsiTheme="minorEastAsia" w:cs="Times New Roman" w:hint="eastAsia"/>
          <w:kern w:val="0"/>
          <w:sz w:val="24"/>
          <w:szCs w:val="24"/>
        </w:rPr>
        <w:t>)</w:t>
      </w:r>
      <w:r w:rsidRPr="00E06900">
        <w:rPr>
          <w:rFonts w:asciiTheme="minorEastAsia" w:hAnsiTheme="minorEastAsia" w:cs="Times New Roman" w:hint="eastAsia"/>
          <w:kern w:val="0"/>
          <w:sz w:val="24"/>
          <w:szCs w:val="24"/>
        </w:rPr>
        <w:t xml:space="preserve"> </w:t>
      </w:r>
      <w:r w:rsidRPr="005F680F">
        <w:rPr>
          <w:rFonts w:asciiTheme="minorEastAsia" w:hAnsiTheme="minorEastAsia" w:cs="Times New Roman" w:hint="eastAsia"/>
          <w:kern w:val="0"/>
          <w:sz w:val="24"/>
          <w:szCs w:val="24"/>
        </w:rPr>
        <w:t>生产企业《医疗器械生产许可证》（需具备</w:t>
      </w:r>
      <w:r>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6A6BBA" w:rsidRPr="005F680F" w:rsidRDefault="006A6BBA"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5B5B34">
        <w:rPr>
          <w:rFonts w:asciiTheme="minorEastAsia" w:hAnsiTheme="minorEastAsia" w:cs="Times New Roman" w:hint="eastAsia"/>
          <w:kern w:val="0"/>
          <w:sz w:val="24"/>
          <w:szCs w:val="24"/>
        </w:rPr>
        <w:t>17</w:t>
      </w:r>
      <w:r w:rsidRPr="00E016D8">
        <w:rPr>
          <w:rFonts w:asciiTheme="minorEastAsia" w:hAnsiTheme="minorEastAsia" w:cs="Times New Roman" w:hint="eastAsia"/>
          <w:kern w:val="0"/>
          <w:sz w:val="24"/>
          <w:szCs w:val="24"/>
        </w:rPr>
        <w:t>)</w:t>
      </w:r>
      <w:r w:rsidRPr="00E06900">
        <w:rPr>
          <w:rFonts w:asciiTheme="minorEastAsia" w:hAnsiTheme="minorEastAsia" w:cs="Times New Roman" w:hint="eastAsia"/>
          <w:kern w:val="0"/>
          <w:sz w:val="24"/>
          <w:szCs w:val="24"/>
        </w:rPr>
        <w:t xml:space="preserve"> </w:t>
      </w:r>
      <w:r w:rsidRPr="005F680F">
        <w:rPr>
          <w:rFonts w:asciiTheme="minorEastAsia" w:hAnsiTheme="minorEastAsia" w:cs="Times New Roman" w:hint="eastAsia"/>
          <w:kern w:val="0"/>
          <w:sz w:val="24"/>
          <w:szCs w:val="24"/>
        </w:rPr>
        <w:t>产品《医疗器械产品注册证》（产品不属于医疗器械的无需提供）</w:t>
      </w:r>
    </w:p>
    <w:p w:rsidR="006A6BBA" w:rsidRDefault="006A6BBA"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5B5B34">
        <w:rPr>
          <w:rFonts w:asciiTheme="minorEastAsia" w:hAnsiTheme="minorEastAsia" w:cs="Times New Roman" w:hint="eastAsia"/>
          <w:kern w:val="0"/>
          <w:sz w:val="24"/>
          <w:szCs w:val="24"/>
        </w:rPr>
        <w:t>1</w:t>
      </w:r>
      <w:r w:rsidR="0098314B">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040F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0F19EE" w:rsidRPr="00431766" w:rsidRDefault="006A6BBA"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98314B">
        <w:rPr>
          <w:rFonts w:asciiTheme="minorEastAsia" w:hAnsiTheme="minorEastAsia" w:cs="Times New Roman" w:hint="eastAsia"/>
          <w:kern w:val="0"/>
          <w:sz w:val="24"/>
          <w:szCs w:val="24"/>
        </w:rPr>
        <w:t>19</w:t>
      </w:r>
      <w:r w:rsidRPr="00E016D8">
        <w:rPr>
          <w:rFonts w:asciiTheme="minorEastAsia" w:hAnsiTheme="minorEastAsia" w:cs="Times New Roman" w:hint="eastAsia"/>
          <w:kern w:val="0"/>
          <w:sz w:val="24"/>
          <w:szCs w:val="24"/>
        </w:rPr>
        <w:t>)</w:t>
      </w:r>
      <w:r w:rsidRPr="00497561">
        <w:rPr>
          <w:rFonts w:hint="eastAsia"/>
        </w:rPr>
        <w:t xml:space="preserve"> </w:t>
      </w:r>
      <w:r w:rsidRPr="00A829B8">
        <w:rPr>
          <w:rFonts w:ascii="宋体" w:eastAsia="宋体" w:hAnsi="宋体" w:cs="Times New Roman" w:hint="eastAsia"/>
          <w:kern w:val="0"/>
          <w:sz w:val="24"/>
          <w:szCs w:val="24"/>
        </w:rPr>
        <w:t>报价方</w:t>
      </w:r>
      <w:r w:rsidRPr="00184BEA">
        <w:rPr>
          <w:rFonts w:asciiTheme="minorEastAsia" w:hAnsiTheme="minorEastAsia" w:cs="Times New Roman" w:hint="eastAsia"/>
          <w:kern w:val="0"/>
          <w:sz w:val="24"/>
          <w:szCs w:val="24"/>
        </w:rPr>
        <w:t>可以选择性提供其他材料，包括但不限于</w:t>
      </w:r>
      <w:r w:rsidRPr="00E016D8">
        <w:rPr>
          <w:rFonts w:asciiTheme="minorEastAsia" w:hAnsiTheme="minorEastAsia" w:cs="Times New Roman" w:hint="eastAsia"/>
          <w:kern w:val="0"/>
          <w:sz w:val="24"/>
          <w:szCs w:val="24"/>
        </w:rPr>
        <w:t>产品相关检测报告</w:t>
      </w:r>
      <w:r>
        <w:rPr>
          <w:rFonts w:asciiTheme="minorEastAsia" w:hAnsiTheme="minorEastAsia" w:cs="Times New Roman" w:hint="eastAsia"/>
          <w:kern w:val="0"/>
          <w:sz w:val="24"/>
          <w:szCs w:val="24"/>
        </w:rPr>
        <w:t>、</w:t>
      </w:r>
      <w:r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Pr>
          <w:rFonts w:asciiTheme="minorEastAsia" w:hAnsiTheme="minorEastAsia" w:cs="Times New Roman" w:hint="eastAsia"/>
          <w:kern w:val="0"/>
          <w:sz w:val="24"/>
          <w:szCs w:val="24"/>
        </w:rPr>
        <w:t>及报价方</w:t>
      </w:r>
      <w:r w:rsidRPr="00825390">
        <w:rPr>
          <w:rFonts w:asciiTheme="minorEastAsia" w:hAnsiTheme="minorEastAsia" w:cs="Times New Roman" w:hint="eastAsia"/>
          <w:kern w:val="0"/>
          <w:sz w:val="24"/>
          <w:szCs w:val="24"/>
        </w:rPr>
        <w:t>拟用于履行本项目所必需的设施设备（提供图片、说明和购置发票或租赁协议）、专业技术能力、质量管理体系认证证书、环境管理体系认证证书、职业健康管理体系认证证书、3C认证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Pr>
          <w:rFonts w:asciiTheme="minorEastAsia" w:hAnsiTheme="minorEastAsia" w:cs="Times New Roman" w:hint="eastAsia"/>
          <w:kern w:val="0"/>
          <w:sz w:val="24"/>
          <w:szCs w:val="24"/>
        </w:rPr>
        <w:t>等相关</w:t>
      </w:r>
      <w:r w:rsidRPr="00825390">
        <w:rPr>
          <w:rFonts w:asciiTheme="minorEastAsia" w:hAnsiTheme="minorEastAsia" w:cs="Times New Roman" w:hint="eastAsia"/>
          <w:kern w:val="0"/>
          <w:sz w:val="24"/>
          <w:szCs w:val="24"/>
        </w:rPr>
        <w:t>证明材料</w:t>
      </w:r>
      <w:r w:rsidRPr="00184BEA">
        <w:rPr>
          <w:rFonts w:asciiTheme="minorEastAsia" w:hAnsiTheme="minorEastAsia" w:cs="Times New Roman" w:hint="eastAsia"/>
          <w:kern w:val="0"/>
          <w:sz w:val="24"/>
          <w:szCs w:val="24"/>
        </w:rPr>
        <w:t>，仅作为商务、技术评审依</w:t>
      </w:r>
      <w:r w:rsidRPr="00184BEA">
        <w:rPr>
          <w:rFonts w:asciiTheme="minorEastAsia" w:hAnsiTheme="minorEastAsia" w:cs="Times New Roman" w:hint="eastAsia"/>
          <w:kern w:val="0"/>
          <w:sz w:val="24"/>
          <w:szCs w:val="24"/>
        </w:rPr>
        <w:lastRenderedPageBreak/>
        <w:t>据，不作为资格性和符合性审查要素</w:t>
      </w:r>
      <w:r w:rsidR="000F19EE" w:rsidRPr="00431766">
        <w:rPr>
          <w:rFonts w:asciiTheme="minorEastAsia" w:hAnsiTheme="minorEastAsia" w:cs="Times New Roman" w:hint="eastAsia"/>
          <w:kern w:val="0"/>
          <w:sz w:val="24"/>
          <w:szCs w:val="24"/>
        </w:rPr>
        <w:t>。</w:t>
      </w:r>
    </w:p>
    <w:p w:rsidR="009F315B" w:rsidRPr="00431766" w:rsidRDefault="009F315B"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（四）</w:t>
      </w:r>
      <w:r w:rsidR="000F19EE" w:rsidRPr="00431766">
        <w:rPr>
          <w:rFonts w:asciiTheme="minorEastAsia" w:hAnsiTheme="minorEastAsia" w:cs="Times New Roman" w:hint="eastAsia"/>
          <w:snapToGrid w:val="0"/>
          <w:kern w:val="0"/>
          <w:sz w:val="24"/>
          <w:szCs w:val="24"/>
        </w:rPr>
        <w:t>报价文件的格式规定和签署</w:t>
      </w:r>
    </w:p>
    <w:p w:rsidR="00D04803" w:rsidRPr="00A829B8" w:rsidRDefault="00D04803" w:rsidP="00BD20BE">
      <w:pPr>
        <w:adjustRightInd w:val="0"/>
        <w:snapToGrid w:val="0"/>
        <w:spacing w:line="44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Pr="00A829B8">
        <w:rPr>
          <w:rFonts w:ascii="宋体" w:eastAsia="宋体" w:hAnsi="宋体" w:cs="Times New Roman" w:hint="eastAsia"/>
          <w:kern w:val="0"/>
          <w:sz w:val="24"/>
          <w:szCs w:val="24"/>
        </w:rPr>
        <w:t>报价文件</w:t>
      </w:r>
      <w:r>
        <w:rPr>
          <w:rFonts w:ascii="宋体" w:eastAsia="宋体" w:hAnsi="宋体" w:cs="Times New Roman" w:hint="eastAsia"/>
          <w:kern w:val="0"/>
          <w:sz w:val="24"/>
          <w:szCs w:val="24"/>
        </w:rPr>
        <w:t>应当</w:t>
      </w:r>
      <w:r w:rsidRPr="00A829B8">
        <w:rPr>
          <w:rFonts w:ascii="宋体" w:eastAsia="宋体" w:hAnsi="宋体" w:cs="Times New Roman" w:hint="eastAsia"/>
          <w:kern w:val="0"/>
          <w:sz w:val="24"/>
          <w:szCs w:val="24"/>
        </w:rPr>
        <w:t>工整、规范、统一、清晰，</w:t>
      </w:r>
      <w:r w:rsidRPr="00A03B1E">
        <w:rPr>
          <w:rFonts w:ascii="宋体" w:eastAsia="宋体" w:hAnsi="宋体" w:cs="Times New Roman" w:hint="eastAsia"/>
          <w:b/>
          <w:kern w:val="0"/>
          <w:sz w:val="24"/>
          <w:szCs w:val="24"/>
        </w:rPr>
        <w:t>采用A4幅面纸胶装成册、标注页码</w:t>
      </w:r>
      <w:r w:rsidRPr="00A829B8">
        <w:rPr>
          <w:rFonts w:ascii="宋体" w:eastAsia="宋体" w:hAnsi="宋体" w:cs="Times New Roman" w:hint="eastAsia"/>
          <w:kern w:val="0"/>
          <w:sz w:val="24"/>
          <w:szCs w:val="24"/>
        </w:rPr>
        <w:t>。</w:t>
      </w:r>
    </w:p>
    <w:p w:rsidR="00D04803" w:rsidRPr="00A829B8" w:rsidRDefault="00D04803" w:rsidP="00BD20BE">
      <w:pPr>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Pr="00A829B8">
        <w:rPr>
          <w:rFonts w:ascii="宋体" w:eastAsia="宋体" w:hAnsi="宋体" w:cs="Times New Roman" w:hint="eastAsia"/>
          <w:kern w:val="0"/>
          <w:sz w:val="24"/>
          <w:szCs w:val="24"/>
        </w:rPr>
        <w:t>报价方应当按照谈判文件规定的统一格式填写报价文件，报价文件开始部分应当有目录，以及方便</w:t>
      </w:r>
      <w:r>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评审使用的项目索引。</w:t>
      </w:r>
    </w:p>
    <w:p w:rsidR="00FA4E4F" w:rsidRPr="00431766" w:rsidRDefault="00D04803" w:rsidP="00BD20BE">
      <w:pPr>
        <w:adjustRightInd w:val="0"/>
        <w:snapToGrid w:val="0"/>
        <w:spacing w:line="440" w:lineRule="atLeas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3.报价方名称应当填写全称，同时加盖公章</w:t>
      </w:r>
      <w:r w:rsidRPr="00A829B8">
        <w:rPr>
          <w:rFonts w:ascii="宋体" w:eastAsia="宋体" w:hAnsi="宋体" w:cs="Times New Roman" w:hint="eastAsia"/>
          <w:snapToGrid w:val="0"/>
          <w:kern w:val="0"/>
          <w:sz w:val="24"/>
          <w:szCs w:val="24"/>
        </w:rPr>
        <w:t>，</w:t>
      </w:r>
      <w:r w:rsidRPr="00A829B8">
        <w:rPr>
          <w:rFonts w:ascii="宋体" w:eastAsia="宋体" w:hAnsi="宋体" w:cs="Times New Roman" w:hint="eastAsia"/>
          <w:kern w:val="0"/>
          <w:sz w:val="24"/>
          <w:szCs w:val="24"/>
          <w:lang w:val="zh-CN"/>
        </w:rPr>
        <w:t>公章与</w:t>
      </w:r>
      <w:r w:rsidRPr="00A829B8">
        <w:rPr>
          <w:rFonts w:ascii="宋体" w:eastAsia="宋体" w:hAnsi="宋体" w:cs="Times New Roman" w:hint="eastAsia"/>
          <w:snapToGrid w:val="0"/>
          <w:kern w:val="0"/>
          <w:sz w:val="24"/>
          <w:szCs w:val="24"/>
        </w:rPr>
        <w:t>全称</w:t>
      </w:r>
      <w:r w:rsidRPr="00A829B8">
        <w:rPr>
          <w:rFonts w:ascii="宋体" w:eastAsia="宋体" w:hAnsi="宋体" w:cs="Times New Roman" w:hint="eastAsia"/>
          <w:kern w:val="0"/>
          <w:sz w:val="24"/>
          <w:szCs w:val="24"/>
          <w:lang w:val="zh-CN"/>
        </w:rPr>
        <w:t>相符</w:t>
      </w:r>
      <w:r w:rsidR="000F19EE" w:rsidRPr="00431766">
        <w:rPr>
          <w:rFonts w:asciiTheme="minorEastAsia" w:hAnsiTheme="minorEastAsia" w:cs="Times New Roman" w:hint="eastAsia"/>
          <w:kern w:val="0"/>
          <w:sz w:val="24"/>
          <w:szCs w:val="24"/>
        </w:rPr>
        <w:t>。</w:t>
      </w:r>
    </w:p>
    <w:p w:rsidR="00FA4E4F" w:rsidRPr="00431766" w:rsidRDefault="00FA4E4F" w:rsidP="00BD20BE">
      <w:pPr>
        <w:adjustRightInd w:val="0"/>
        <w:snapToGrid w:val="0"/>
        <w:spacing w:line="440" w:lineRule="atLeast"/>
        <w:ind w:firstLineChars="200" w:firstLine="462"/>
        <w:rPr>
          <w:rFonts w:asciiTheme="minorEastAsia" w:hAnsiTheme="minorEastAsia" w:cs="宋体"/>
          <w:snapToGrid w:val="0"/>
          <w:kern w:val="0"/>
          <w:sz w:val="24"/>
          <w:szCs w:val="24"/>
          <w:lang w:val="zh-CN"/>
        </w:rPr>
      </w:pPr>
      <w:r w:rsidRPr="00431766">
        <w:rPr>
          <w:rFonts w:asciiTheme="minorEastAsia" w:hAnsiTheme="minorEastAsia" w:cs="Times New Roman" w:hint="eastAsia"/>
          <w:kern w:val="0"/>
          <w:sz w:val="24"/>
          <w:szCs w:val="24"/>
        </w:rPr>
        <w:t>4.</w:t>
      </w:r>
      <w:r w:rsidR="000F19EE" w:rsidRPr="00431766">
        <w:rPr>
          <w:rFonts w:asciiTheme="minorEastAsia" w:hAnsiTheme="minorEastAsia" w:cs="Times New Roman" w:hint="eastAsia"/>
          <w:kern w:val="0"/>
          <w:sz w:val="24"/>
          <w:szCs w:val="24"/>
        </w:rPr>
        <w:t>价格文件、报价书须单独封装。其中，价格文件正本1份；报价书一式</w:t>
      </w:r>
      <w:r w:rsidR="000F19EE" w:rsidRPr="00431766">
        <w:rPr>
          <w:rFonts w:asciiTheme="minorEastAsia" w:hAnsiTheme="minorEastAsia" w:cs="Times New Roman" w:hint="eastAsia"/>
          <w:kern w:val="0"/>
          <w:sz w:val="24"/>
          <w:szCs w:val="24"/>
          <w:u w:val="single"/>
        </w:rPr>
        <w:t xml:space="preserve"> </w:t>
      </w:r>
      <w:r w:rsidR="00D04803">
        <w:rPr>
          <w:rFonts w:asciiTheme="minorEastAsia" w:hAnsiTheme="minorEastAsia" w:cs="Times New Roman" w:hint="eastAsia"/>
          <w:kern w:val="0"/>
          <w:sz w:val="24"/>
          <w:szCs w:val="24"/>
          <w:u w:val="single"/>
        </w:rPr>
        <w:t>3</w:t>
      </w:r>
      <w:r w:rsidR="000F19EE" w:rsidRPr="00431766">
        <w:rPr>
          <w:rFonts w:asciiTheme="minorEastAsia" w:hAnsiTheme="minorEastAsia" w:cs="Times New Roman" w:hint="eastAsia"/>
          <w:kern w:val="0"/>
          <w:sz w:val="24"/>
          <w:szCs w:val="24"/>
          <w:u w:val="single"/>
        </w:rPr>
        <w:t xml:space="preserve"> </w:t>
      </w:r>
      <w:r w:rsidR="000F19EE" w:rsidRPr="00431766">
        <w:rPr>
          <w:rFonts w:asciiTheme="minorEastAsia" w:hAnsiTheme="minorEastAsia" w:cs="Times New Roman" w:hint="eastAsia"/>
          <w:kern w:val="0"/>
          <w:sz w:val="24"/>
          <w:szCs w:val="24"/>
        </w:rPr>
        <w:t>份，其中正本1份，副本</w:t>
      </w:r>
      <w:r w:rsidR="000F19EE" w:rsidRPr="00431766">
        <w:rPr>
          <w:rFonts w:asciiTheme="minorEastAsia" w:hAnsiTheme="minorEastAsia" w:cs="Times New Roman" w:hint="eastAsia"/>
          <w:kern w:val="0"/>
          <w:sz w:val="24"/>
          <w:szCs w:val="24"/>
          <w:u w:val="single"/>
        </w:rPr>
        <w:t xml:space="preserve"> </w:t>
      </w:r>
      <w:r w:rsidR="00D04803">
        <w:rPr>
          <w:rFonts w:asciiTheme="minorEastAsia" w:hAnsiTheme="minorEastAsia" w:cs="Times New Roman" w:hint="eastAsia"/>
          <w:kern w:val="0"/>
          <w:sz w:val="24"/>
          <w:szCs w:val="24"/>
          <w:u w:val="single"/>
        </w:rPr>
        <w:t>2</w:t>
      </w:r>
      <w:r w:rsidR="000F19EE" w:rsidRPr="00431766">
        <w:rPr>
          <w:rFonts w:asciiTheme="minorEastAsia" w:hAnsiTheme="minorEastAsia" w:cs="Times New Roman" w:hint="eastAsia"/>
          <w:kern w:val="0"/>
          <w:sz w:val="24"/>
          <w:szCs w:val="24"/>
          <w:u w:val="single"/>
        </w:rPr>
        <w:t xml:space="preserve"> </w:t>
      </w:r>
      <w:r w:rsidR="000F19EE" w:rsidRPr="00431766">
        <w:rPr>
          <w:rFonts w:asciiTheme="minorEastAsia" w:hAnsiTheme="minorEastAsia" w:cs="Times New Roman" w:hint="eastAsia"/>
          <w:kern w:val="0"/>
          <w:sz w:val="24"/>
          <w:szCs w:val="24"/>
        </w:rPr>
        <w:t>份。在每一份文件上要注明“正本”或“副本”字样。</w:t>
      </w:r>
      <w:r w:rsidR="00F7127E" w:rsidRPr="00431766">
        <w:rPr>
          <w:rFonts w:asciiTheme="minorEastAsia" w:hAnsiTheme="minorEastAsia" w:cs="宋体" w:hint="eastAsia"/>
          <w:snapToGrid w:val="0"/>
          <w:kern w:val="0"/>
          <w:sz w:val="24"/>
          <w:szCs w:val="24"/>
          <w:lang w:val="zh-CN"/>
        </w:rPr>
        <w:t>※价格文件、报价书和资格证明文件需提供电子版文件。</w:t>
      </w:r>
      <w:r w:rsidR="00D04803" w:rsidRPr="00E016D8">
        <w:rPr>
          <w:rFonts w:asciiTheme="minorEastAsia" w:hAnsiTheme="minorEastAsia" w:cs="Times New Roman" w:hint="eastAsia"/>
          <w:kern w:val="0"/>
          <w:sz w:val="24"/>
          <w:szCs w:val="24"/>
        </w:rPr>
        <w:t>如果正本与副本不符，以正本为准</w:t>
      </w:r>
      <w:r w:rsidR="00D04803">
        <w:rPr>
          <w:rFonts w:asciiTheme="minorEastAsia" w:hAnsiTheme="minorEastAsia" w:cs="宋体" w:hint="eastAsia"/>
          <w:snapToGrid w:val="0"/>
          <w:kern w:val="0"/>
          <w:sz w:val="24"/>
          <w:szCs w:val="24"/>
          <w:lang w:val="zh-CN"/>
        </w:rPr>
        <w:t>。</w:t>
      </w:r>
    </w:p>
    <w:p w:rsidR="00FA4E4F" w:rsidRPr="00431766" w:rsidRDefault="00FA4E4F" w:rsidP="00BD20BE">
      <w:pPr>
        <w:tabs>
          <w:tab w:val="left" w:pos="-1418"/>
        </w:tabs>
        <w:autoSpaceDE w:val="0"/>
        <w:autoSpaceDN w:val="0"/>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5.</w:t>
      </w:r>
      <w:r w:rsidR="000F19EE" w:rsidRPr="00431766">
        <w:rPr>
          <w:rFonts w:asciiTheme="minorEastAsia" w:hAnsiTheme="minorEastAsia" w:cs="Times New Roman" w:hint="eastAsia"/>
          <w:kern w:val="0"/>
          <w:sz w:val="24"/>
          <w:szCs w:val="24"/>
        </w:rPr>
        <w:t>报价文件必须打印或用黑色、蓝黑色墨水填写。</w:t>
      </w:r>
    </w:p>
    <w:p w:rsidR="00FA4E4F" w:rsidRPr="00431766" w:rsidRDefault="00FA4E4F" w:rsidP="00BD20BE">
      <w:pPr>
        <w:tabs>
          <w:tab w:val="left" w:pos="-1418"/>
        </w:tabs>
        <w:autoSpaceDE w:val="0"/>
        <w:autoSpaceDN w:val="0"/>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6.</w:t>
      </w:r>
      <w:r w:rsidR="000F19EE" w:rsidRPr="00431766">
        <w:rPr>
          <w:rFonts w:asciiTheme="minorEastAsia" w:hAnsiTheme="minorEastAsia" w:cs="Times New Roman" w:hint="eastAsia"/>
          <w:kern w:val="0"/>
          <w:sz w:val="24"/>
          <w:szCs w:val="24"/>
        </w:rPr>
        <w:t>报价一览表必须按照规定的格式填写，不得自行增减内容。</w:t>
      </w:r>
    </w:p>
    <w:p w:rsidR="00FA4E4F" w:rsidRPr="00431766" w:rsidRDefault="00FA4E4F" w:rsidP="00BD20BE">
      <w:pPr>
        <w:tabs>
          <w:tab w:val="left" w:pos="-1418"/>
        </w:tabs>
        <w:autoSpaceDE w:val="0"/>
        <w:autoSpaceDN w:val="0"/>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7.</w:t>
      </w:r>
      <w:r w:rsidR="000F19EE" w:rsidRPr="00431766">
        <w:rPr>
          <w:rFonts w:asciiTheme="minorEastAsia" w:hAnsiTheme="minorEastAsia" w:cs="Times New Roman" w:hint="eastAsia"/>
          <w:kern w:val="0"/>
          <w:sz w:val="24"/>
          <w:szCs w:val="24"/>
        </w:rPr>
        <w:t>报价文件必须由法定代表人或授权代表签署。</w:t>
      </w:r>
    </w:p>
    <w:p w:rsidR="00FA4E4F" w:rsidRPr="00431766" w:rsidRDefault="00FA4E4F" w:rsidP="00BD20BE">
      <w:pPr>
        <w:tabs>
          <w:tab w:val="left" w:pos="-1418"/>
        </w:tabs>
        <w:autoSpaceDE w:val="0"/>
        <w:autoSpaceDN w:val="0"/>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8.</w:t>
      </w:r>
      <w:r w:rsidR="00D04803" w:rsidRPr="00A829B8">
        <w:rPr>
          <w:rFonts w:ascii="宋体" w:eastAsia="宋体" w:hAnsi="宋体" w:cs="Times New Roman" w:hint="eastAsia"/>
          <w:kern w:val="0"/>
          <w:sz w:val="24"/>
          <w:szCs w:val="24"/>
        </w:rPr>
        <w:t>报价文件不得随意涂改和增删。如有修改错漏之处，必须由法定代表人或授权代表签字、盖章。法定代表人签字或签章均视为有效</w:t>
      </w:r>
      <w:r w:rsidR="000F19EE" w:rsidRPr="00431766">
        <w:rPr>
          <w:rFonts w:asciiTheme="minorEastAsia" w:hAnsiTheme="minorEastAsia" w:cs="Times New Roman" w:hint="eastAsia"/>
          <w:kern w:val="0"/>
          <w:sz w:val="24"/>
          <w:szCs w:val="24"/>
        </w:rPr>
        <w:t>。</w:t>
      </w:r>
    </w:p>
    <w:p w:rsidR="00FA4E4F" w:rsidRPr="00431766" w:rsidRDefault="00FA4E4F" w:rsidP="00BD20BE">
      <w:pPr>
        <w:tabs>
          <w:tab w:val="left" w:pos="-1418"/>
        </w:tabs>
        <w:autoSpaceDE w:val="0"/>
        <w:autoSpaceDN w:val="0"/>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9.</w:t>
      </w:r>
      <w:r w:rsidR="00D04803" w:rsidRPr="00A829B8">
        <w:rPr>
          <w:rFonts w:ascii="宋体" w:eastAsia="宋体" w:hAnsi="宋体" w:cs="Times New Roman" w:hint="eastAsia"/>
          <w:kern w:val="0"/>
          <w:sz w:val="24"/>
          <w:szCs w:val="24"/>
        </w:rPr>
        <w:t>报价文件</w:t>
      </w:r>
      <w:r w:rsidR="00D04803" w:rsidRPr="00A829B8">
        <w:rPr>
          <w:rFonts w:ascii="宋体" w:eastAsia="宋体" w:hAnsi="宋体" w:cs="Times New Roman" w:hint="eastAsia"/>
          <w:kern w:val="0"/>
          <w:sz w:val="24"/>
          <w:szCs w:val="24"/>
          <w:lang w:val="zh-CN"/>
        </w:rPr>
        <w:t>因字迹潦草或表述不清以及复印件不清所引起的后果由报价方自行负责</w:t>
      </w:r>
      <w:r w:rsidR="000F19EE" w:rsidRPr="00431766">
        <w:rPr>
          <w:rFonts w:asciiTheme="minorEastAsia" w:hAnsiTheme="minorEastAsia" w:cs="Times New Roman" w:hint="eastAsia"/>
          <w:kern w:val="0"/>
          <w:sz w:val="24"/>
          <w:szCs w:val="24"/>
        </w:rPr>
        <w:t>。</w:t>
      </w:r>
    </w:p>
    <w:p w:rsidR="00FA4E4F" w:rsidRPr="00431766" w:rsidRDefault="00FA4E4F" w:rsidP="00BD20BE">
      <w:pPr>
        <w:tabs>
          <w:tab w:val="left" w:pos="-1418"/>
        </w:tabs>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kern w:val="0"/>
          <w:sz w:val="24"/>
          <w:szCs w:val="24"/>
        </w:rPr>
        <w:t>（五）</w:t>
      </w:r>
      <w:r w:rsidR="000F19EE" w:rsidRPr="00431766">
        <w:rPr>
          <w:rFonts w:asciiTheme="minorEastAsia" w:hAnsiTheme="minorEastAsia" w:cs="Times New Roman" w:hint="eastAsia"/>
          <w:snapToGrid w:val="0"/>
          <w:kern w:val="0"/>
          <w:sz w:val="24"/>
          <w:szCs w:val="24"/>
        </w:rPr>
        <w:t>报价文件有效期</w:t>
      </w:r>
    </w:p>
    <w:p w:rsidR="00D04803" w:rsidRPr="00A829B8" w:rsidRDefault="00FA4E4F" w:rsidP="00BD20BE">
      <w:pPr>
        <w:tabs>
          <w:tab w:val="left" w:pos="-1418"/>
        </w:tabs>
        <w:autoSpaceDE w:val="0"/>
        <w:autoSpaceDN w:val="0"/>
        <w:adjustRightInd w:val="0"/>
        <w:snapToGrid w:val="0"/>
        <w:spacing w:line="440" w:lineRule="atLeast"/>
        <w:ind w:firstLineChars="200" w:firstLine="462"/>
        <w:rPr>
          <w:rFonts w:ascii="宋体" w:eastAsia="宋体" w:hAnsi="宋体" w:cs="Times New Roman"/>
          <w:kern w:val="0"/>
          <w:sz w:val="24"/>
          <w:szCs w:val="24"/>
          <w:lang w:val="zh-CN"/>
        </w:rPr>
      </w:pPr>
      <w:r w:rsidRPr="00431766">
        <w:rPr>
          <w:rFonts w:asciiTheme="minorEastAsia" w:hAnsiTheme="minorEastAsia" w:cs="Times New Roman" w:hint="eastAsia"/>
          <w:snapToGrid w:val="0"/>
          <w:kern w:val="0"/>
          <w:sz w:val="24"/>
          <w:szCs w:val="24"/>
        </w:rPr>
        <w:t>1.</w:t>
      </w:r>
      <w:r w:rsidR="00D04803" w:rsidRPr="00D04803">
        <w:rPr>
          <w:rFonts w:ascii="宋体" w:eastAsia="宋体" w:hAnsi="宋体" w:cs="Times New Roman" w:hint="eastAsia"/>
          <w:kern w:val="0"/>
          <w:sz w:val="24"/>
          <w:szCs w:val="24"/>
          <w:lang w:val="zh-CN"/>
        </w:rPr>
        <w:t xml:space="preserve"> </w:t>
      </w:r>
      <w:r w:rsidR="00D04803" w:rsidRPr="00A829B8">
        <w:rPr>
          <w:rFonts w:ascii="宋体" w:eastAsia="宋体" w:hAnsi="宋体" w:cs="Times New Roman" w:hint="eastAsia"/>
          <w:kern w:val="0"/>
          <w:sz w:val="24"/>
          <w:szCs w:val="24"/>
          <w:lang w:val="zh-CN"/>
        </w:rPr>
        <w:t>报价文件自提交截止之日起</w:t>
      </w:r>
      <w:r w:rsidR="00D04803" w:rsidRPr="00A829B8">
        <w:rPr>
          <w:rFonts w:ascii="宋体" w:eastAsia="宋体" w:hAnsi="宋体" w:cs="宋体" w:hint="eastAsia"/>
          <w:snapToGrid w:val="0"/>
          <w:kern w:val="0"/>
          <w:sz w:val="24"/>
          <w:szCs w:val="24"/>
          <w:lang w:val="zh-CN"/>
        </w:rPr>
        <w:t>180</w:t>
      </w:r>
      <w:r w:rsidR="00D04803" w:rsidRPr="00A829B8">
        <w:rPr>
          <w:rFonts w:ascii="宋体" w:eastAsia="宋体" w:hAnsi="宋体" w:cs="Times New Roman" w:hint="eastAsia"/>
          <w:kern w:val="0"/>
          <w:sz w:val="24"/>
          <w:szCs w:val="24"/>
          <w:lang w:val="zh-CN"/>
        </w:rPr>
        <w:t>日内保持有效。</w:t>
      </w:r>
    </w:p>
    <w:p w:rsidR="00D04803" w:rsidRPr="00A829B8" w:rsidRDefault="00D04803" w:rsidP="00BD20BE">
      <w:pPr>
        <w:tabs>
          <w:tab w:val="left" w:pos="-1418"/>
        </w:tabs>
        <w:autoSpaceDE w:val="0"/>
        <w:autoSpaceDN w:val="0"/>
        <w:adjustRightInd w:val="0"/>
        <w:snapToGrid w:val="0"/>
        <w:spacing w:line="440" w:lineRule="atLeas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2.报价文件有效期需要延长的，采购机构可与报价方进行协商，并以书面形式予以确认。同意延长有效期的报价方不能修改报价文件。</w:t>
      </w:r>
    </w:p>
    <w:p w:rsidR="00FA4E4F" w:rsidRPr="00431766" w:rsidRDefault="00D04803" w:rsidP="00BD20BE">
      <w:pPr>
        <w:tabs>
          <w:tab w:val="left" w:pos="-1418"/>
        </w:tabs>
        <w:autoSpaceDE w:val="0"/>
        <w:autoSpaceDN w:val="0"/>
        <w:adjustRightInd w:val="0"/>
        <w:snapToGrid w:val="0"/>
        <w:spacing w:line="440" w:lineRule="atLeas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lang w:val="zh-CN"/>
        </w:rPr>
        <w:t>3.在采购过程中</w:t>
      </w:r>
      <w:r w:rsidRPr="00A829B8">
        <w:rPr>
          <w:rFonts w:ascii="宋体" w:eastAsia="宋体" w:hAnsi="宋体" w:cs="Times New Roman" w:hint="eastAsia"/>
          <w:kern w:val="0"/>
          <w:sz w:val="24"/>
          <w:szCs w:val="24"/>
        </w:rPr>
        <w:t>，报价方发生合并、分立、破产等重大变化时，应当及时书面告知采购机构</w:t>
      </w:r>
      <w:r w:rsidR="000F19EE" w:rsidRPr="00431766">
        <w:rPr>
          <w:rFonts w:asciiTheme="minorEastAsia" w:hAnsiTheme="minorEastAsia" w:cs="Times New Roman" w:hint="eastAsia"/>
          <w:kern w:val="0"/>
          <w:sz w:val="24"/>
          <w:szCs w:val="24"/>
        </w:rPr>
        <w:t>。</w:t>
      </w:r>
    </w:p>
    <w:p w:rsidR="00FA4E4F" w:rsidRPr="00431766" w:rsidRDefault="00FA4E4F" w:rsidP="00BD20BE">
      <w:pPr>
        <w:tabs>
          <w:tab w:val="left" w:pos="-1418"/>
        </w:tabs>
        <w:autoSpaceDE w:val="0"/>
        <w:autoSpaceDN w:val="0"/>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kern w:val="0"/>
          <w:sz w:val="24"/>
          <w:szCs w:val="24"/>
        </w:rPr>
        <w:t>（六）</w:t>
      </w:r>
      <w:r w:rsidR="000F19EE" w:rsidRPr="00431766">
        <w:rPr>
          <w:rFonts w:asciiTheme="minorEastAsia" w:hAnsiTheme="minorEastAsia" w:cs="Times New Roman" w:hint="eastAsia"/>
          <w:snapToGrid w:val="0"/>
          <w:kern w:val="0"/>
          <w:sz w:val="24"/>
          <w:szCs w:val="24"/>
        </w:rPr>
        <w:t>报价</w:t>
      </w:r>
    </w:p>
    <w:p w:rsidR="00FA4E4F" w:rsidRPr="00431766" w:rsidRDefault="00FA4E4F" w:rsidP="00BD20BE">
      <w:pPr>
        <w:tabs>
          <w:tab w:val="left" w:pos="-1418"/>
        </w:tabs>
        <w:autoSpaceDE w:val="0"/>
        <w:autoSpaceDN w:val="0"/>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snapToGrid w:val="0"/>
          <w:kern w:val="0"/>
          <w:sz w:val="24"/>
          <w:szCs w:val="24"/>
        </w:rPr>
        <w:t>1.</w:t>
      </w:r>
      <w:r w:rsidR="000F19EE" w:rsidRPr="00431766">
        <w:rPr>
          <w:rFonts w:asciiTheme="minorEastAsia" w:hAnsiTheme="minorEastAsia" w:cs="Times New Roman" w:hint="eastAsia"/>
          <w:kern w:val="0"/>
          <w:sz w:val="24"/>
          <w:szCs w:val="24"/>
          <w:lang w:val="zh-CN"/>
        </w:rPr>
        <w:t>所有报价均以人民币为货币单位</w:t>
      </w:r>
      <w:r w:rsidR="000F19EE" w:rsidRPr="00431766">
        <w:rPr>
          <w:rFonts w:asciiTheme="minorEastAsia" w:hAnsiTheme="minorEastAsia" w:cs="Times New Roman" w:hint="eastAsia"/>
          <w:kern w:val="0"/>
          <w:sz w:val="24"/>
          <w:szCs w:val="24"/>
        </w:rPr>
        <w:t>。</w:t>
      </w:r>
    </w:p>
    <w:p w:rsidR="00FA4E4F" w:rsidRPr="00431766" w:rsidRDefault="00FA4E4F" w:rsidP="00BD20BE">
      <w:pPr>
        <w:tabs>
          <w:tab w:val="left" w:pos="-1418"/>
        </w:tabs>
        <w:autoSpaceDE w:val="0"/>
        <w:autoSpaceDN w:val="0"/>
        <w:adjustRightInd w:val="0"/>
        <w:snapToGrid w:val="0"/>
        <w:spacing w:line="440" w:lineRule="atLeast"/>
        <w:ind w:firstLineChars="200" w:firstLine="462"/>
        <w:rPr>
          <w:rFonts w:asciiTheme="minorEastAsia" w:hAnsiTheme="minorEastAsia" w:cs="宋体"/>
          <w:snapToGrid w:val="0"/>
          <w:kern w:val="0"/>
          <w:sz w:val="24"/>
          <w:szCs w:val="24"/>
          <w:lang w:val="zh-CN"/>
        </w:rPr>
      </w:pPr>
      <w:r w:rsidRPr="00431766">
        <w:rPr>
          <w:rFonts w:asciiTheme="minorEastAsia" w:hAnsiTheme="minorEastAsia" w:cs="Times New Roman" w:hint="eastAsia"/>
          <w:kern w:val="0"/>
          <w:sz w:val="24"/>
          <w:szCs w:val="24"/>
        </w:rPr>
        <w:t>2.</w:t>
      </w:r>
      <w:r w:rsidR="000F19EE" w:rsidRPr="00431766">
        <w:rPr>
          <w:rFonts w:asciiTheme="minorEastAsia" w:hAnsiTheme="minorEastAsia" w:cs="Times New Roman" w:hint="eastAsia"/>
          <w:kern w:val="0"/>
          <w:sz w:val="24"/>
          <w:szCs w:val="24"/>
          <w:lang w:val="zh-CN"/>
        </w:rPr>
        <w:t>所有单价和总价按照报价一览表和合同格式要求填报。</w:t>
      </w:r>
      <w:r w:rsidR="000F19EE" w:rsidRPr="00431766">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FA4E4F" w:rsidRPr="00431766" w:rsidRDefault="00FA4E4F" w:rsidP="00BD20BE">
      <w:pPr>
        <w:tabs>
          <w:tab w:val="left" w:pos="-1418"/>
        </w:tabs>
        <w:autoSpaceDE w:val="0"/>
        <w:autoSpaceDN w:val="0"/>
        <w:adjustRightInd w:val="0"/>
        <w:snapToGrid w:val="0"/>
        <w:spacing w:line="440" w:lineRule="atLeast"/>
        <w:ind w:firstLineChars="200" w:firstLine="462"/>
        <w:rPr>
          <w:rFonts w:asciiTheme="minorEastAsia" w:hAnsiTheme="minorEastAsia" w:cs="Times New Roman"/>
          <w:kern w:val="0"/>
          <w:sz w:val="24"/>
          <w:szCs w:val="24"/>
          <w:lang w:val="zh-CN"/>
        </w:rPr>
      </w:pPr>
      <w:r w:rsidRPr="00431766">
        <w:rPr>
          <w:rFonts w:asciiTheme="minorEastAsia" w:hAnsiTheme="minorEastAsia" w:cs="宋体" w:hint="eastAsia"/>
          <w:snapToGrid w:val="0"/>
          <w:kern w:val="0"/>
          <w:sz w:val="24"/>
          <w:szCs w:val="24"/>
          <w:lang w:val="zh-CN"/>
        </w:rPr>
        <w:t>3.</w:t>
      </w:r>
      <w:r w:rsidR="000F19EE" w:rsidRPr="00431766">
        <w:rPr>
          <w:rFonts w:asciiTheme="minorEastAsia" w:hAnsiTheme="minorEastAsia" w:cs="Times New Roman" w:hint="eastAsia"/>
          <w:kern w:val="0"/>
          <w:sz w:val="24"/>
          <w:szCs w:val="24"/>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w:t>
      </w:r>
      <w:r w:rsidR="000F19EE" w:rsidRPr="00431766">
        <w:rPr>
          <w:rFonts w:asciiTheme="minorEastAsia" w:hAnsiTheme="minorEastAsia" w:cs="Times New Roman" w:hint="eastAsia"/>
          <w:kern w:val="0"/>
          <w:sz w:val="24"/>
          <w:szCs w:val="24"/>
          <w:lang w:val="zh-CN"/>
        </w:rPr>
        <w:lastRenderedPageBreak/>
        <w:t>小数点有明显错位的，以总价为准，并修改单价；不同语言文本报价文件的解释发生异议的，以中文文本为准。报价方不接受以上修正的视为无效报价。</w:t>
      </w:r>
    </w:p>
    <w:p w:rsidR="00FA4E4F" w:rsidRPr="00431766" w:rsidRDefault="00FA4E4F" w:rsidP="00BD20BE">
      <w:pPr>
        <w:tabs>
          <w:tab w:val="left" w:pos="-1418"/>
        </w:tabs>
        <w:autoSpaceDE w:val="0"/>
        <w:autoSpaceDN w:val="0"/>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lang w:val="zh-CN"/>
        </w:rPr>
        <w:t>4.</w:t>
      </w:r>
      <w:r w:rsidR="000F19EE" w:rsidRPr="00431766">
        <w:rPr>
          <w:rFonts w:asciiTheme="minorEastAsia" w:hAnsiTheme="minorEastAsia" w:cs="Times New Roman" w:hint="eastAsia"/>
          <w:kern w:val="0"/>
          <w:sz w:val="24"/>
          <w:szCs w:val="24"/>
          <w:lang w:val="zh-CN"/>
        </w:rPr>
        <w:t>报价方</w:t>
      </w:r>
      <w:r w:rsidR="000F19EE" w:rsidRPr="00431766">
        <w:rPr>
          <w:rFonts w:asciiTheme="minorEastAsia" w:hAnsiTheme="minorEastAsia" w:cs="Times New Roman" w:hint="eastAsia"/>
          <w:kern w:val="0"/>
          <w:sz w:val="24"/>
          <w:szCs w:val="24"/>
        </w:rPr>
        <w:t>对同一种货物只允许有一种报价，采购机构不接受任何有选择的报价或者有附加条件的报价。</w:t>
      </w:r>
    </w:p>
    <w:p w:rsidR="00FA4E4F" w:rsidRPr="00431766" w:rsidRDefault="00FA4E4F" w:rsidP="00BD20BE">
      <w:pPr>
        <w:tabs>
          <w:tab w:val="left" w:pos="-1418"/>
        </w:tabs>
        <w:autoSpaceDE w:val="0"/>
        <w:autoSpaceDN w:val="0"/>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5.</w:t>
      </w:r>
      <w:r w:rsidR="000F19EE" w:rsidRPr="00431766">
        <w:rPr>
          <w:rFonts w:asciiTheme="minorEastAsia" w:hAnsiTheme="minorEastAsia" w:cs="Times New Roman" w:hint="eastAsia"/>
          <w:kern w:val="0"/>
          <w:sz w:val="24"/>
          <w:szCs w:val="24"/>
        </w:rPr>
        <w:t>询价小组对报价方每个项目各品种物资报价进行评定。若五分之四以上评委认定最低报价或者重要分项报价明显不合理或者低于成本，有可能影响产品质量和不能诚信履约的，询价小组应当要求其在规定期限内提供书面文件予以解释说明，并提交相关证明材料，否则询价小组有权视其为低价恶意竞争，否决其报价文件。</w:t>
      </w:r>
    </w:p>
    <w:p w:rsidR="00D51588" w:rsidRPr="00431766" w:rsidRDefault="00D51588" w:rsidP="00BD20BE">
      <w:pPr>
        <w:tabs>
          <w:tab w:val="left" w:pos="-1418"/>
        </w:tabs>
        <w:autoSpaceDE w:val="0"/>
        <w:autoSpaceDN w:val="0"/>
        <w:adjustRightInd w:val="0"/>
        <w:snapToGrid w:val="0"/>
        <w:spacing w:line="440" w:lineRule="atLeast"/>
        <w:ind w:firstLineChars="200" w:firstLine="462"/>
        <w:rPr>
          <w:rFonts w:asciiTheme="minorEastAsia" w:hAnsiTheme="minorEastAsia" w:cs="Times New Roman"/>
          <w:kern w:val="0"/>
          <w:sz w:val="24"/>
          <w:szCs w:val="24"/>
        </w:rPr>
      </w:pPr>
    </w:p>
    <w:p w:rsidR="000F19EE" w:rsidRPr="00431766" w:rsidRDefault="00D51588" w:rsidP="00BD20BE">
      <w:pPr>
        <w:adjustRightInd w:val="0"/>
        <w:snapToGrid w:val="0"/>
        <w:spacing w:line="440" w:lineRule="atLeast"/>
        <w:jc w:val="center"/>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四、</w:t>
      </w:r>
      <w:r w:rsidR="000F19EE" w:rsidRPr="00431766">
        <w:rPr>
          <w:rFonts w:asciiTheme="minorEastAsia" w:hAnsiTheme="minorEastAsia" w:cs="Times New Roman"/>
          <w:kern w:val="0"/>
          <w:sz w:val="24"/>
          <w:szCs w:val="24"/>
        </w:rPr>
        <w:t>报价文件递交</w:t>
      </w:r>
    </w:p>
    <w:p w:rsidR="00D51588" w:rsidRPr="00431766" w:rsidRDefault="00D51588" w:rsidP="00BD20BE">
      <w:pPr>
        <w:adjustRightInd w:val="0"/>
        <w:snapToGrid w:val="0"/>
        <w:spacing w:line="440" w:lineRule="atLeast"/>
        <w:jc w:val="center"/>
        <w:rPr>
          <w:rFonts w:asciiTheme="minorEastAsia" w:hAnsiTheme="minorEastAsia" w:cs="Times New Roman"/>
          <w:kern w:val="0"/>
          <w:sz w:val="24"/>
          <w:szCs w:val="24"/>
        </w:rPr>
      </w:pPr>
    </w:p>
    <w:p w:rsidR="00D51588" w:rsidRPr="00431766" w:rsidRDefault="00D51588"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（一）</w:t>
      </w:r>
      <w:r w:rsidR="000F19EE" w:rsidRPr="00431766">
        <w:rPr>
          <w:rFonts w:asciiTheme="minorEastAsia" w:hAnsiTheme="minorEastAsia" w:cs="Times New Roman" w:hint="eastAsia"/>
          <w:snapToGrid w:val="0"/>
          <w:kern w:val="0"/>
          <w:sz w:val="24"/>
          <w:szCs w:val="24"/>
        </w:rPr>
        <w:t>报价文件密封及标记</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bCs/>
          <w:kern w:val="0"/>
          <w:sz w:val="24"/>
          <w:szCs w:val="24"/>
        </w:rPr>
      </w:pPr>
      <w:r w:rsidRPr="00431766">
        <w:rPr>
          <w:rFonts w:asciiTheme="minorEastAsia" w:hAnsiTheme="minorEastAsia" w:cs="Times New Roman" w:hint="eastAsia"/>
          <w:snapToGrid w:val="0"/>
          <w:kern w:val="0"/>
          <w:sz w:val="24"/>
          <w:szCs w:val="24"/>
        </w:rPr>
        <w:t>1.</w:t>
      </w:r>
      <w:r w:rsidR="000F19EE" w:rsidRPr="00431766">
        <w:rPr>
          <w:rFonts w:asciiTheme="minorEastAsia" w:hAnsiTheme="minorEastAsia" w:cs="Times New Roman" w:hint="eastAsia"/>
          <w:kern w:val="0"/>
          <w:sz w:val="24"/>
          <w:szCs w:val="24"/>
        </w:rPr>
        <w:t>价格文件须单独密封、单独递交，与其他文件</w:t>
      </w:r>
      <w:r w:rsidR="000F19EE" w:rsidRPr="00431766">
        <w:rPr>
          <w:rFonts w:asciiTheme="minorEastAsia" w:hAnsiTheme="minorEastAsia" w:cs="Times New Roman" w:hint="eastAsia"/>
          <w:bCs/>
          <w:kern w:val="0"/>
          <w:sz w:val="24"/>
          <w:szCs w:val="24"/>
        </w:rPr>
        <w:t>合并封装的，视为无效报价。</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bCs/>
          <w:kern w:val="0"/>
          <w:sz w:val="24"/>
          <w:szCs w:val="24"/>
        </w:rPr>
        <w:t>2.</w:t>
      </w:r>
      <w:r w:rsidR="000F19EE" w:rsidRPr="00431766">
        <w:rPr>
          <w:rFonts w:asciiTheme="minorEastAsia" w:hAnsiTheme="minorEastAsia" w:cs="Times New Roman" w:hint="eastAsia"/>
          <w:kern w:val="0"/>
          <w:sz w:val="24"/>
          <w:szCs w:val="24"/>
          <w:lang w:val="zh-CN"/>
        </w:rPr>
        <w:t>报价书、资格证明文件的正本和副本统一装入密封袋内，封口处应当有报价方单位公章，封面</w:t>
      </w:r>
      <w:r w:rsidR="000F19EE" w:rsidRPr="00431766">
        <w:rPr>
          <w:rFonts w:asciiTheme="minorEastAsia" w:hAnsiTheme="minorEastAsia" w:cs="Times New Roman" w:hint="eastAsia"/>
          <w:kern w:val="0"/>
          <w:sz w:val="24"/>
          <w:szCs w:val="24"/>
        </w:rPr>
        <w:t>上注明“项目名称、项目编号、包号、</w:t>
      </w:r>
      <w:r w:rsidR="000F19EE" w:rsidRPr="00431766">
        <w:rPr>
          <w:rFonts w:asciiTheme="minorEastAsia" w:hAnsiTheme="minorEastAsia" w:cs="Times New Roman" w:hint="eastAsia"/>
          <w:kern w:val="0"/>
          <w:sz w:val="24"/>
          <w:szCs w:val="24"/>
          <w:lang w:val="zh-CN"/>
        </w:rPr>
        <w:t>报价方</w:t>
      </w:r>
      <w:r w:rsidR="000F19EE" w:rsidRPr="00431766">
        <w:rPr>
          <w:rFonts w:asciiTheme="minorEastAsia" w:hAnsiTheme="minorEastAsia" w:cs="Times New Roman" w:hint="eastAsia"/>
          <w:kern w:val="0"/>
          <w:sz w:val="24"/>
          <w:szCs w:val="24"/>
        </w:rPr>
        <w:t>名称”字样。</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lang w:val="zh-CN"/>
        </w:rPr>
      </w:pPr>
      <w:r w:rsidRPr="00431766">
        <w:rPr>
          <w:rFonts w:asciiTheme="minorEastAsia" w:hAnsiTheme="minorEastAsia" w:cs="Times New Roman" w:hint="eastAsia"/>
          <w:kern w:val="0"/>
          <w:sz w:val="24"/>
          <w:szCs w:val="24"/>
          <w:lang w:val="zh-CN"/>
        </w:rPr>
        <w:t>3.</w:t>
      </w:r>
      <w:r w:rsidR="000F19EE" w:rsidRPr="00431766">
        <w:rPr>
          <w:rFonts w:asciiTheme="minorEastAsia" w:hAnsiTheme="minorEastAsia" w:cs="Times New Roman" w:hint="eastAsia"/>
          <w:kern w:val="0"/>
          <w:sz w:val="24"/>
          <w:szCs w:val="24"/>
          <w:lang w:val="zh-CN"/>
        </w:rPr>
        <w:t>报价方应当在询价文件明确的递交报价文件截止时间前，将报价文件送达采购机构指定地点。逾期递交的报价文件，采购机构将拒收。</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lang w:val="zh-CN"/>
        </w:rPr>
      </w:pPr>
      <w:r w:rsidRPr="00431766">
        <w:rPr>
          <w:rFonts w:asciiTheme="minorEastAsia" w:hAnsiTheme="minorEastAsia" w:cs="Times New Roman" w:hint="eastAsia"/>
          <w:kern w:val="0"/>
          <w:sz w:val="24"/>
          <w:szCs w:val="24"/>
          <w:lang w:val="zh-CN"/>
        </w:rPr>
        <w:t>4.</w:t>
      </w:r>
      <w:r w:rsidR="000F19EE" w:rsidRPr="00431766">
        <w:rPr>
          <w:rFonts w:asciiTheme="minorEastAsia" w:hAnsiTheme="minorEastAsia" w:cs="Times New Roman" w:hint="eastAsia"/>
          <w:kern w:val="0"/>
          <w:sz w:val="24"/>
          <w:szCs w:val="24"/>
          <w:lang w:val="zh-CN"/>
        </w:rPr>
        <w:t>电报、电话、电传、邮寄等形式的报价文件概不接受。</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lang w:val="zh-CN"/>
        </w:rPr>
      </w:pPr>
      <w:r w:rsidRPr="00431766">
        <w:rPr>
          <w:rFonts w:asciiTheme="minorEastAsia" w:hAnsiTheme="minorEastAsia" w:cs="Times New Roman" w:hint="eastAsia"/>
          <w:kern w:val="0"/>
          <w:sz w:val="24"/>
          <w:szCs w:val="24"/>
          <w:lang w:val="zh-CN"/>
        </w:rPr>
        <w:t>5.</w:t>
      </w:r>
      <w:r w:rsidR="000F19EE" w:rsidRPr="00431766">
        <w:rPr>
          <w:rFonts w:asciiTheme="minorEastAsia" w:hAnsiTheme="minorEastAsia" w:cs="Times New Roman" w:hint="eastAsia"/>
          <w:kern w:val="0"/>
          <w:sz w:val="24"/>
          <w:szCs w:val="24"/>
          <w:lang w:val="zh-CN"/>
        </w:rPr>
        <w:t>报价文件未按要求密封、标记的，采购机构有权拒收。</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kern w:val="0"/>
          <w:sz w:val="24"/>
          <w:szCs w:val="24"/>
          <w:lang w:val="zh-CN"/>
        </w:rPr>
        <w:t>（二）</w:t>
      </w:r>
      <w:r w:rsidR="000F19EE" w:rsidRPr="00431766">
        <w:rPr>
          <w:rFonts w:asciiTheme="minorEastAsia" w:hAnsiTheme="minorEastAsia" w:cs="Times New Roman" w:hint="eastAsia"/>
          <w:snapToGrid w:val="0"/>
          <w:kern w:val="0"/>
          <w:sz w:val="24"/>
          <w:szCs w:val="24"/>
        </w:rPr>
        <w:t>报价文件的修改和撤回</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lang w:val="zh-CN"/>
        </w:rPr>
      </w:pPr>
      <w:r w:rsidRPr="00431766">
        <w:rPr>
          <w:rFonts w:asciiTheme="minorEastAsia" w:hAnsiTheme="minorEastAsia" w:cs="Times New Roman" w:hint="eastAsia"/>
          <w:kern w:val="0"/>
          <w:sz w:val="24"/>
          <w:szCs w:val="24"/>
          <w:lang w:val="zh-CN"/>
        </w:rPr>
        <w:t>1.</w:t>
      </w:r>
      <w:r w:rsidR="000F19EE" w:rsidRPr="00431766">
        <w:rPr>
          <w:rFonts w:asciiTheme="minorEastAsia" w:hAnsiTheme="minorEastAsia" w:cs="Times New Roman" w:hint="eastAsia"/>
          <w:kern w:val="0"/>
          <w:sz w:val="24"/>
          <w:szCs w:val="24"/>
          <w:lang w:val="zh-CN"/>
        </w:rPr>
        <w:t>报价方在报价截止时间前，可以对所提交的报价文件进行补充、修改或者撤回。补充、修改的内容应当以书面形式通知采购机构，并按照询价文件要求签署、盖章，作为报价文件的组成部分。</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lang w:val="zh-CN"/>
        </w:rPr>
      </w:pPr>
      <w:r w:rsidRPr="00431766">
        <w:rPr>
          <w:rFonts w:asciiTheme="minorEastAsia" w:hAnsiTheme="minorEastAsia" w:cs="Times New Roman" w:hint="eastAsia"/>
          <w:kern w:val="0"/>
          <w:sz w:val="24"/>
          <w:szCs w:val="24"/>
          <w:lang w:val="zh-CN"/>
        </w:rPr>
        <w:t>2.</w:t>
      </w:r>
      <w:r w:rsidR="000F19EE" w:rsidRPr="00431766">
        <w:rPr>
          <w:rFonts w:asciiTheme="minorEastAsia" w:hAnsiTheme="minorEastAsia" w:cs="Times New Roman" w:hint="eastAsia"/>
          <w:kern w:val="0"/>
          <w:sz w:val="24"/>
          <w:szCs w:val="24"/>
          <w:lang w:val="zh-CN"/>
        </w:rPr>
        <w:t>在报价截止时间之后，采购机构将不接受对报价文件内容的实质性修改。</w:t>
      </w:r>
    </w:p>
    <w:p w:rsidR="000F19EE"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lang w:val="zh-CN"/>
        </w:rPr>
      </w:pPr>
      <w:r w:rsidRPr="00431766">
        <w:rPr>
          <w:rFonts w:asciiTheme="minorEastAsia" w:hAnsiTheme="minorEastAsia" w:cs="Times New Roman" w:hint="eastAsia"/>
          <w:kern w:val="0"/>
          <w:sz w:val="24"/>
          <w:szCs w:val="24"/>
          <w:lang w:val="zh-CN"/>
        </w:rPr>
        <w:t>3.</w:t>
      </w:r>
      <w:r w:rsidR="000F19EE" w:rsidRPr="00431766">
        <w:rPr>
          <w:rFonts w:asciiTheme="minorEastAsia" w:hAnsiTheme="minorEastAsia" w:cs="Times New Roman" w:hint="eastAsia"/>
          <w:kern w:val="0"/>
          <w:sz w:val="24"/>
          <w:szCs w:val="24"/>
          <w:lang w:val="zh-CN"/>
        </w:rPr>
        <w:t>报价方修改报价文件的书面材料，须密封送达报价地点，并在封面上标明“报价修改文件、项目名称、项目编号、包号、报价方名称”字样。</w:t>
      </w:r>
    </w:p>
    <w:p w:rsidR="000F19EE"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lang w:val="zh-CN"/>
        </w:rPr>
      </w:pPr>
      <w:r w:rsidRPr="00431766">
        <w:rPr>
          <w:rFonts w:asciiTheme="minorEastAsia" w:hAnsiTheme="minorEastAsia" w:cs="Times New Roman" w:hint="eastAsia"/>
          <w:kern w:val="0"/>
          <w:sz w:val="24"/>
          <w:szCs w:val="24"/>
          <w:lang w:val="zh-CN"/>
        </w:rPr>
        <w:t>4.</w:t>
      </w:r>
      <w:r w:rsidR="000F19EE" w:rsidRPr="00431766">
        <w:rPr>
          <w:rFonts w:asciiTheme="minorEastAsia" w:hAnsiTheme="minorEastAsia" w:cs="Times New Roman" w:hint="eastAsia"/>
          <w:kern w:val="0"/>
          <w:sz w:val="24"/>
          <w:szCs w:val="24"/>
          <w:lang w:val="zh-CN"/>
        </w:rPr>
        <w:t>报价方撤回报价应当以书面形式通知采购机构。采取电报或传真形式撤回报价的，必须补充法定代表人或授权代表签署、盖章的撤回报价的正式文件。撤回报价的时间以</w:t>
      </w:r>
      <w:r w:rsidR="000F19EE" w:rsidRPr="00431766">
        <w:rPr>
          <w:rFonts w:asciiTheme="minorEastAsia" w:hAnsiTheme="minorEastAsia" w:cs="Times New Roman" w:hint="eastAsia"/>
          <w:kern w:val="0"/>
          <w:sz w:val="24"/>
          <w:szCs w:val="24"/>
          <w:lang w:val="zh-CN"/>
        </w:rPr>
        <w:lastRenderedPageBreak/>
        <w:t>报价方的书面撤回通知送达采购机构时间为准。</w:t>
      </w:r>
    </w:p>
    <w:p w:rsidR="000F19EE"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lang w:val="zh-CN"/>
        </w:rPr>
      </w:pPr>
      <w:r w:rsidRPr="00431766">
        <w:rPr>
          <w:rFonts w:asciiTheme="minorEastAsia" w:hAnsiTheme="minorEastAsia" w:cs="Times New Roman" w:hint="eastAsia"/>
          <w:kern w:val="0"/>
          <w:sz w:val="24"/>
          <w:szCs w:val="24"/>
          <w:lang w:val="zh-CN"/>
        </w:rPr>
        <w:t>5.</w:t>
      </w:r>
      <w:r w:rsidR="000F19EE" w:rsidRPr="00431766">
        <w:rPr>
          <w:rFonts w:asciiTheme="minorEastAsia" w:hAnsiTheme="minorEastAsia" w:cs="Times New Roman" w:hint="eastAsia"/>
          <w:kern w:val="0"/>
          <w:sz w:val="24"/>
          <w:szCs w:val="24"/>
          <w:lang w:val="zh-CN"/>
        </w:rPr>
        <w:t>询价开始后，报价方不得撤回报价。</w:t>
      </w:r>
    </w:p>
    <w:p w:rsidR="00D51588" w:rsidRPr="00431766" w:rsidRDefault="00D51588" w:rsidP="00BD20BE">
      <w:pPr>
        <w:adjustRightInd w:val="0"/>
        <w:snapToGrid w:val="0"/>
        <w:spacing w:line="440" w:lineRule="atLeast"/>
        <w:jc w:val="center"/>
        <w:rPr>
          <w:rFonts w:asciiTheme="minorEastAsia" w:hAnsiTheme="minorEastAsia" w:cs="Times New Roman"/>
          <w:kern w:val="0"/>
          <w:sz w:val="24"/>
          <w:szCs w:val="24"/>
        </w:rPr>
      </w:pPr>
    </w:p>
    <w:p w:rsidR="000F19EE" w:rsidRPr="00431766" w:rsidRDefault="00D51588" w:rsidP="00BD20BE">
      <w:pPr>
        <w:adjustRightInd w:val="0"/>
        <w:snapToGrid w:val="0"/>
        <w:spacing w:line="440" w:lineRule="atLeast"/>
        <w:jc w:val="center"/>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五、</w:t>
      </w:r>
      <w:r w:rsidR="000F19EE" w:rsidRPr="00431766">
        <w:rPr>
          <w:rFonts w:asciiTheme="minorEastAsia" w:hAnsiTheme="minorEastAsia" w:cs="Times New Roman" w:hint="eastAsia"/>
          <w:kern w:val="0"/>
          <w:sz w:val="24"/>
          <w:szCs w:val="24"/>
        </w:rPr>
        <w:t>询价评审</w:t>
      </w:r>
    </w:p>
    <w:p w:rsidR="00D51588" w:rsidRPr="00431766" w:rsidRDefault="00D51588" w:rsidP="00BD20BE">
      <w:pPr>
        <w:adjustRightInd w:val="0"/>
        <w:snapToGrid w:val="0"/>
        <w:spacing w:line="440" w:lineRule="atLeast"/>
        <w:jc w:val="center"/>
        <w:rPr>
          <w:rFonts w:asciiTheme="minorEastAsia" w:hAnsiTheme="minorEastAsia" w:cs="Times New Roman"/>
          <w:kern w:val="0"/>
          <w:sz w:val="24"/>
          <w:szCs w:val="24"/>
        </w:rPr>
      </w:pPr>
    </w:p>
    <w:p w:rsidR="00D51588" w:rsidRPr="00431766" w:rsidRDefault="00D51588"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（一）</w:t>
      </w:r>
      <w:r w:rsidR="000F19EE" w:rsidRPr="00431766">
        <w:rPr>
          <w:rFonts w:asciiTheme="minorEastAsia" w:hAnsiTheme="minorEastAsia" w:cs="Times New Roman" w:hint="eastAsia"/>
          <w:snapToGrid w:val="0"/>
          <w:kern w:val="0"/>
          <w:sz w:val="24"/>
          <w:szCs w:val="24"/>
        </w:rPr>
        <w:t>报价方不足3家的不得开始询价。</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（二）</w:t>
      </w:r>
      <w:r w:rsidR="000F19EE" w:rsidRPr="00431766">
        <w:rPr>
          <w:rFonts w:asciiTheme="minorEastAsia" w:hAnsiTheme="minorEastAsia" w:cs="Times New Roman" w:hint="eastAsia"/>
          <w:snapToGrid w:val="0"/>
          <w:kern w:val="0"/>
          <w:sz w:val="24"/>
          <w:szCs w:val="24"/>
        </w:rPr>
        <w:t>评审</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snapToGrid w:val="0"/>
          <w:kern w:val="0"/>
          <w:sz w:val="24"/>
          <w:szCs w:val="24"/>
        </w:rPr>
        <w:t>1.</w:t>
      </w:r>
      <w:r w:rsidR="000F19EE" w:rsidRPr="00431766">
        <w:rPr>
          <w:rFonts w:asciiTheme="minorEastAsia" w:hAnsiTheme="minorEastAsia" w:cs="Times New Roman" w:hint="eastAsia"/>
          <w:kern w:val="0"/>
          <w:sz w:val="24"/>
          <w:szCs w:val="24"/>
        </w:rPr>
        <w:t>询价小组</w:t>
      </w:r>
    </w:p>
    <w:p w:rsidR="00D51588" w:rsidRPr="00431766" w:rsidRDefault="000F19EE"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采购机构根据规定组建询价小组，其成员由技术、经济等方面的专家和采购机构代表组成，</w:t>
      </w:r>
      <w:r w:rsidRPr="00431766">
        <w:rPr>
          <w:rFonts w:asciiTheme="minorEastAsia" w:hAnsiTheme="minorEastAsia" w:cs="Times New Roman" w:hint="eastAsia"/>
          <w:snapToGrid w:val="0"/>
          <w:kern w:val="0"/>
          <w:sz w:val="24"/>
          <w:szCs w:val="24"/>
        </w:rPr>
        <w:t>分为技术评审组和商务评审组，</w:t>
      </w:r>
      <w:r w:rsidRPr="00431766">
        <w:rPr>
          <w:rFonts w:asciiTheme="minorEastAsia" w:hAnsiTheme="minorEastAsia" w:cs="Times New Roman" w:hint="eastAsia"/>
          <w:kern w:val="0"/>
          <w:sz w:val="24"/>
          <w:szCs w:val="24"/>
        </w:rPr>
        <w:t>对报价文件进行评审。</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2.</w:t>
      </w:r>
      <w:r w:rsidR="000F19EE" w:rsidRPr="00431766">
        <w:rPr>
          <w:rFonts w:asciiTheme="minorEastAsia" w:hAnsiTheme="minorEastAsia" w:cs="Times New Roman" w:hint="eastAsia"/>
          <w:kern w:val="0"/>
          <w:sz w:val="24"/>
          <w:szCs w:val="24"/>
        </w:rPr>
        <w:t>评审原则</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(1)</w:t>
      </w:r>
      <w:r w:rsidR="000F19EE" w:rsidRPr="00431766">
        <w:rPr>
          <w:rFonts w:asciiTheme="minorEastAsia" w:hAnsiTheme="minorEastAsia" w:cs="Times New Roman" w:hint="eastAsia"/>
          <w:kern w:val="0"/>
          <w:sz w:val="24"/>
          <w:szCs w:val="24"/>
        </w:rPr>
        <w:t>评审工作严格遵守公平、公正、择优的原则；</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(2)</w:t>
      </w:r>
      <w:r w:rsidR="000F19EE" w:rsidRPr="00431766">
        <w:rPr>
          <w:rFonts w:asciiTheme="minorEastAsia" w:hAnsiTheme="minorEastAsia" w:cs="Times New Roman" w:hint="eastAsia"/>
          <w:kern w:val="0"/>
          <w:sz w:val="24"/>
          <w:szCs w:val="24"/>
        </w:rPr>
        <w:t>对所有响应询价文件实质性要求的供应商一视同仁；</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(3)</w:t>
      </w:r>
      <w:r w:rsidR="000F19EE" w:rsidRPr="00431766">
        <w:rPr>
          <w:rFonts w:asciiTheme="minorEastAsia" w:hAnsiTheme="minorEastAsia" w:cs="Times New Roman" w:hint="eastAsia"/>
          <w:kern w:val="0"/>
          <w:sz w:val="24"/>
          <w:szCs w:val="24"/>
        </w:rPr>
        <w:t>根据符合采购需求、质量和服务相等且报价最低的原则确定成交供应商。</w:t>
      </w:r>
    </w:p>
    <w:p w:rsidR="00D51588" w:rsidRPr="00431766" w:rsidRDefault="00D51588"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3.</w:t>
      </w:r>
      <w:r w:rsidR="000F19EE" w:rsidRPr="00431766">
        <w:rPr>
          <w:rFonts w:asciiTheme="minorEastAsia" w:hAnsiTheme="minorEastAsia" w:cs="Times New Roman" w:hint="eastAsia"/>
          <w:kern w:val="0"/>
          <w:sz w:val="24"/>
          <w:szCs w:val="24"/>
        </w:rPr>
        <w:t>评审方法</w:t>
      </w:r>
    </w:p>
    <w:p w:rsidR="00D51588" w:rsidRPr="00431766" w:rsidRDefault="000F19EE"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最低价法。技术和商务评审合格的报价视为有效报价，按照报价由低到高顺序排列，报价相同的，按照技术指标优劣顺序排列，以提出最低报价的报价方作为预成交供应商。询价小组认定为低价恶意竞争的视为无效报价。</w:t>
      </w:r>
    </w:p>
    <w:p w:rsidR="000F19EE" w:rsidRDefault="000F19EE"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技术和商务评审标准，采购机构依据《军队物资采购评审管理办法》和本询价文件第二部分采购项目技术和商务要求编制。</w:t>
      </w:r>
    </w:p>
    <w:p w:rsidR="00D04803" w:rsidRPr="00431766" w:rsidRDefault="00D04803" w:rsidP="00BD20BE">
      <w:pPr>
        <w:adjustRightInd w:val="0"/>
        <w:snapToGrid w:val="0"/>
        <w:spacing w:line="440" w:lineRule="atLeast"/>
        <w:ind w:firstLineChars="200" w:firstLine="462"/>
        <w:rPr>
          <w:rFonts w:asciiTheme="minorEastAsia" w:hAnsiTheme="minorEastAsia"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报价方报价高于采购预算的，不得推荐为预成交供应商（经采购管理部门批准同意的除外）。</w:t>
      </w:r>
    </w:p>
    <w:p w:rsidR="00D04803" w:rsidRPr="00A829B8" w:rsidRDefault="000F19EE" w:rsidP="00BD20BE">
      <w:pPr>
        <w:adjustRightInd w:val="0"/>
        <w:snapToGrid w:val="0"/>
        <w:spacing w:line="440" w:lineRule="atLeast"/>
        <w:rPr>
          <w:rFonts w:ascii="宋体" w:eastAsia="宋体" w:hAnsi="宋体" w:cs="Times New Roman"/>
          <w:kern w:val="0"/>
          <w:sz w:val="24"/>
          <w:szCs w:val="24"/>
        </w:rPr>
      </w:pPr>
      <w:r w:rsidRPr="00431766">
        <w:rPr>
          <w:rFonts w:asciiTheme="minorEastAsia" w:hAnsiTheme="minorEastAsia" w:cs="Times New Roman"/>
          <w:color w:val="3366FF"/>
          <w:kern w:val="0"/>
          <w:sz w:val="24"/>
          <w:szCs w:val="24"/>
        </w:rPr>
        <w:br w:type="page"/>
      </w:r>
      <w:r w:rsidR="00D04803" w:rsidRPr="00A829B8">
        <w:rPr>
          <w:rFonts w:ascii="宋体" w:eastAsia="宋体" w:hAnsi="宋体" w:cs="Times New Roman" w:hint="eastAsia"/>
          <w:kern w:val="0"/>
          <w:sz w:val="24"/>
          <w:szCs w:val="24"/>
        </w:rPr>
        <w:lastRenderedPageBreak/>
        <w:t>表1</w:t>
      </w:r>
    </w:p>
    <w:p w:rsidR="00D04803" w:rsidRPr="00892407" w:rsidRDefault="00D04803" w:rsidP="00BD20BE">
      <w:pPr>
        <w:adjustRightInd w:val="0"/>
        <w:snapToGrid w:val="0"/>
        <w:spacing w:line="440" w:lineRule="atLeas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D04803" w:rsidRPr="00A829B8" w:rsidRDefault="00D04803" w:rsidP="00BD20BE">
      <w:pPr>
        <w:adjustRightInd w:val="0"/>
        <w:snapToGrid w:val="0"/>
        <w:spacing w:line="440" w:lineRule="atLeas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D04803" w:rsidRPr="0046063F" w:rsidTr="00B24C44">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D04803" w:rsidRPr="0046063F" w:rsidRDefault="00D04803" w:rsidP="00BD20BE">
            <w:pPr>
              <w:adjustRightInd w:val="0"/>
              <w:snapToGrid w:val="0"/>
              <w:spacing w:line="440" w:lineRule="atLeast"/>
              <w:rPr>
                <w:rFonts w:ascii="黑体" w:eastAsia="黑体" w:hAnsi="黑体" w:cs="宋体"/>
                <w:kern w:val="0"/>
                <w:szCs w:val="21"/>
              </w:rPr>
            </w:pPr>
            <w:r w:rsidRPr="0046063F">
              <w:rPr>
                <w:rFonts w:ascii="黑体" w:eastAsia="黑体" w:hAnsi="黑体" w:cs="宋体" w:hint="eastAsia"/>
                <w:kern w:val="0"/>
                <w:szCs w:val="21"/>
              </w:rPr>
              <w:t>审查项目</w:t>
            </w:r>
          </w:p>
        </w:tc>
      </w:tr>
      <w:tr w:rsidR="00D04803" w:rsidRPr="0046063F" w:rsidTr="00B24C44">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04803" w:rsidRPr="0046063F" w:rsidRDefault="00D04803" w:rsidP="00BD20BE">
            <w:pPr>
              <w:widowControl/>
              <w:adjustRightInd w:val="0"/>
              <w:snapToGrid w:val="0"/>
              <w:spacing w:line="440" w:lineRule="atLeas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D04803" w:rsidRPr="0046063F" w:rsidTr="00B24C44">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04803" w:rsidRPr="0046063F" w:rsidRDefault="00D04803" w:rsidP="00BD20BE">
            <w:pPr>
              <w:widowControl/>
              <w:adjustRightInd w:val="0"/>
              <w:snapToGrid w:val="0"/>
              <w:spacing w:line="440" w:lineRule="atLeas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D04803" w:rsidRPr="0046063F" w:rsidTr="00B24C44">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04803" w:rsidRPr="0046063F" w:rsidRDefault="00D04803" w:rsidP="00BD20BE">
            <w:pPr>
              <w:widowControl/>
              <w:adjustRightInd w:val="0"/>
              <w:snapToGrid w:val="0"/>
              <w:spacing w:line="440" w:lineRule="atLeas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Pr="00FE2A78">
              <w:rPr>
                <w:rFonts w:ascii="宋体" w:eastAsia="宋体" w:hAnsi="宋体" w:cs="宋体" w:hint="eastAsia"/>
                <w:kern w:val="0"/>
                <w:szCs w:val="21"/>
              </w:rPr>
              <w:t>（含法定代表人身份证复印件）</w:t>
            </w:r>
          </w:p>
        </w:tc>
      </w:tr>
      <w:tr w:rsidR="00D04803" w:rsidRPr="004359C8" w:rsidTr="00B24C44">
        <w:trPr>
          <w:trHeight w:hRule="exact" w:val="974"/>
          <w:jc w:val="center"/>
        </w:trPr>
        <w:tc>
          <w:tcPr>
            <w:tcW w:w="9509" w:type="dxa"/>
            <w:tcBorders>
              <w:top w:val="nil"/>
              <w:left w:val="single" w:sz="4" w:space="0" w:color="auto"/>
              <w:bottom w:val="single" w:sz="4" w:space="0" w:color="auto"/>
              <w:right w:val="single" w:sz="4" w:space="0" w:color="auto"/>
            </w:tcBorders>
            <w:vAlign w:val="center"/>
          </w:tcPr>
          <w:p w:rsidR="00D04803" w:rsidRPr="004359C8" w:rsidRDefault="00D04803" w:rsidP="00BD20BE">
            <w:pPr>
              <w:widowControl/>
              <w:adjustRightInd w:val="0"/>
              <w:snapToGrid w:val="0"/>
              <w:spacing w:line="440" w:lineRule="atLeast"/>
              <w:rPr>
                <w:rFonts w:ascii="宋体" w:eastAsia="宋体" w:hAnsi="宋体" w:cs="宋体"/>
                <w:kern w:val="0"/>
                <w:szCs w:val="21"/>
              </w:rPr>
            </w:pPr>
            <w:r>
              <w:rPr>
                <w:rFonts w:ascii="宋体" w:eastAsia="宋体" w:hAnsi="宋体" w:cs="宋体" w:hint="eastAsia"/>
                <w:kern w:val="0"/>
                <w:szCs w:val="21"/>
              </w:rPr>
              <w:t>3</w:t>
            </w:r>
            <w:r w:rsidRPr="004359C8">
              <w:rPr>
                <w:rFonts w:ascii="宋体" w:eastAsia="宋体" w:hAnsi="宋体" w:cs="宋体" w:hint="eastAsia"/>
                <w:kern w:val="0"/>
                <w:szCs w:val="21"/>
              </w:rPr>
              <w:t>.</w:t>
            </w:r>
            <w:r>
              <w:rPr>
                <w:rFonts w:hint="eastAsia"/>
              </w:rPr>
              <w:t xml:space="preserve"> </w:t>
            </w:r>
            <w:r w:rsidRPr="00FE2A78">
              <w:rPr>
                <w:rFonts w:hint="eastAsia"/>
              </w:rPr>
              <w:t>相关声明书</w:t>
            </w:r>
            <w:r>
              <w:rPr>
                <w:rFonts w:hint="eastAsia"/>
              </w:rPr>
              <w:t>：</w:t>
            </w:r>
            <w:r w:rsidRPr="00CD54FE">
              <w:rPr>
                <w:rFonts w:ascii="宋体" w:eastAsia="宋体" w:hAnsi="宋体" w:cs="宋体" w:hint="eastAsia"/>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rsidR="00D04803" w:rsidRPr="004359C8" w:rsidTr="00B24C44">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04803" w:rsidRPr="004359C8" w:rsidRDefault="00D04803" w:rsidP="00BD20BE">
            <w:pPr>
              <w:widowControl/>
              <w:adjustRightInd w:val="0"/>
              <w:snapToGrid w:val="0"/>
              <w:spacing w:line="440" w:lineRule="atLeast"/>
              <w:rPr>
                <w:rFonts w:ascii="宋体" w:eastAsia="宋体" w:hAnsi="宋体" w:cs="宋体"/>
                <w:kern w:val="0"/>
                <w:szCs w:val="21"/>
              </w:rPr>
            </w:pPr>
            <w:r>
              <w:rPr>
                <w:rFonts w:ascii="宋体" w:eastAsia="宋体" w:hAnsi="宋体" w:cs="宋体" w:hint="eastAsia"/>
                <w:kern w:val="0"/>
                <w:szCs w:val="21"/>
              </w:rPr>
              <w:t>4</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Pr="00E26DAD">
              <w:rPr>
                <w:rFonts w:ascii="宋体" w:eastAsia="宋体" w:hAnsi="宋体" w:cs="宋体" w:hint="eastAsia"/>
                <w:kern w:val="0"/>
                <w:szCs w:val="21"/>
              </w:rPr>
              <w:t>（需具备相应产品经营资格；所投产品不属于医疗器械的无需提供)</w:t>
            </w:r>
          </w:p>
        </w:tc>
      </w:tr>
      <w:tr w:rsidR="00D04803" w:rsidRPr="004359C8" w:rsidTr="00B24C44">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04803" w:rsidRPr="004359C8" w:rsidRDefault="00D04803" w:rsidP="00BD20BE">
            <w:pPr>
              <w:widowControl/>
              <w:adjustRightInd w:val="0"/>
              <w:snapToGrid w:val="0"/>
              <w:spacing w:line="440" w:lineRule="atLeast"/>
              <w:rPr>
                <w:rFonts w:ascii="宋体" w:eastAsia="宋体" w:hAnsi="宋体" w:cs="宋体"/>
                <w:kern w:val="0"/>
                <w:szCs w:val="21"/>
              </w:rPr>
            </w:pPr>
            <w:r>
              <w:rPr>
                <w:rFonts w:ascii="宋体" w:eastAsia="宋体" w:hAnsi="宋体" w:cs="宋体" w:hint="eastAsia"/>
                <w:kern w:val="0"/>
                <w:szCs w:val="21"/>
              </w:rPr>
              <w:t>5</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Pr="00E26DAD">
              <w:rPr>
                <w:rFonts w:ascii="宋体" w:eastAsia="宋体" w:hAnsi="宋体" w:cs="宋体" w:hint="eastAsia"/>
                <w:kern w:val="0"/>
                <w:szCs w:val="21"/>
              </w:rPr>
              <w:t>（进口产品需提供国内总代理营业执照）</w:t>
            </w:r>
          </w:p>
        </w:tc>
      </w:tr>
      <w:tr w:rsidR="00D04803" w:rsidRPr="004359C8" w:rsidTr="00B24C44">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D04803" w:rsidRPr="004359C8" w:rsidRDefault="00D04803" w:rsidP="00BD20BE">
            <w:pPr>
              <w:widowControl/>
              <w:adjustRightInd w:val="0"/>
              <w:snapToGrid w:val="0"/>
              <w:spacing w:line="440" w:lineRule="atLeas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Pr="00E26DAD">
              <w:rPr>
                <w:rFonts w:ascii="宋体" w:eastAsia="宋体" w:hAnsi="宋体" w:cs="宋体" w:hint="eastAsia"/>
                <w:kern w:val="0"/>
                <w:szCs w:val="21"/>
              </w:rPr>
              <w:t>（需具备相应产品生产资格，进口产品提供国内总代理相关经营许可证</w:t>
            </w:r>
            <w:r>
              <w:rPr>
                <w:rFonts w:ascii="宋体" w:eastAsia="宋体" w:hAnsi="宋体" w:cs="宋体" w:hint="eastAsia"/>
                <w:kern w:val="0"/>
                <w:szCs w:val="21"/>
              </w:rPr>
              <w:t>；</w:t>
            </w:r>
            <w:r w:rsidRPr="001F665F">
              <w:rPr>
                <w:rFonts w:asciiTheme="minorEastAsia" w:hAnsiTheme="minorEastAsia" w:cs="Times New Roman" w:hint="eastAsia"/>
                <w:kern w:val="0"/>
                <w:szCs w:val="21"/>
              </w:rPr>
              <w:t>所投产品不属于医疗器械的无需提供</w:t>
            </w:r>
            <w:r w:rsidRPr="00E26DAD">
              <w:rPr>
                <w:rFonts w:ascii="宋体" w:eastAsia="宋体" w:hAnsi="宋体" w:cs="宋体" w:hint="eastAsia"/>
                <w:kern w:val="0"/>
                <w:szCs w:val="21"/>
              </w:rPr>
              <w:t>）</w:t>
            </w:r>
          </w:p>
        </w:tc>
      </w:tr>
      <w:tr w:rsidR="00D04803" w:rsidRPr="004359C8" w:rsidTr="00B24C44">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04803" w:rsidRPr="004359C8" w:rsidRDefault="00D04803" w:rsidP="00BD20BE">
            <w:pPr>
              <w:widowControl/>
              <w:adjustRightInd w:val="0"/>
              <w:snapToGrid w:val="0"/>
              <w:spacing w:line="440" w:lineRule="atLeast"/>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Pr="00E26DAD">
              <w:rPr>
                <w:rFonts w:ascii="宋体" w:eastAsia="宋体" w:hAnsi="宋体" w:cs="宋体" w:hint="eastAsia"/>
                <w:kern w:val="0"/>
                <w:szCs w:val="21"/>
              </w:rPr>
              <w:t>（产品不属于医疗器械的无需提供）</w:t>
            </w:r>
          </w:p>
        </w:tc>
      </w:tr>
      <w:tr w:rsidR="00D04803" w:rsidRPr="004359C8" w:rsidTr="00B24C44">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D04803" w:rsidRPr="004359C8" w:rsidRDefault="00D04803" w:rsidP="00BD20BE">
            <w:pPr>
              <w:widowControl/>
              <w:adjustRightInd w:val="0"/>
              <w:snapToGrid w:val="0"/>
              <w:spacing w:line="440" w:lineRule="atLeas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112AF">
              <w:rPr>
                <w:rFonts w:ascii="宋体" w:eastAsia="宋体" w:hAnsi="宋体" w:cs="宋体" w:hint="eastAsia"/>
                <w:kern w:val="0"/>
                <w:szCs w:val="21"/>
              </w:rPr>
              <w:t>生产企业对代理公司参与报价的授权书</w:t>
            </w:r>
            <w:r w:rsidRPr="00E26DAD">
              <w:rPr>
                <w:rFonts w:ascii="宋体" w:eastAsia="宋体" w:hAnsi="宋体" w:cs="宋体" w:hint="eastAsia"/>
                <w:kern w:val="0"/>
                <w:szCs w:val="21"/>
              </w:rPr>
              <w:t>（进</w:t>
            </w:r>
            <w:r>
              <w:rPr>
                <w:rFonts w:ascii="宋体" w:eastAsia="宋体" w:hAnsi="宋体" w:cs="宋体" w:hint="eastAsia"/>
                <w:kern w:val="0"/>
                <w:szCs w:val="21"/>
              </w:rPr>
              <w:t>口产品需提供原产厂家对中国总代的中英文授权书复印件或同步翻译件</w:t>
            </w:r>
            <w:r w:rsidRPr="00E26DAD">
              <w:rPr>
                <w:rFonts w:ascii="宋体" w:eastAsia="宋体" w:hAnsi="宋体" w:cs="宋体" w:hint="eastAsia"/>
                <w:kern w:val="0"/>
                <w:szCs w:val="21"/>
              </w:rPr>
              <w:t>）</w:t>
            </w:r>
          </w:p>
        </w:tc>
      </w:tr>
      <w:tr w:rsidR="00D04803" w:rsidTr="00B24C44">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04803" w:rsidRDefault="00D04803" w:rsidP="00BD20BE">
            <w:pPr>
              <w:widowControl/>
              <w:adjustRightInd w:val="0"/>
              <w:snapToGrid w:val="0"/>
              <w:spacing w:line="440" w:lineRule="atLeast"/>
              <w:rPr>
                <w:rFonts w:ascii="宋体" w:eastAsia="宋体" w:hAnsi="宋体" w:cs="宋体"/>
                <w:kern w:val="0"/>
                <w:szCs w:val="21"/>
              </w:rPr>
            </w:pPr>
            <w:r>
              <w:rPr>
                <w:rFonts w:ascii="宋体" w:eastAsia="宋体" w:hAnsi="宋体" w:cs="宋体" w:hint="eastAsia"/>
                <w:kern w:val="0"/>
                <w:szCs w:val="21"/>
              </w:rPr>
              <w:t>9.保密承诺书及廉洁诚信承诺书</w:t>
            </w:r>
          </w:p>
        </w:tc>
      </w:tr>
      <w:tr w:rsidR="00D04803" w:rsidRPr="0046063F" w:rsidTr="00B24C44">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04803" w:rsidRPr="0046063F" w:rsidRDefault="00D04803" w:rsidP="00BD20BE">
            <w:pPr>
              <w:widowControl/>
              <w:adjustRightInd w:val="0"/>
              <w:snapToGrid w:val="0"/>
              <w:spacing w:line="440" w:lineRule="atLeas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D04803" w:rsidRPr="0046063F" w:rsidTr="00B24C44">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04803" w:rsidRPr="0046063F" w:rsidRDefault="00D04803" w:rsidP="00BD20BE">
            <w:pPr>
              <w:widowControl/>
              <w:adjustRightInd w:val="0"/>
              <w:snapToGrid w:val="0"/>
              <w:spacing w:line="440" w:lineRule="atLeast"/>
              <w:rPr>
                <w:rFonts w:ascii="宋体" w:eastAsia="宋体" w:hAnsi="宋体" w:cs="宋体"/>
                <w:kern w:val="0"/>
                <w:szCs w:val="21"/>
              </w:rPr>
            </w:pPr>
            <w:r w:rsidRPr="004359C8">
              <w:rPr>
                <w:rFonts w:ascii="宋体" w:eastAsia="宋体" w:hAnsi="宋体" w:cs="宋体" w:hint="eastAsia"/>
                <w:kern w:val="0"/>
                <w:szCs w:val="21"/>
              </w:rPr>
              <w:t>1.</w:t>
            </w:r>
            <w:r>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D04803" w:rsidRPr="0046063F" w:rsidTr="00B24C44">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04803" w:rsidRPr="0046063F" w:rsidRDefault="00D04803" w:rsidP="00BD20BE">
            <w:pPr>
              <w:widowControl/>
              <w:adjustRightInd w:val="0"/>
              <w:snapToGrid w:val="0"/>
              <w:spacing w:line="440" w:lineRule="atLeast"/>
              <w:rPr>
                <w:rFonts w:ascii="宋体" w:eastAsia="宋体" w:hAnsi="宋体" w:cs="宋体"/>
                <w:kern w:val="0"/>
                <w:szCs w:val="21"/>
              </w:rPr>
            </w:pPr>
            <w:r w:rsidRPr="004359C8">
              <w:rPr>
                <w:rFonts w:ascii="宋体" w:eastAsia="宋体" w:hAnsi="宋体" w:cs="宋体" w:hint="eastAsia"/>
                <w:kern w:val="0"/>
                <w:szCs w:val="21"/>
              </w:rPr>
              <w:t>2.</w:t>
            </w:r>
            <w:r>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D04803" w:rsidRPr="0046063F" w:rsidTr="00B24C44">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04803" w:rsidRPr="0046063F" w:rsidRDefault="00D04803" w:rsidP="00BD20BE">
            <w:pPr>
              <w:widowControl/>
              <w:adjustRightInd w:val="0"/>
              <w:snapToGrid w:val="0"/>
              <w:spacing w:line="440" w:lineRule="atLeast"/>
              <w:rPr>
                <w:rFonts w:ascii="宋体" w:eastAsia="宋体" w:hAnsi="宋体" w:cs="宋体"/>
                <w:kern w:val="0"/>
                <w:szCs w:val="21"/>
              </w:rPr>
            </w:pPr>
            <w:r w:rsidRPr="004359C8">
              <w:rPr>
                <w:rFonts w:ascii="宋体" w:eastAsia="宋体" w:hAnsi="宋体" w:cs="宋体" w:hint="eastAsia"/>
                <w:kern w:val="0"/>
                <w:szCs w:val="21"/>
              </w:rPr>
              <w:t>3.</w:t>
            </w:r>
            <w:r>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D04803" w:rsidRPr="0046063F" w:rsidTr="00B24C44">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04803" w:rsidRPr="0046063F" w:rsidRDefault="00D04803" w:rsidP="00BD20BE">
            <w:pPr>
              <w:widowControl/>
              <w:adjustRightInd w:val="0"/>
              <w:snapToGrid w:val="0"/>
              <w:spacing w:line="440" w:lineRule="atLeast"/>
              <w:rPr>
                <w:rFonts w:ascii="宋体" w:eastAsia="宋体" w:hAnsi="宋体" w:cs="宋体"/>
                <w:kern w:val="0"/>
                <w:szCs w:val="21"/>
              </w:rPr>
            </w:pPr>
            <w:r w:rsidRPr="004359C8">
              <w:rPr>
                <w:rFonts w:ascii="宋体" w:eastAsia="宋体" w:hAnsi="宋体" w:cs="宋体" w:hint="eastAsia"/>
                <w:kern w:val="0"/>
                <w:szCs w:val="21"/>
              </w:rPr>
              <w:t>4.</w:t>
            </w:r>
            <w:r>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D04803" w:rsidRPr="00194A09" w:rsidTr="00B24C44">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D04803" w:rsidRPr="00194A09" w:rsidRDefault="00D04803" w:rsidP="00BD20BE">
            <w:pPr>
              <w:widowControl/>
              <w:adjustRightInd w:val="0"/>
              <w:snapToGrid w:val="0"/>
              <w:spacing w:line="440" w:lineRule="atLeas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A522F8" w:rsidRPr="00431766" w:rsidRDefault="00A522F8" w:rsidP="00BD20BE">
      <w:pPr>
        <w:adjustRightInd w:val="0"/>
        <w:snapToGrid w:val="0"/>
        <w:spacing w:line="440" w:lineRule="atLeast"/>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4.</w:t>
      </w:r>
      <w:r w:rsidR="000F19EE" w:rsidRPr="00431766">
        <w:rPr>
          <w:rFonts w:asciiTheme="minorEastAsia" w:hAnsiTheme="minorEastAsia" w:cs="Times New Roman" w:hint="eastAsia"/>
          <w:kern w:val="0"/>
          <w:sz w:val="24"/>
          <w:szCs w:val="24"/>
        </w:rPr>
        <w:t>询价小组评审程序</w:t>
      </w:r>
    </w:p>
    <w:p w:rsidR="00A522F8" w:rsidRPr="00431766" w:rsidRDefault="00A522F8"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(1)</w:t>
      </w:r>
      <w:r w:rsidR="000F19EE" w:rsidRPr="00431766">
        <w:rPr>
          <w:rFonts w:asciiTheme="minorEastAsia" w:hAnsiTheme="minorEastAsia" w:cs="Times New Roman" w:hint="eastAsia"/>
          <w:kern w:val="0"/>
          <w:sz w:val="24"/>
          <w:szCs w:val="24"/>
        </w:rPr>
        <w:t>审阅询价文件。重点审查询价文件供应商须知中无效报价条款、采购项目技术和商务要求、资格性和符合性审查要求、评审方法和标准细则以及采购合同主要条款等规定要求。</w:t>
      </w:r>
    </w:p>
    <w:p w:rsidR="00A522F8" w:rsidRPr="00431766" w:rsidRDefault="00A522F8"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(2)</w:t>
      </w:r>
      <w:r w:rsidR="000F19EE" w:rsidRPr="00431766">
        <w:rPr>
          <w:rFonts w:asciiTheme="minorEastAsia" w:hAnsiTheme="minorEastAsia" w:cs="Times New Roman" w:hint="eastAsia"/>
          <w:kern w:val="0"/>
          <w:sz w:val="24"/>
          <w:szCs w:val="24"/>
        </w:rPr>
        <w:t>资格性审查。依据法律、法规和询价文件的规定，对报价文件中的资格证明进行</w:t>
      </w:r>
      <w:r w:rsidR="000F19EE" w:rsidRPr="00431766">
        <w:rPr>
          <w:rFonts w:asciiTheme="minorEastAsia" w:hAnsiTheme="minorEastAsia" w:cs="Times New Roman" w:hint="eastAsia"/>
          <w:kern w:val="0"/>
          <w:sz w:val="24"/>
          <w:szCs w:val="24"/>
        </w:rPr>
        <w:lastRenderedPageBreak/>
        <w:t>审查，以确定供应商是否具备报价资格，具体审查项目见表1。</w:t>
      </w:r>
    </w:p>
    <w:p w:rsidR="00A522F8" w:rsidRPr="00431766" w:rsidRDefault="00A522F8"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(3)</w:t>
      </w:r>
      <w:r w:rsidR="000F19EE" w:rsidRPr="00431766">
        <w:rPr>
          <w:rFonts w:asciiTheme="minorEastAsia" w:hAnsiTheme="minorEastAsia" w:cs="Times New Roman" w:hint="eastAsia"/>
          <w:kern w:val="0"/>
          <w:sz w:val="24"/>
          <w:szCs w:val="24"/>
        </w:rPr>
        <w:t>符合性审查。依据询价文件的规定，从报价文件的有效性、完整性和对询价文件的响应程度进行审查，以确定供应商是否对询价文件做出实质性响应，具体审查项目见表1。</w:t>
      </w:r>
    </w:p>
    <w:p w:rsidR="00A522F8" w:rsidRPr="00431766" w:rsidRDefault="00A522F8"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w:t>
      </w:r>
      <w:r w:rsidR="005B5B34">
        <w:rPr>
          <w:rFonts w:asciiTheme="minorEastAsia" w:hAnsiTheme="minorEastAsia" w:cs="Times New Roman" w:hint="eastAsia"/>
          <w:kern w:val="0"/>
          <w:sz w:val="24"/>
          <w:szCs w:val="24"/>
        </w:rPr>
        <w:t>4</w:t>
      </w:r>
      <w:r w:rsidRPr="00431766">
        <w:rPr>
          <w:rFonts w:asciiTheme="minorEastAsia" w:hAnsiTheme="minorEastAsia" w:cs="Times New Roman" w:hint="eastAsia"/>
          <w:kern w:val="0"/>
          <w:sz w:val="24"/>
          <w:szCs w:val="24"/>
        </w:rPr>
        <w:t>)</w:t>
      </w:r>
      <w:r w:rsidR="000F19EE" w:rsidRPr="00431766">
        <w:rPr>
          <w:rFonts w:asciiTheme="minorEastAsia" w:hAnsiTheme="minorEastAsia" w:cs="Times New Roman" w:hint="eastAsia"/>
          <w:kern w:val="0"/>
          <w:sz w:val="24"/>
          <w:szCs w:val="24"/>
        </w:rPr>
        <w:t>解释与澄清。对报价文件中含义不明确、同类问题表述不一致或者有明显文字和计算错误的内容，询价小组可以要求供应商以书面形式做出澄清、说明或者补正，但不能超出报价文件的范围或者改变报价文件的实质性内容，并由法定代表人或授权代表签字。</w:t>
      </w:r>
    </w:p>
    <w:p w:rsidR="004569F6" w:rsidRPr="00431766" w:rsidRDefault="000F19EE"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报价方解释澄清出场顺序，按照递交报价文件的倒序进行。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询价小组认为询价文件有关事项表述不明确或者需要说明的，可以要求采购机构书面解释。采购机构应当给予书面解释，但不得改变询价文件的原义或者影响公平、公正评审。</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w:t>
      </w:r>
      <w:r w:rsidR="005B5B34">
        <w:rPr>
          <w:rFonts w:asciiTheme="minorEastAsia" w:hAnsiTheme="minorEastAsia" w:cs="Times New Roman" w:hint="eastAsia"/>
          <w:kern w:val="0"/>
          <w:sz w:val="24"/>
          <w:szCs w:val="24"/>
        </w:rPr>
        <w:t>5</w:t>
      </w:r>
      <w:r w:rsidRPr="00431766">
        <w:rPr>
          <w:rFonts w:asciiTheme="minorEastAsia" w:hAnsiTheme="minorEastAsia" w:cs="Times New Roman" w:hint="eastAsia"/>
          <w:kern w:val="0"/>
          <w:sz w:val="24"/>
          <w:szCs w:val="24"/>
        </w:rPr>
        <w:t>)</w:t>
      </w:r>
      <w:r w:rsidR="000F19EE" w:rsidRPr="00431766">
        <w:rPr>
          <w:rFonts w:asciiTheme="minorEastAsia" w:hAnsiTheme="minorEastAsia" w:cs="Times New Roman" w:hint="eastAsia"/>
          <w:kern w:val="0"/>
          <w:sz w:val="24"/>
          <w:szCs w:val="24"/>
        </w:rPr>
        <w:t>商务、技术评审。按照询价文件中规定的评审方法和标准，对资格性审查和符合性审查合格的报价文件（不含价格文件）进行商务和技术评审。技术、商务评委应当独立评审。其中，技术评委只能按照技术评审标准作技术评审，商务评委只能按照商务评审标准作商务评审。独立评审前，询价小组不得集体商议、沟通、协调，技术、商务评审方面存有歧义的除外。技术偏离、销售业绩等评审项，应当以报价方提供的产品检测报告、原始合同或者复印件以及有关证明材料为依据。</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w:t>
      </w:r>
      <w:r w:rsidR="005B5B34">
        <w:rPr>
          <w:rFonts w:asciiTheme="minorEastAsia" w:hAnsiTheme="minorEastAsia" w:cs="Times New Roman" w:hint="eastAsia"/>
          <w:kern w:val="0"/>
          <w:sz w:val="24"/>
          <w:szCs w:val="24"/>
        </w:rPr>
        <w:t>6</w:t>
      </w:r>
      <w:r w:rsidRPr="00431766">
        <w:rPr>
          <w:rFonts w:asciiTheme="minorEastAsia" w:hAnsiTheme="minorEastAsia" w:cs="Times New Roman" w:hint="eastAsia"/>
          <w:kern w:val="0"/>
          <w:sz w:val="24"/>
          <w:szCs w:val="24"/>
        </w:rPr>
        <w:t>)</w:t>
      </w:r>
      <w:r w:rsidR="000F19EE" w:rsidRPr="00431766">
        <w:rPr>
          <w:rFonts w:asciiTheme="minorEastAsia" w:hAnsiTheme="minorEastAsia" w:cs="Times New Roman" w:hint="eastAsia"/>
          <w:kern w:val="0"/>
          <w:sz w:val="24"/>
          <w:szCs w:val="24"/>
        </w:rPr>
        <w:t>价格评审。待</w:t>
      </w:r>
      <w:r w:rsidR="000F19EE" w:rsidRPr="00431766">
        <w:rPr>
          <w:rFonts w:asciiTheme="minorEastAsia" w:hAnsiTheme="minorEastAsia" w:cs="Times New Roman" w:hint="eastAsia"/>
          <w:bCs/>
          <w:snapToGrid w:val="0"/>
          <w:kern w:val="0"/>
          <w:sz w:val="24"/>
          <w:szCs w:val="24"/>
          <w:lang w:val="zh-CN"/>
        </w:rPr>
        <w:t>商务、技术评审结束后，工作人员再拆封价格文件交</w:t>
      </w:r>
      <w:r w:rsidR="000F19EE" w:rsidRPr="00431766">
        <w:rPr>
          <w:rFonts w:asciiTheme="minorEastAsia" w:hAnsiTheme="minorEastAsia" w:cs="Times New Roman" w:hint="eastAsia"/>
          <w:kern w:val="0"/>
          <w:sz w:val="24"/>
          <w:szCs w:val="24"/>
        </w:rPr>
        <w:t>询价小组审阅。存在低价恶意竞争的，由询价小组全体成员按前款（六）投标报价有关要求认定；不存在低价恶意竞争的，由商务评委依据评审方法和评审标准对价格文件进行评审。</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w:t>
      </w:r>
      <w:r w:rsidR="005B5B34">
        <w:rPr>
          <w:rFonts w:asciiTheme="minorEastAsia" w:hAnsiTheme="minorEastAsia" w:cs="Times New Roman" w:hint="eastAsia"/>
          <w:kern w:val="0"/>
          <w:sz w:val="24"/>
          <w:szCs w:val="24"/>
        </w:rPr>
        <w:t>7</w:t>
      </w:r>
      <w:r w:rsidRPr="00431766">
        <w:rPr>
          <w:rFonts w:asciiTheme="minorEastAsia" w:hAnsiTheme="minorEastAsia" w:cs="Times New Roman" w:hint="eastAsia"/>
          <w:kern w:val="0"/>
          <w:sz w:val="24"/>
          <w:szCs w:val="24"/>
        </w:rPr>
        <w:t>)</w:t>
      </w:r>
      <w:r w:rsidR="000F19EE" w:rsidRPr="00431766">
        <w:rPr>
          <w:rFonts w:asciiTheme="minorEastAsia" w:hAnsiTheme="minorEastAsia" w:cs="Times New Roman" w:hint="eastAsia"/>
          <w:kern w:val="0"/>
          <w:sz w:val="24"/>
          <w:szCs w:val="24"/>
        </w:rPr>
        <w:t>复核评审情况。询价小组对评审过程资料和文件逐一进行复核。对排名前3名的预成交供应商、报价最低未预成交的，超预算以及报价文件被认定为无效的、终止评审等情形，进行重点复核、分析原因，并在评审报告中注明。</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w:t>
      </w:r>
      <w:r w:rsidR="005B5B34">
        <w:rPr>
          <w:rFonts w:asciiTheme="minorEastAsia" w:hAnsiTheme="minorEastAsia" w:cs="Times New Roman" w:hint="eastAsia"/>
          <w:kern w:val="0"/>
          <w:sz w:val="24"/>
          <w:szCs w:val="24"/>
        </w:rPr>
        <w:t>8</w:t>
      </w:r>
      <w:r w:rsidRPr="00431766">
        <w:rPr>
          <w:rFonts w:asciiTheme="minorEastAsia" w:hAnsiTheme="minorEastAsia" w:cs="Times New Roman" w:hint="eastAsia"/>
          <w:kern w:val="0"/>
          <w:sz w:val="24"/>
          <w:szCs w:val="24"/>
        </w:rPr>
        <w:t>)</w:t>
      </w:r>
      <w:r w:rsidR="000F19EE" w:rsidRPr="00431766">
        <w:rPr>
          <w:rFonts w:asciiTheme="minorEastAsia" w:hAnsiTheme="minorEastAsia" w:cs="Times New Roman" w:hint="eastAsia"/>
          <w:kern w:val="0"/>
          <w:sz w:val="24"/>
          <w:szCs w:val="24"/>
        </w:rPr>
        <w:t>询价小组依据经过复核的评审结果推荐预成交供应商。</w:t>
      </w:r>
    </w:p>
    <w:p w:rsidR="000F19EE"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w:t>
      </w:r>
      <w:r w:rsidR="005B5B34">
        <w:rPr>
          <w:rFonts w:asciiTheme="minorEastAsia" w:hAnsiTheme="minorEastAsia" w:cs="Times New Roman" w:hint="eastAsia"/>
          <w:kern w:val="0"/>
          <w:sz w:val="24"/>
          <w:szCs w:val="24"/>
        </w:rPr>
        <w:t>9</w:t>
      </w:r>
      <w:r w:rsidRPr="00431766">
        <w:rPr>
          <w:rFonts w:asciiTheme="minorEastAsia" w:hAnsiTheme="minorEastAsia" w:cs="Times New Roman" w:hint="eastAsia"/>
          <w:kern w:val="0"/>
          <w:sz w:val="24"/>
          <w:szCs w:val="24"/>
        </w:rPr>
        <w:t>)</w:t>
      </w:r>
      <w:r w:rsidR="000F19EE" w:rsidRPr="00431766">
        <w:rPr>
          <w:rFonts w:asciiTheme="minorEastAsia" w:hAnsiTheme="minorEastAsia" w:cs="Times New Roman" w:hint="eastAsia"/>
          <w:kern w:val="0"/>
          <w:sz w:val="24"/>
          <w:szCs w:val="24"/>
        </w:rPr>
        <w:t>出具评审报告。询价小组根据全体成员签字的原始评审记录和评审结果编写评审</w:t>
      </w:r>
      <w:r w:rsidR="000F19EE" w:rsidRPr="00431766">
        <w:rPr>
          <w:rFonts w:asciiTheme="minorEastAsia" w:hAnsiTheme="minorEastAsia" w:cs="Times New Roman" w:hint="eastAsia"/>
          <w:kern w:val="0"/>
          <w:sz w:val="24"/>
          <w:szCs w:val="24"/>
        </w:rPr>
        <w:lastRenderedPageBreak/>
        <w:t>报告。评审报告主要内容由询价小组全体成员逐页签字确认。询价小组成员对需要共同认定的事项存在争议的，按照少数服从多数的原则做出结论。持不同意见的询价小组成员应当在评审报告上签署不同意见并说明理由；只签字未写明不同意见或者只写明不同意见未说明理由的，视为无意见；不签字的，不影响评审报告的有效性。评审报告应当包括下列主要内容：</w:t>
      </w:r>
    </w:p>
    <w:p w:rsidR="000F19EE"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①</w:t>
      </w:r>
      <w:r w:rsidR="000F19EE" w:rsidRPr="00431766">
        <w:rPr>
          <w:rFonts w:asciiTheme="minorEastAsia" w:hAnsiTheme="minorEastAsia" w:cs="Times New Roman" w:hint="eastAsia"/>
          <w:kern w:val="0"/>
          <w:sz w:val="24"/>
          <w:szCs w:val="24"/>
        </w:rPr>
        <w:t>询价日期和地点；</w:t>
      </w:r>
    </w:p>
    <w:p w:rsidR="000F19EE"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②</w:t>
      </w:r>
      <w:r w:rsidR="000F19EE" w:rsidRPr="00431766">
        <w:rPr>
          <w:rFonts w:asciiTheme="minorEastAsia" w:hAnsiTheme="minorEastAsia" w:cs="Times New Roman" w:hint="eastAsia"/>
          <w:kern w:val="0"/>
          <w:sz w:val="24"/>
          <w:szCs w:val="24"/>
        </w:rPr>
        <w:t>获取询价文件及参加报价的供应商名单；</w:t>
      </w:r>
    </w:p>
    <w:p w:rsidR="000F19EE"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③</w:t>
      </w:r>
      <w:r w:rsidR="000F19EE" w:rsidRPr="00431766">
        <w:rPr>
          <w:rFonts w:asciiTheme="minorEastAsia" w:hAnsiTheme="minorEastAsia" w:cs="Times New Roman" w:hint="eastAsia"/>
          <w:kern w:val="0"/>
          <w:sz w:val="24"/>
          <w:szCs w:val="24"/>
        </w:rPr>
        <w:t>询价小组成员名单；</w:t>
      </w:r>
    </w:p>
    <w:p w:rsidR="000F19EE"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④</w:t>
      </w:r>
      <w:r w:rsidR="000F19EE" w:rsidRPr="00431766">
        <w:rPr>
          <w:rFonts w:asciiTheme="minorEastAsia" w:hAnsiTheme="minorEastAsia" w:cs="Times New Roman" w:hint="eastAsia"/>
          <w:kern w:val="0"/>
          <w:sz w:val="24"/>
          <w:szCs w:val="24"/>
        </w:rPr>
        <w:t>评审方法；</w:t>
      </w:r>
    </w:p>
    <w:p w:rsidR="000F19EE"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⑤</w:t>
      </w:r>
      <w:r w:rsidR="000F19EE" w:rsidRPr="00431766">
        <w:rPr>
          <w:rFonts w:asciiTheme="minorEastAsia" w:hAnsiTheme="minorEastAsia" w:cs="Times New Roman" w:hint="eastAsia"/>
          <w:kern w:val="0"/>
          <w:sz w:val="24"/>
          <w:szCs w:val="24"/>
        </w:rPr>
        <w:t>评审情况记录和说明；</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⑥</w:t>
      </w:r>
      <w:r w:rsidR="000F19EE" w:rsidRPr="00431766">
        <w:rPr>
          <w:rFonts w:asciiTheme="minorEastAsia" w:hAnsiTheme="minorEastAsia" w:cs="Times New Roman" w:hint="eastAsia"/>
          <w:kern w:val="0"/>
          <w:sz w:val="24"/>
          <w:szCs w:val="24"/>
        </w:rPr>
        <w:t>推荐预成交候选供应商建议及理由。</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(1</w:t>
      </w:r>
      <w:r w:rsidR="005B5B34">
        <w:rPr>
          <w:rFonts w:asciiTheme="minorEastAsia" w:hAnsiTheme="minorEastAsia" w:cs="Times New Roman" w:hint="eastAsia"/>
          <w:kern w:val="0"/>
          <w:sz w:val="24"/>
          <w:szCs w:val="24"/>
        </w:rPr>
        <w:t>0</w:t>
      </w:r>
      <w:r w:rsidRPr="00431766">
        <w:rPr>
          <w:rFonts w:asciiTheme="minorEastAsia" w:hAnsiTheme="minorEastAsia" w:cs="Times New Roman" w:hint="eastAsia"/>
          <w:kern w:val="0"/>
          <w:sz w:val="24"/>
          <w:szCs w:val="24"/>
        </w:rPr>
        <w:t>)</w:t>
      </w:r>
      <w:r w:rsidR="000F19EE" w:rsidRPr="00431766">
        <w:rPr>
          <w:rFonts w:asciiTheme="minorEastAsia" w:hAnsiTheme="minorEastAsia" w:cs="Times New Roman" w:hint="eastAsia"/>
          <w:kern w:val="0"/>
          <w:sz w:val="24"/>
          <w:szCs w:val="24"/>
        </w:rPr>
        <w:t>宣布评审结果。评审结果由询价小组组长在评审现场向参与采购活动的报价方当场公布，且不得更改。公布的内容至少应包含预成交候选供应商名单、排序和报价</w:t>
      </w:r>
      <w:r w:rsidR="00833B4F" w:rsidRPr="00431766">
        <w:rPr>
          <w:rFonts w:asciiTheme="minorEastAsia" w:hAnsiTheme="minorEastAsia" w:cs="Times New Roman" w:hint="eastAsia"/>
          <w:kern w:val="0"/>
          <w:sz w:val="24"/>
          <w:szCs w:val="24"/>
        </w:rPr>
        <w:t>，以及无效报价供应商名称和无效报价理由</w:t>
      </w:r>
      <w:r w:rsidR="000F19EE" w:rsidRPr="00431766">
        <w:rPr>
          <w:rFonts w:asciiTheme="minorEastAsia" w:hAnsiTheme="minorEastAsia" w:cs="Times New Roman" w:hint="eastAsia"/>
          <w:kern w:val="0"/>
          <w:sz w:val="24"/>
          <w:szCs w:val="24"/>
        </w:rPr>
        <w:t>。报价方对评审结果有疑义的，询价小组应当现场予以解答。</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5.</w:t>
      </w:r>
      <w:r w:rsidR="000F19EE" w:rsidRPr="00431766">
        <w:rPr>
          <w:rFonts w:asciiTheme="minorEastAsia" w:hAnsiTheme="minorEastAsia" w:cs="Times New Roman" w:hint="eastAsia"/>
          <w:kern w:val="0"/>
          <w:sz w:val="24"/>
          <w:szCs w:val="24"/>
        </w:rPr>
        <w:t>报价方及其报价文件有下列情形之一的，按无效报价处理：</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(1)</w:t>
      </w:r>
      <w:r w:rsidR="000F19EE" w:rsidRPr="00431766">
        <w:rPr>
          <w:rFonts w:asciiTheme="minorEastAsia" w:hAnsiTheme="minorEastAsia" w:cs="Times New Roman" w:hint="eastAsia"/>
          <w:kern w:val="0"/>
          <w:sz w:val="24"/>
          <w:szCs w:val="24"/>
        </w:rPr>
        <w:t>属于禁止参加报价的供应商的；</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w:t>
      </w:r>
      <w:r w:rsidR="005B5B34">
        <w:rPr>
          <w:rFonts w:asciiTheme="minorEastAsia" w:hAnsiTheme="minorEastAsia" w:cs="Times New Roman" w:hint="eastAsia"/>
          <w:kern w:val="0"/>
          <w:sz w:val="24"/>
          <w:szCs w:val="24"/>
        </w:rPr>
        <w:t>2</w:t>
      </w:r>
      <w:r w:rsidRPr="00431766">
        <w:rPr>
          <w:rFonts w:asciiTheme="minorEastAsia" w:hAnsiTheme="minorEastAsia" w:cs="Times New Roman" w:hint="eastAsia"/>
          <w:kern w:val="0"/>
          <w:sz w:val="24"/>
          <w:szCs w:val="24"/>
        </w:rPr>
        <w:t>)</w:t>
      </w:r>
      <w:r w:rsidR="000F19EE" w:rsidRPr="00431766">
        <w:rPr>
          <w:rFonts w:asciiTheme="minorEastAsia" w:hAnsiTheme="minorEastAsia" w:cs="Times New Roman" w:hint="eastAsia"/>
          <w:kern w:val="0"/>
          <w:sz w:val="24"/>
          <w:szCs w:val="24"/>
        </w:rPr>
        <w:t>未按照询价文件规定要求密封、签署、盖章的；</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w:t>
      </w:r>
      <w:r w:rsidR="005B5B34">
        <w:rPr>
          <w:rFonts w:asciiTheme="minorEastAsia" w:hAnsiTheme="minorEastAsia" w:cs="Times New Roman" w:hint="eastAsia"/>
          <w:kern w:val="0"/>
          <w:sz w:val="24"/>
          <w:szCs w:val="24"/>
        </w:rPr>
        <w:t>3</w:t>
      </w:r>
      <w:r w:rsidRPr="00431766">
        <w:rPr>
          <w:rFonts w:asciiTheme="minorEastAsia" w:hAnsiTheme="minorEastAsia" w:cs="Times New Roman" w:hint="eastAsia"/>
          <w:kern w:val="0"/>
          <w:sz w:val="24"/>
          <w:szCs w:val="24"/>
        </w:rPr>
        <w:t>)</w:t>
      </w:r>
      <w:r w:rsidR="000F19EE" w:rsidRPr="00431766">
        <w:rPr>
          <w:rFonts w:asciiTheme="minorEastAsia" w:hAnsiTheme="minorEastAsia" w:cs="Times New Roman" w:hint="eastAsia"/>
          <w:kern w:val="0"/>
          <w:sz w:val="24"/>
          <w:szCs w:val="24"/>
        </w:rPr>
        <w:t>报价有效期不符合询价文件要求的；</w:t>
      </w:r>
    </w:p>
    <w:p w:rsidR="00100E10"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w:t>
      </w:r>
      <w:r w:rsidR="005B5B34">
        <w:rPr>
          <w:rFonts w:asciiTheme="minorEastAsia" w:hAnsiTheme="minorEastAsia" w:cs="Times New Roman" w:hint="eastAsia"/>
          <w:kern w:val="0"/>
          <w:sz w:val="24"/>
          <w:szCs w:val="24"/>
        </w:rPr>
        <w:t>4</w:t>
      </w:r>
      <w:r w:rsidRPr="00431766">
        <w:rPr>
          <w:rFonts w:asciiTheme="minorEastAsia" w:hAnsiTheme="minorEastAsia" w:cs="Times New Roman" w:hint="eastAsia"/>
          <w:kern w:val="0"/>
          <w:sz w:val="24"/>
          <w:szCs w:val="24"/>
        </w:rPr>
        <w:t>)</w:t>
      </w:r>
      <w:r w:rsidR="00100E10" w:rsidRPr="00431766">
        <w:rPr>
          <w:rFonts w:asciiTheme="minorEastAsia" w:hAnsiTheme="minorEastAsia" w:cs="Times New Roman" w:hint="eastAsia"/>
          <w:kern w:val="0"/>
          <w:sz w:val="24"/>
          <w:szCs w:val="24"/>
        </w:rPr>
        <w:t>提供虚假样品或者借用、冒用其他供应商样品的；</w:t>
      </w:r>
    </w:p>
    <w:p w:rsidR="004569F6" w:rsidRPr="00431766" w:rsidRDefault="00100E10"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w:t>
      </w:r>
      <w:r w:rsidR="005B5B34">
        <w:rPr>
          <w:rFonts w:asciiTheme="minorEastAsia" w:hAnsiTheme="minorEastAsia" w:cs="Times New Roman" w:hint="eastAsia"/>
          <w:kern w:val="0"/>
          <w:sz w:val="24"/>
          <w:szCs w:val="24"/>
        </w:rPr>
        <w:t>5</w:t>
      </w:r>
      <w:r w:rsidRPr="00431766">
        <w:rPr>
          <w:rFonts w:asciiTheme="minorEastAsia" w:hAnsiTheme="minorEastAsia" w:cs="Times New Roman" w:hint="eastAsia"/>
          <w:kern w:val="0"/>
          <w:sz w:val="24"/>
          <w:szCs w:val="24"/>
        </w:rPr>
        <w:t>)</w:t>
      </w:r>
      <w:r w:rsidR="000F19EE" w:rsidRPr="00431766">
        <w:rPr>
          <w:rFonts w:asciiTheme="minorEastAsia" w:hAnsiTheme="minorEastAsia" w:cs="Times New Roman" w:hint="eastAsia"/>
          <w:kern w:val="0"/>
          <w:sz w:val="24"/>
          <w:szCs w:val="24"/>
        </w:rPr>
        <w:t>不符合法律、法规和询价通知书中规定的其他实质性要求的。</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6.</w:t>
      </w:r>
      <w:r w:rsidR="000F19EE" w:rsidRPr="00431766">
        <w:rPr>
          <w:rFonts w:asciiTheme="minorEastAsia" w:hAnsiTheme="minorEastAsia" w:cs="Times New Roman" w:hint="eastAsia"/>
          <w:kern w:val="0"/>
          <w:sz w:val="24"/>
          <w:szCs w:val="24"/>
        </w:rPr>
        <w:t>评审过程中，经审查报价方报价文件不能满足询价文件规定的采购项目最低要求，或者询价过程中发现或者知晓供应商存在违法、违纪行为的，询价小组应当将该报价方淘汰。</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7.</w:t>
      </w:r>
      <w:r w:rsidR="000F19EE" w:rsidRPr="00431766">
        <w:rPr>
          <w:rFonts w:asciiTheme="minorEastAsia" w:hAnsiTheme="minorEastAsia" w:cs="Times New Roman" w:hint="eastAsia"/>
          <w:kern w:val="0"/>
          <w:sz w:val="24"/>
          <w:szCs w:val="24"/>
        </w:rPr>
        <w:t>有下列情形之一的，询价终止：</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(1)</w:t>
      </w:r>
      <w:r w:rsidR="000F19EE" w:rsidRPr="00431766">
        <w:rPr>
          <w:rFonts w:asciiTheme="minorEastAsia" w:hAnsiTheme="minorEastAsia" w:cs="Times New Roman" w:hint="eastAsia"/>
          <w:kern w:val="0"/>
          <w:sz w:val="24"/>
          <w:szCs w:val="24"/>
        </w:rPr>
        <w:t>出现影响采购公平公正的违法、违规行为的；</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(2)</w:t>
      </w:r>
      <w:r w:rsidR="000F19EE" w:rsidRPr="00431766">
        <w:rPr>
          <w:rFonts w:asciiTheme="minorEastAsia" w:hAnsiTheme="minorEastAsia" w:cs="Times New Roman" w:hint="eastAsia"/>
          <w:kern w:val="0"/>
          <w:sz w:val="24"/>
          <w:szCs w:val="24"/>
        </w:rPr>
        <w:t>因重大变故，取消采购任务的；</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(3)</w:t>
      </w:r>
      <w:r w:rsidR="000F19EE" w:rsidRPr="00431766">
        <w:rPr>
          <w:rFonts w:asciiTheme="minorEastAsia" w:hAnsiTheme="minorEastAsia" w:cs="Times New Roman" w:hint="eastAsia"/>
          <w:kern w:val="0"/>
          <w:sz w:val="24"/>
          <w:szCs w:val="24"/>
        </w:rPr>
        <w:t>参加询价的供应商均被淘汰的；</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lastRenderedPageBreak/>
        <w:t>(4)</w:t>
      </w:r>
      <w:r w:rsidR="000F19EE" w:rsidRPr="00431766">
        <w:rPr>
          <w:rFonts w:asciiTheme="minorEastAsia" w:hAnsiTheme="minorEastAsia" w:cs="Times New Roman" w:hint="eastAsia"/>
          <w:kern w:val="0"/>
          <w:sz w:val="24"/>
          <w:szCs w:val="24"/>
        </w:rPr>
        <w:t>经询价小组评审，认为所有报价都不符合询价文件要求的，询价小组将否决所有报价，采购机构有权重新组织采购；</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(5)</w:t>
      </w:r>
      <w:r w:rsidR="000F19EE" w:rsidRPr="00431766">
        <w:rPr>
          <w:rFonts w:asciiTheme="minorEastAsia" w:hAnsiTheme="minorEastAsia" w:cs="Times New Roman" w:hint="eastAsia"/>
          <w:kern w:val="0"/>
          <w:sz w:val="24"/>
          <w:szCs w:val="24"/>
        </w:rPr>
        <w:t>其他无法继续开展询价或者无法成交的情形。</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8.</w:t>
      </w:r>
      <w:r w:rsidR="000F19EE" w:rsidRPr="00431766">
        <w:rPr>
          <w:rFonts w:asciiTheme="minorEastAsia" w:hAnsiTheme="minorEastAsia" w:cs="Times New Roman" w:hint="eastAsia"/>
          <w:snapToGrid w:val="0"/>
          <w:kern w:val="0"/>
          <w:sz w:val="24"/>
          <w:szCs w:val="24"/>
        </w:rPr>
        <w:t>询价开始后对下列情况</w:t>
      </w:r>
      <w:r w:rsidR="000F19EE" w:rsidRPr="00431766">
        <w:rPr>
          <w:rFonts w:asciiTheme="minorEastAsia" w:hAnsiTheme="minorEastAsia" w:cs="Times New Roman" w:hint="eastAsia"/>
          <w:kern w:val="0"/>
          <w:sz w:val="24"/>
          <w:szCs w:val="24"/>
        </w:rPr>
        <w:t>，采购机构以及询价小组按照《军队物资采购评审管理办法》相关规定处理。</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(1)</w:t>
      </w:r>
      <w:r w:rsidR="000F19EE" w:rsidRPr="00431766">
        <w:rPr>
          <w:rFonts w:asciiTheme="minorEastAsia" w:hAnsiTheme="minorEastAsia" w:cs="Times New Roman" w:hint="eastAsia"/>
          <w:kern w:val="0"/>
          <w:sz w:val="24"/>
          <w:szCs w:val="24"/>
        </w:rPr>
        <w:t>经评审满足询价文件要求的报价供应商只有2家的，询价小组应当分析原因。询价小组（五分之四以上评委）认定供应商报价客观合理的，应当在评审报告中注明，可直接比照竞争性谈判方式，按照至少2轮谈判、供应商3次报价程序，采用原评审方法及评审标准组织评审。</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(2)</w:t>
      </w:r>
      <w:r w:rsidR="000F19EE" w:rsidRPr="00431766">
        <w:rPr>
          <w:rFonts w:asciiTheme="minorEastAsia" w:hAnsiTheme="minorEastAsia" w:cs="Times New Roman" w:hint="eastAsia"/>
          <w:kern w:val="0"/>
          <w:sz w:val="24"/>
          <w:szCs w:val="24"/>
        </w:rPr>
        <w:t>经评审满足询价文件要求的供应商只有1家时，询价小组（五分之四以上评委）认定供应商满足单一来源条件的，应当在评审报告中注明；采购机构应当将该项目在军队采购外网上公示1周（涉密项目除外），无其他供应商响应时，报采购管理部门申请变更采购方式。</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(3)</w:t>
      </w:r>
      <w:r w:rsidR="000F19EE" w:rsidRPr="00431766">
        <w:rPr>
          <w:rFonts w:asciiTheme="minorEastAsia" w:hAnsiTheme="minorEastAsia" w:cs="Times New Roman" w:hint="eastAsia"/>
          <w:kern w:val="0"/>
          <w:sz w:val="24"/>
          <w:szCs w:val="24"/>
        </w:rPr>
        <w:t>询价小组（五分之四以上评委）认定采购项目技术指标参数、采购预算编制等方面存在问题，或者认定采购竞争不够充分的，应当终止询价，并在评审报告中注明；采购机构应当报采购管理部门处理或者重新组织采购。</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(4)</w:t>
      </w:r>
      <w:r w:rsidR="000F19EE" w:rsidRPr="00431766">
        <w:rPr>
          <w:rFonts w:asciiTheme="minorEastAsia" w:hAnsiTheme="minorEastAsia" w:cs="Times New Roman" w:hint="eastAsia"/>
          <w:kern w:val="0"/>
          <w:sz w:val="24"/>
          <w:szCs w:val="24"/>
        </w:rPr>
        <w:t>供应商报价均超采购预算的，询价小组应当分析原因；一般情况下视为需求部门（单位）不能支付，应当终止评审。询价小组（五分之四以上评委）认定供应商报价客观合理的，可以继续评审，并出具评审报告。</w:t>
      </w:r>
    </w:p>
    <w:p w:rsidR="004569F6"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(5)</w:t>
      </w:r>
      <w:r w:rsidR="000F19EE" w:rsidRPr="00431766">
        <w:rPr>
          <w:rFonts w:asciiTheme="minorEastAsia" w:hAnsiTheme="minorEastAsia" w:cs="Times New Roman" w:hint="eastAsia"/>
          <w:kern w:val="0"/>
          <w:sz w:val="24"/>
          <w:szCs w:val="24"/>
        </w:rPr>
        <w:t>部分供应商报价超采购预算的，应当继续进行评审。第一成交候选供应商报价未超采购预算的，评审结果有效；第一成交候选供应商超采购预算的，报采购管理部门处理，应当在评审报告中注明。</w:t>
      </w:r>
    </w:p>
    <w:p w:rsidR="000F19EE" w:rsidRPr="00431766" w:rsidRDefault="004569F6"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(6)</w:t>
      </w:r>
      <w:r w:rsidR="000F19EE" w:rsidRPr="00431766">
        <w:rPr>
          <w:rFonts w:asciiTheme="minorEastAsia" w:hAnsiTheme="minorEastAsia" w:cs="Times New Roman" w:hint="eastAsia"/>
          <w:kern w:val="0"/>
          <w:sz w:val="24"/>
          <w:szCs w:val="24"/>
        </w:rPr>
        <w:t>同一需求部门（单位）同一经费来源的同类物资，部分产品单价或者金额超采购预算，但成交总金额未超采购预算的，不视为需求部门（单位）不能支付。</w:t>
      </w:r>
    </w:p>
    <w:p w:rsidR="000A47EE" w:rsidRPr="00431766" w:rsidRDefault="000A47EE" w:rsidP="00BD20BE">
      <w:pPr>
        <w:adjustRightInd w:val="0"/>
        <w:snapToGrid w:val="0"/>
        <w:spacing w:line="440" w:lineRule="atLeast"/>
        <w:jc w:val="center"/>
        <w:rPr>
          <w:rFonts w:asciiTheme="minorEastAsia" w:hAnsiTheme="minorEastAsia" w:cs="Times New Roman"/>
          <w:kern w:val="0"/>
          <w:sz w:val="24"/>
          <w:szCs w:val="24"/>
        </w:rPr>
      </w:pPr>
    </w:p>
    <w:p w:rsidR="000F19EE" w:rsidRPr="00431766" w:rsidRDefault="000A47EE" w:rsidP="00BD20BE">
      <w:pPr>
        <w:adjustRightInd w:val="0"/>
        <w:snapToGrid w:val="0"/>
        <w:spacing w:line="440" w:lineRule="atLeast"/>
        <w:jc w:val="center"/>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六、</w:t>
      </w:r>
      <w:r w:rsidR="000F19EE" w:rsidRPr="00431766">
        <w:rPr>
          <w:rFonts w:asciiTheme="minorEastAsia" w:hAnsiTheme="minorEastAsia" w:cs="Times New Roman"/>
          <w:kern w:val="0"/>
          <w:sz w:val="24"/>
          <w:szCs w:val="24"/>
        </w:rPr>
        <w:t>质疑与投诉</w:t>
      </w:r>
    </w:p>
    <w:p w:rsidR="000A47EE" w:rsidRPr="00431766" w:rsidRDefault="000A47EE" w:rsidP="00BD20BE">
      <w:pPr>
        <w:adjustRightInd w:val="0"/>
        <w:snapToGrid w:val="0"/>
        <w:spacing w:line="440" w:lineRule="atLeast"/>
        <w:jc w:val="center"/>
        <w:rPr>
          <w:rFonts w:asciiTheme="minorEastAsia" w:hAnsiTheme="minorEastAsia" w:cs="Times New Roman"/>
          <w:kern w:val="0"/>
          <w:sz w:val="24"/>
          <w:szCs w:val="24"/>
        </w:rPr>
      </w:pP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（一）</w:t>
      </w:r>
      <w:r w:rsidR="00C56F49" w:rsidRPr="00A829B8">
        <w:rPr>
          <w:rFonts w:ascii="宋体" w:eastAsia="宋体" w:hAnsi="宋体" w:cs="Times New Roman" w:hint="eastAsia"/>
          <w:kern w:val="0"/>
          <w:sz w:val="24"/>
          <w:szCs w:val="24"/>
        </w:rPr>
        <w:t>供应商应当按照规定的程序和渠道实名质疑、投诉，其质疑、投诉应当有具</w:t>
      </w:r>
      <w:r w:rsidR="00C56F49" w:rsidRPr="00A829B8">
        <w:rPr>
          <w:rFonts w:ascii="宋体" w:eastAsia="宋体" w:hAnsi="宋体" w:cs="Times New Roman" w:hint="eastAsia"/>
          <w:kern w:val="0"/>
          <w:sz w:val="24"/>
          <w:szCs w:val="24"/>
        </w:rPr>
        <w:lastRenderedPageBreak/>
        <w:t>体的质疑、投诉事项及证明其利益受到损害的事实根据，不得进行虚假、恶意的质疑和投诉，匿名质疑、投诉不受理</w:t>
      </w:r>
      <w:r w:rsidRPr="00431766">
        <w:rPr>
          <w:rFonts w:asciiTheme="minorEastAsia" w:hAnsiTheme="minorEastAsia" w:cs="Times New Roman" w:hint="eastAsia"/>
          <w:kern w:val="0"/>
          <w:sz w:val="24"/>
          <w:szCs w:val="24"/>
        </w:rPr>
        <w:t>。</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（二）</w:t>
      </w:r>
      <w:r w:rsidR="00C56F49" w:rsidRPr="00E016D8">
        <w:rPr>
          <w:rFonts w:asciiTheme="minorEastAsia" w:hAnsiTheme="minorEastAsia" w:cs="Times New Roman" w:hint="eastAsia"/>
          <w:kern w:val="0"/>
          <w:sz w:val="24"/>
          <w:szCs w:val="24"/>
        </w:rPr>
        <w:t>质疑由</w:t>
      </w:r>
      <w:r w:rsidR="00C56F49">
        <w:rPr>
          <w:rFonts w:asciiTheme="minorEastAsia" w:hAnsiTheme="minorEastAsia" w:cs="Times New Roman" w:hint="eastAsia"/>
          <w:kern w:val="0"/>
          <w:sz w:val="24"/>
          <w:szCs w:val="24"/>
        </w:rPr>
        <w:t>我院物资采购中心</w:t>
      </w:r>
      <w:r w:rsidR="00C56F49" w:rsidRPr="00E016D8">
        <w:rPr>
          <w:rFonts w:asciiTheme="minorEastAsia" w:hAnsiTheme="minorEastAsia" w:cs="Times New Roman" w:hint="eastAsia"/>
          <w:kern w:val="0"/>
          <w:sz w:val="24"/>
          <w:szCs w:val="24"/>
        </w:rPr>
        <w:t>受理，投诉由</w:t>
      </w:r>
      <w:r w:rsidR="00C56F49">
        <w:rPr>
          <w:rFonts w:asciiTheme="minorEastAsia" w:hAnsiTheme="minorEastAsia" w:cs="Times New Roman" w:hint="eastAsia"/>
          <w:kern w:val="0"/>
          <w:sz w:val="24"/>
          <w:szCs w:val="24"/>
        </w:rPr>
        <w:t>我院采购领导小组办公室</w:t>
      </w:r>
      <w:r w:rsidR="00C56F49" w:rsidRPr="00E016D8">
        <w:rPr>
          <w:rFonts w:asciiTheme="minorEastAsia" w:hAnsiTheme="minorEastAsia" w:cs="Times New Roman" w:hint="eastAsia"/>
          <w:kern w:val="0"/>
          <w:sz w:val="24"/>
          <w:szCs w:val="24"/>
        </w:rPr>
        <w:t>受理。供应商投诉事项应当是经过质疑的事项，未质疑的事项，投诉不予受理</w:t>
      </w:r>
      <w:r w:rsidRPr="00431766">
        <w:rPr>
          <w:rFonts w:asciiTheme="minorEastAsia" w:hAnsiTheme="minorEastAsia" w:cs="Times New Roman" w:hint="eastAsia"/>
          <w:kern w:val="0"/>
          <w:sz w:val="24"/>
          <w:szCs w:val="24"/>
        </w:rPr>
        <w:t>。</w:t>
      </w:r>
    </w:p>
    <w:p w:rsidR="00C56F49" w:rsidRPr="00A829B8" w:rsidRDefault="00C56F49" w:rsidP="00BD20BE">
      <w:pPr>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C56F49" w:rsidRPr="00E016D8" w:rsidRDefault="00C56F49" w:rsidP="00BD20BE">
      <w:pPr>
        <w:adjustRightInd w:val="0"/>
        <w:snapToGrid w:val="0"/>
        <w:spacing w:line="440" w:lineRule="atLeas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Pr>
          <w:rFonts w:ascii="宋体" w:eastAsia="宋体" w:hAnsi="宋体" w:cs="Times New Roman" w:hint="eastAsia"/>
          <w:kern w:val="0"/>
          <w:sz w:val="24"/>
          <w:szCs w:val="24"/>
        </w:rPr>
        <w:t>.</w:t>
      </w:r>
      <w:r w:rsidRPr="00E016D8">
        <w:rPr>
          <w:rFonts w:asciiTheme="minorEastAsia" w:hAnsiTheme="minorEastAsia" w:cs="Times New Roman"/>
          <w:kern w:val="0"/>
          <w:sz w:val="24"/>
          <w:szCs w:val="24"/>
        </w:rPr>
        <w:t>联系人：</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C56F49" w:rsidRPr="00E016D8" w:rsidRDefault="00C56F49"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C56F49" w:rsidRPr="00E016D8" w:rsidRDefault="00C56F49"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C56F49" w:rsidRPr="00E016D8" w:rsidRDefault="00C56F49"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（四）供应商认为询价文件存在限制性、倾向性、排他性条款，使自己权益受到损害的，可以在递交报价文件截止时间3日前向采购机构设立的质疑处理机构提出书面质疑和相关证明材料。</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（五）供应商</w:t>
      </w:r>
      <w:r w:rsidRPr="00431766">
        <w:rPr>
          <w:rFonts w:asciiTheme="minorEastAsia" w:hAnsiTheme="minorEastAsia" w:cs="Times New Roman"/>
          <w:kern w:val="0"/>
          <w:sz w:val="24"/>
          <w:szCs w:val="24"/>
        </w:rPr>
        <w:t>认为下列事项使自己权益受到损害的，</w:t>
      </w:r>
      <w:r w:rsidRPr="00431766">
        <w:rPr>
          <w:rFonts w:asciiTheme="minorEastAsia" w:hAnsiTheme="minorEastAsia" w:cs="Times New Roman" w:hint="eastAsia"/>
          <w:kern w:val="0"/>
          <w:sz w:val="24"/>
          <w:szCs w:val="24"/>
        </w:rPr>
        <w:t>可以</w:t>
      </w:r>
      <w:r w:rsidRPr="00431766">
        <w:rPr>
          <w:rFonts w:asciiTheme="minorEastAsia" w:hAnsiTheme="minorEastAsia" w:cs="Times New Roman"/>
          <w:kern w:val="0"/>
          <w:sz w:val="24"/>
          <w:szCs w:val="24"/>
        </w:rPr>
        <w:t>在评审结果公示期内，向</w:t>
      </w:r>
      <w:r w:rsidRPr="00431766">
        <w:rPr>
          <w:rFonts w:asciiTheme="minorEastAsia" w:hAnsiTheme="minorEastAsia" w:cs="Times New Roman" w:hint="eastAsia"/>
          <w:kern w:val="0"/>
          <w:sz w:val="24"/>
          <w:szCs w:val="24"/>
        </w:rPr>
        <w:t>采购机构设立的质疑处理机构</w:t>
      </w:r>
      <w:r w:rsidRPr="00431766">
        <w:rPr>
          <w:rFonts w:asciiTheme="minorEastAsia" w:hAnsiTheme="minorEastAsia" w:cs="Times New Roman"/>
          <w:kern w:val="0"/>
          <w:sz w:val="24"/>
          <w:szCs w:val="24"/>
        </w:rPr>
        <w:t>提出书面质疑</w:t>
      </w:r>
      <w:r w:rsidRPr="00431766">
        <w:rPr>
          <w:rFonts w:asciiTheme="minorEastAsia" w:hAnsiTheme="minorEastAsia" w:cs="Times New Roman" w:hint="eastAsia"/>
          <w:kern w:val="0"/>
          <w:sz w:val="24"/>
          <w:szCs w:val="24"/>
        </w:rPr>
        <w:t>和相关证明材料：</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1.采购机构</w:t>
      </w:r>
      <w:r w:rsidRPr="00431766">
        <w:rPr>
          <w:rFonts w:asciiTheme="minorEastAsia" w:hAnsiTheme="minorEastAsia" w:cs="Times New Roman"/>
          <w:kern w:val="0"/>
          <w:sz w:val="24"/>
          <w:szCs w:val="24"/>
        </w:rPr>
        <w:t>或者相关人员与供应商有利害关系，应当回避而没有回避的；</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2.</w:t>
      </w:r>
      <w:r w:rsidRPr="00431766">
        <w:rPr>
          <w:rFonts w:asciiTheme="minorEastAsia" w:hAnsiTheme="minorEastAsia" w:cs="Times New Roman"/>
          <w:kern w:val="0"/>
          <w:sz w:val="24"/>
          <w:szCs w:val="24"/>
        </w:rPr>
        <w:t>采购程序违反军队采购相关规定的；</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3.供应商</w:t>
      </w:r>
      <w:r w:rsidRPr="00431766">
        <w:rPr>
          <w:rFonts w:asciiTheme="minorEastAsia" w:hAnsiTheme="minorEastAsia" w:cs="Times New Roman"/>
          <w:kern w:val="0"/>
          <w:sz w:val="24"/>
          <w:szCs w:val="24"/>
        </w:rPr>
        <w:t>之间</w:t>
      </w:r>
      <w:r w:rsidRPr="00431766">
        <w:rPr>
          <w:rFonts w:asciiTheme="minorEastAsia" w:hAnsiTheme="minorEastAsia" w:cs="Times New Roman" w:hint="eastAsia"/>
          <w:kern w:val="0"/>
          <w:sz w:val="24"/>
          <w:szCs w:val="24"/>
        </w:rPr>
        <w:t>或者采购机构与供应商之间</w:t>
      </w:r>
      <w:r w:rsidRPr="00431766">
        <w:rPr>
          <w:rFonts w:asciiTheme="minorEastAsia" w:hAnsiTheme="minorEastAsia" w:cs="Times New Roman"/>
          <w:kern w:val="0"/>
          <w:sz w:val="24"/>
          <w:szCs w:val="24"/>
        </w:rPr>
        <w:t>存在串通行为的；</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4.</w:t>
      </w:r>
      <w:r w:rsidRPr="00431766">
        <w:rPr>
          <w:rFonts w:asciiTheme="minorEastAsia" w:hAnsiTheme="minorEastAsia" w:cs="Times New Roman"/>
          <w:kern w:val="0"/>
          <w:sz w:val="24"/>
          <w:szCs w:val="24"/>
        </w:rPr>
        <w:t>提供虚假资料</w:t>
      </w:r>
      <w:r w:rsidRPr="00431766">
        <w:rPr>
          <w:rFonts w:asciiTheme="minorEastAsia" w:hAnsiTheme="minorEastAsia" w:cs="Times New Roman" w:hint="eastAsia"/>
          <w:kern w:val="0"/>
          <w:sz w:val="24"/>
          <w:szCs w:val="24"/>
        </w:rPr>
        <w:t>骗取成交</w:t>
      </w:r>
      <w:r w:rsidRPr="00431766">
        <w:rPr>
          <w:rFonts w:asciiTheme="minorEastAsia" w:hAnsiTheme="minorEastAsia" w:cs="Times New Roman"/>
          <w:kern w:val="0"/>
          <w:sz w:val="24"/>
          <w:szCs w:val="24"/>
        </w:rPr>
        <w:t>的；</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5.</w:t>
      </w:r>
      <w:r w:rsidRPr="00431766">
        <w:rPr>
          <w:rFonts w:asciiTheme="minorEastAsia" w:hAnsiTheme="minorEastAsia" w:cs="Times New Roman"/>
          <w:kern w:val="0"/>
          <w:sz w:val="24"/>
          <w:szCs w:val="24"/>
        </w:rPr>
        <w:t>违反采购相关法律法规使自己权益受到损害的其他事项。</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（六）</w:t>
      </w:r>
      <w:r w:rsidRPr="00431766">
        <w:rPr>
          <w:rFonts w:asciiTheme="minorEastAsia" w:hAnsiTheme="minorEastAsia" w:cs="Times New Roman"/>
          <w:kern w:val="0"/>
          <w:sz w:val="24"/>
          <w:szCs w:val="24"/>
        </w:rPr>
        <w:t>书面质疑</w:t>
      </w:r>
      <w:r w:rsidRPr="00431766">
        <w:rPr>
          <w:rFonts w:asciiTheme="minorEastAsia" w:hAnsiTheme="minorEastAsia" w:cs="Times New Roman" w:hint="eastAsia"/>
          <w:kern w:val="0"/>
          <w:sz w:val="24"/>
          <w:szCs w:val="24"/>
        </w:rPr>
        <w:t>应</w:t>
      </w:r>
      <w:r w:rsidRPr="00431766">
        <w:rPr>
          <w:rFonts w:asciiTheme="minorEastAsia" w:hAnsiTheme="minorEastAsia" w:cs="Times New Roman"/>
          <w:kern w:val="0"/>
          <w:sz w:val="24"/>
          <w:szCs w:val="24"/>
        </w:rPr>
        <w:t>由法定代表人签字</w:t>
      </w:r>
      <w:r w:rsidRPr="00431766">
        <w:rPr>
          <w:rFonts w:asciiTheme="minorEastAsia" w:hAnsiTheme="minorEastAsia" w:cs="Times New Roman" w:hint="eastAsia"/>
          <w:kern w:val="0"/>
          <w:sz w:val="24"/>
          <w:szCs w:val="24"/>
        </w:rPr>
        <w:t>并</w:t>
      </w:r>
      <w:r w:rsidRPr="00431766">
        <w:rPr>
          <w:rFonts w:asciiTheme="minorEastAsia" w:hAnsiTheme="minorEastAsia" w:cs="Times New Roman"/>
          <w:kern w:val="0"/>
          <w:sz w:val="24"/>
          <w:szCs w:val="24"/>
        </w:rPr>
        <w:t>加盖单位公章，同时出具法定代表人资格证明书</w:t>
      </w:r>
      <w:r w:rsidRPr="00431766">
        <w:rPr>
          <w:rFonts w:asciiTheme="minorEastAsia" w:hAnsiTheme="minorEastAsia" w:cs="Times New Roman" w:hint="eastAsia"/>
          <w:kern w:val="0"/>
          <w:sz w:val="24"/>
          <w:szCs w:val="24"/>
        </w:rPr>
        <w:t>。</w:t>
      </w:r>
      <w:r w:rsidRPr="00431766">
        <w:rPr>
          <w:rFonts w:asciiTheme="minorEastAsia" w:hAnsiTheme="minorEastAsia" w:cs="Times New Roman"/>
          <w:kern w:val="0"/>
          <w:sz w:val="24"/>
          <w:szCs w:val="24"/>
        </w:rPr>
        <w:t>由</w:t>
      </w:r>
      <w:r w:rsidRPr="00431766">
        <w:rPr>
          <w:rFonts w:asciiTheme="minorEastAsia" w:hAnsiTheme="minorEastAsia" w:cs="Times New Roman" w:hint="eastAsia"/>
          <w:kern w:val="0"/>
          <w:sz w:val="24"/>
          <w:szCs w:val="24"/>
        </w:rPr>
        <w:t>全权代表</w:t>
      </w:r>
      <w:r w:rsidRPr="00431766">
        <w:rPr>
          <w:rFonts w:asciiTheme="minorEastAsia" w:hAnsiTheme="minorEastAsia" w:cs="Times New Roman"/>
          <w:kern w:val="0"/>
          <w:sz w:val="24"/>
          <w:szCs w:val="24"/>
        </w:rPr>
        <w:t>签字的，必须有法定代表人授权</w:t>
      </w:r>
      <w:r w:rsidRPr="00431766">
        <w:rPr>
          <w:rFonts w:asciiTheme="minorEastAsia" w:hAnsiTheme="minorEastAsia" w:cs="Times New Roman" w:hint="eastAsia"/>
          <w:kern w:val="0"/>
          <w:sz w:val="24"/>
          <w:szCs w:val="24"/>
        </w:rPr>
        <w:t>书和</w:t>
      </w:r>
      <w:r w:rsidRPr="00431766">
        <w:rPr>
          <w:rFonts w:asciiTheme="minorEastAsia" w:hAnsiTheme="minorEastAsia" w:cs="Times New Roman"/>
          <w:kern w:val="0"/>
          <w:sz w:val="24"/>
          <w:szCs w:val="24"/>
        </w:rPr>
        <w:t>法定代表人资格证明书</w:t>
      </w:r>
      <w:r w:rsidRPr="00431766">
        <w:rPr>
          <w:rFonts w:asciiTheme="minorEastAsia" w:hAnsiTheme="minorEastAsia" w:cs="Times New Roman" w:hint="eastAsia"/>
          <w:kern w:val="0"/>
          <w:sz w:val="24"/>
          <w:szCs w:val="24"/>
        </w:rPr>
        <w:t>，并</w:t>
      </w:r>
      <w:r w:rsidRPr="00431766">
        <w:rPr>
          <w:rFonts w:asciiTheme="minorEastAsia" w:hAnsiTheme="minorEastAsia" w:cs="Times New Roman"/>
          <w:kern w:val="0"/>
          <w:sz w:val="24"/>
          <w:szCs w:val="24"/>
        </w:rPr>
        <w:t>加盖单位公章</w:t>
      </w:r>
      <w:r w:rsidRPr="00431766">
        <w:rPr>
          <w:rFonts w:asciiTheme="minorEastAsia" w:hAnsiTheme="minorEastAsia" w:cs="Times New Roman" w:hint="eastAsia"/>
          <w:kern w:val="0"/>
          <w:sz w:val="24"/>
          <w:szCs w:val="24"/>
        </w:rPr>
        <w:t>。书面</w:t>
      </w:r>
      <w:r w:rsidRPr="00431766">
        <w:rPr>
          <w:rFonts w:asciiTheme="minorEastAsia" w:hAnsiTheme="minorEastAsia" w:cs="Times New Roman"/>
          <w:kern w:val="0"/>
          <w:sz w:val="24"/>
          <w:szCs w:val="24"/>
        </w:rPr>
        <w:t>质疑主要包括下列内容：</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1.质疑的采购项目名称和项目编号；</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2.</w:t>
      </w:r>
      <w:r w:rsidRPr="00431766">
        <w:rPr>
          <w:rFonts w:asciiTheme="minorEastAsia" w:hAnsiTheme="minorEastAsia" w:cs="Times New Roman"/>
          <w:kern w:val="0"/>
          <w:sz w:val="24"/>
          <w:szCs w:val="24"/>
        </w:rPr>
        <w:t>质疑</w:t>
      </w:r>
      <w:r w:rsidRPr="00431766">
        <w:rPr>
          <w:rFonts w:asciiTheme="minorEastAsia" w:hAnsiTheme="minorEastAsia" w:cs="Times New Roman" w:hint="eastAsia"/>
          <w:kern w:val="0"/>
          <w:sz w:val="24"/>
          <w:szCs w:val="24"/>
        </w:rPr>
        <w:t>人</w:t>
      </w:r>
      <w:r w:rsidRPr="00431766">
        <w:rPr>
          <w:rFonts w:asciiTheme="minorEastAsia" w:hAnsiTheme="minorEastAsia" w:cs="Times New Roman"/>
          <w:kern w:val="0"/>
          <w:sz w:val="24"/>
          <w:szCs w:val="24"/>
        </w:rPr>
        <w:t>和被质疑人的名称，质疑人的地址、联系方式等；</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3.</w:t>
      </w:r>
      <w:r w:rsidRPr="00431766">
        <w:rPr>
          <w:rFonts w:asciiTheme="minorEastAsia" w:hAnsiTheme="minorEastAsia" w:cs="Times New Roman"/>
          <w:kern w:val="0"/>
          <w:sz w:val="24"/>
          <w:szCs w:val="24"/>
        </w:rPr>
        <w:t>具体的质疑事项、事实依据及相关证明材料；</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4.</w:t>
      </w:r>
      <w:r w:rsidRPr="00431766">
        <w:rPr>
          <w:rFonts w:asciiTheme="minorEastAsia" w:hAnsiTheme="minorEastAsia" w:cs="Times New Roman"/>
          <w:kern w:val="0"/>
          <w:sz w:val="24"/>
          <w:szCs w:val="24"/>
        </w:rPr>
        <w:t>提起质疑的日期。</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（七）</w:t>
      </w:r>
      <w:r w:rsidRPr="00431766">
        <w:rPr>
          <w:rFonts w:asciiTheme="minorEastAsia" w:hAnsiTheme="minorEastAsia" w:cs="Times New Roman"/>
          <w:kern w:val="0"/>
          <w:sz w:val="24"/>
          <w:szCs w:val="24"/>
        </w:rPr>
        <w:t>质疑有以下情形之一的，</w:t>
      </w:r>
      <w:r w:rsidRPr="00431766">
        <w:rPr>
          <w:rFonts w:asciiTheme="minorEastAsia" w:hAnsiTheme="minorEastAsia" w:cs="Times New Roman" w:hint="eastAsia"/>
          <w:kern w:val="0"/>
          <w:sz w:val="24"/>
          <w:szCs w:val="24"/>
        </w:rPr>
        <w:t>质疑处理机构</w:t>
      </w:r>
      <w:r w:rsidRPr="00431766">
        <w:rPr>
          <w:rFonts w:asciiTheme="minorEastAsia" w:hAnsiTheme="minorEastAsia" w:cs="Times New Roman"/>
          <w:kern w:val="0"/>
          <w:sz w:val="24"/>
          <w:szCs w:val="24"/>
        </w:rPr>
        <w:t>不予受理：</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1.未按规定程序和渠道提出质疑的；</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lastRenderedPageBreak/>
        <w:t>2.</w:t>
      </w:r>
      <w:r w:rsidRPr="00431766">
        <w:rPr>
          <w:rFonts w:asciiTheme="minorEastAsia" w:hAnsiTheme="minorEastAsia" w:cs="Times New Roman"/>
          <w:kern w:val="0"/>
          <w:sz w:val="24"/>
          <w:szCs w:val="24"/>
        </w:rPr>
        <w:t>超</w:t>
      </w:r>
      <w:r w:rsidRPr="00431766">
        <w:rPr>
          <w:rFonts w:asciiTheme="minorEastAsia" w:hAnsiTheme="minorEastAsia" w:cs="Times New Roman" w:hint="eastAsia"/>
          <w:kern w:val="0"/>
          <w:sz w:val="24"/>
          <w:szCs w:val="24"/>
        </w:rPr>
        <w:t>过</w:t>
      </w:r>
      <w:r w:rsidRPr="00431766">
        <w:rPr>
          <w:rFonts w:asciiTheme="minorEastAsia" w:hAnsiTheme="minorEastAsia" w:cs="Times New Roman"/>
          <w:kern w:val="0"/>
          <w:sz w:val="24"/>
          <w:szCs w:val="24"/>
        </w:rPr>
        <w:t>质疑限期</w:t>
      </w:r>
      <w:r w:rsidRPr="00431766">
        <w:rPr>
          <w:rFonts w:asciiTheme="minorEastAsia" w:hAnsiTheme="minorEastAsia" w:cs="Times New Roman" w:hint="eastAsia"/>
          <w:kern w:val="0"/>
          <w:sz w:val="24"/>
          <w:szCs w:val="24"/>
        </w:rPr>
        <w:t>的</w:t>
      </w:r>
      <w:r w:rsidRPr="00431766">
        <w:rPr>
          <w:rFonts w:asciiTheme="minorEastAsia" w:hAnsiTheme="minorEastAsia" w:cs="Times New Roman"/>
          <w:kern w:val="0"/>
          <w:sz w:val="24"/>
          <w:szCs w:val="24"/>
        </w:rPr>
        <w:t>；</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3.书面</w:t>
      </w:r>
      <w:r w:rsidRPr="00431766">
        <w:rPr>
          <w:rFonts w:asciiTheme="minorEastAsia" w:hAnsiTheme="minorEastAsia" w:cs="Times New Roman"/>
          <w:kern w:val="0"/>
          <w:sz w:val="24"/>
          <w:szCs w:val="24"/>
        </w:rPr>
        <w:t>质疑的形式和内容不符合</w:t>
      </w:r>
      <w:r w:rsidRPr="00431766">
        <w:rPr>
          <w:rFonts w:asciiTheme="minorEastAsia" w:hAnsiTheme="minorEastAsia" w:cs="Times New Roman" w:hint="eastAsia"/>
          <w:kern w:val="0"/>
          <w:sz w:val="24"/>
          <w:szCs w:val="24"/>
        </w:rPr>
        <w:t>上述要求的</w:t>
      </w:r>
      <w:r w:rsidRPr="00431766">
        <w:rPr>
          <w:rFonts w:asciiTheme="minorEastAsia" w:hAnsiTheme="minorEastAsia" w:cs="Times New Roman"/>
          <w:kern w:val="0"/>
          <w:sz w:val="24"/>
          <w:szCs w:val="24"/>
        </w:rPr>
        <w:t>；</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4.</w:t>
      </w:r>
      <w:r w:rsidRPr="00431766">
        <w:rPr>
          <w:rFonts w:asciiTheme="minorEastAsia" w:hAnsiTheme="minorEastAsia" w:cs="Times New Roman"/>
          <w:kern w:val="0"/>
          <w:sz w:val="24"/>
          <w:szCs w:val="24"/>
        </w:rPr>
        <w:t>提出的质疑事项已经明确答复的；</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5.</w:t>
      </w:r>
      <w:r w:rsidRPr="00431766">
        <w:rPr>
          <w:rFonts w:asciiTheme="minorEastAsia" w:hAnsiTheme="minorEastAsia" w:cs="Times New Roman"/>
          <w:kern w:val="0"/>
          <w:sz w:val="24"/>
          <w:szCs w:val="24"/>
        </w:rPr>
        <w:t>法律法规规定的其他不予受理的条件。</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（八）质疑处理机构</w:t>
      </w:r>
      <w:r w:rsidRPr="00431766">
        <w:rPr>
          <w:rFonts w:asciiTheme="minorEastAsia" w:hAnsiTheme="minorEastAsia" w:cs="Times New Roman"/>
          <w:kern w:val="0"/>
          <w:sz w:val="24"/>
          <w:szCs w:val="24"/>
        </w:rPr>
        <w:t>应当自质疑签收之日起</w:t>
      </w:r>
      <w:r w:rsidRPr="00431766">
        <w:rPr>
          <w:rFonts w:asciiTheme="minorEastAsia" w:hAnsiTheme="minorEastAsia" w:cs="Times New Roman" w:hint="eastAsia"/>
          <w:kern w:val="0"/>
          <w:sz w:val="24"/>
          <w:szCs w:val="24"/>
        </w:rPr>
        <w:t>7</w:t>
      </w:r>
      <w:r w:rsidRPr="00431766">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质疑处理机构</w:t>
      </w:r>
      <w:r w:rsidRPr="00431766">
        <w:rPr>
          <w:rFonts w:asciiTheme="minorEastAsia" w:hAnsiTheme="minorEastAsia" w:cs="Times New Roman"/>
          <w:kern w:val="0"/>
          <w:sz w:val="24"/>
          <w:szCs w:val="24"/>
        </w:rPr>
        <w:t>在作出书面答复之前，可以采取现场解答的方式向</w:t>
      </w:r>
      <w:r w:rsidRPr="00431766">
        <w:rPr>
          <w:rFonts w:asciiTheme="minorEastAsia" w:hAnsiTheme="minorEastAsia" w:cs="Times New Roman" w:hint="eastAsia"/>
          <w:kern w:val="0"/>
          <w:sz w:val="24"/>
          <w:szCs w:val="24"/>
        </w:rPr>
        <w:t>质疑人</w:t>
      </w:r>
      <w:r w:rsidRPr="00431766">
        <w:rPr>
          <w:rFonts w:asciiTheme="minorEastAsia" w:hAnsiTheme="minorEastAsia" w:cs="Times New Roman"/>
          <w:kern w:val="0"/>
          <w:sz w:val="24"/>
          <w:szCs w:val="24"/>
        </w:rPr>
        <w:t>通报初步处理结果。供应商认可处理结果的，可在出具书面申请后撤回质疑或者放弃质疑，</w:t>
      </w:r>
      <w:r w:rsidRPr="00431766">
        <w:rPr>
          <w:rFonts w:asciiTheme="minorEastAsia" w:hAnsiTheme="minorEastAsia" w:cs="Times New Roman" w:hint="eastAsia"/>
          <w:kern w:val="0"/>
          <w:sz w:val="24"/>
          <w:szCs w:val="24"/>
        </w:rPr>
        <w:t>质疑处理机构</w:t>
      </w:r>
      <w:r w:rsidRPr="00431766">
        <w:rPr>
          <w:rFonts w:asciiTheme="minorEastAsia" w:hAnsiTheme="minorEastAsia" w:cs="Times New Roman"/>
          <w:kern w:val="0"/>
          <w:sz w:val="24"/>
          <w:szCs w:val="24"/>
        </w:rPr>
        <w:t>不再进行书面答复。</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（九）供应商</w:t>
      </w:r>
      <w:r w:rsidRPr="00431766">
        <w:rPr>
          <w:rFonts w:asciiTheme="minorEastAsia" w:hAnsiTheme="minorEastAsia" w:cs="Times New Roman"/>
          <w:kern w:val="0"/>
          <w:sz w:val="24"/>
          <w:szCs w:val="24"/>
        </w:rPr>
        <w:t>质疑有下列情形之一的，视为无效质疑，</w:t>
      </w:r>
      <w:r w:rsidRPr="00431766">
        <w:rPr>
          <w:rFonts w:asciiTheme="minorEastAsia" w:hAnsiTheme="minorEastAsia" w:cs="Times New Roman" w:hint="eastAsia"/>
          <w:kern w:val="0"/>
          <w:sz w:val="24"/>
          <w:szCs w:val="24"/>
        </w:rPr>
        <w:t>质疑处理机构</w:t>
      </w:r>
      <w:r w:rsidRPr="00431766">
        <w:rPr>
          <w:rFonts w:asciiTheme="minorEastAsia" w:hAnsiTheme="minorEastAsia" w:cs="Times New Roman"/>
          <w:kern w:val="0"/>
          <w:sz w:val="24"/>
          <w:szCs w:val="24"/>
        </w:rPr>
        <w:t>应当驳回质疑：</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1.</w:t>
      </w:r>
      <w:r w:rsidRPr="00431766">
        <w:rPr>
          <w:rFonts w:asciiTheme="minorEastAsia" w:hAnsiTheme="minorEastAsia" w:cs="Times New Roman"/>
          <w:kern w:val="0"/>
          <w:sz w:val="24"/>
          <w:szCs w:val="24"/>
        </w:rPr>
        <w:t>无具体的质疑事项，或者质疑事项缺乏事实和法律依据</w:t>
      </w:r>
      <w:r w:rsidRPr="00431766">
        <w:rPr>
          <w:rFonts w:asciiTheme="minorEastAsia" w:hAnsiTheme="minorEastAsia" w:cs="Times New Roman" w:hint="eastAsia"/>
          <w:kern w:val="0"/>
          <w:sz w:val="24"/>
          <w:szCs w:val="24"/>
        </w:rPr>
        <w:t>的</w:t>
      </w:r>
      <w:r w:rsidRPr="00431766">
        <w:rPr>
          <w:rFonts w:asciiTheme="minorEastAsia" w:hAnsiTheme="minorEastAsia" w:cs="Times New Roman"/>
          <w:kern w:val="0"/>
          <w:sz w:val="24"/>
          <w:szCs w:val="24"/>
        </w:rPr>
        <w:t>；</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2.</w:t>
      </w:r>
      <w:r w:rsidRPr="00431766">
        <w:rPr>
          <w:rFonts w:asciiTheme="minorEastAsia" w:hAnsiTheme="minorEastAsia" w:cs="Times New Roman"/>
          <w:kern w:val="0"/>
          <w:sz w:val="24"/>
          <w:szCs w:val="24"/>
        </w:rPr>
        <w:t>质疑内容涉及评审工作细节、其他供应商</w:t>
      </w:r>
      <w:r w:rsidRPr="00431766">
        <w:rPr>
          <w:rFonts w:asciiTheme="minorEastAsia" w:hAnsiTheme="minorEastAsia" w:cs="Times New Roman" w:hint="eastAsia"/>
          <w:kern w:val="0"/>
          <w:sz w:val="24"/>
          <w:szCs w:val="24"/>
        </w:rPr>
        <w:t>投标</w:t>
      </w:r>
      <w:r w:rsidRPr="00431766">
        <w:rPr>
          <w:rFonts w:asciiTheme="minorEastAsia" w:hAnsiTheme="minorEastAsia" w:cs="Times New Roman"/>
          <w:kern w:val="0"/>
          <w:sz w:val="24"/>
          <w:szCs w:val="24"/>
        </w:rPr>
        <w:t>资料等保密事项且无法提供信息的合法来源</w:t>
      </w:r>
      <w:r w:rsidRPr="00431766">
        <w:rPr>
          <w:rFonts w:asciiTheme="minorEastAsia" w:hAnsiTheme="minorEastAsia" w:cs="Times New Roman" w:hint="eastAsia"/>
          <w:kern w:val="0"/>
          <w:sz w:val="24"/>
          <w:szCs w:val="24"/>
        </w:rPr>
        <w:t>的</w:t>
      </w:r>
      <w:r w:rsidRPr="00431766">
        <w:rPr>
          <w:rFonts w:asciiTheme="minorEastAsia" w:hAnsiTheme="minorEastAsia" w:cs="Times New Roman"/>
          <w:kern w:val="0"/>
          <w:sz w:val="24"/>
          <w:szCs w:val="24"/>
        </w:rPr>
        <w:t>；</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3.</w:t>
      </w:r>
      <w:r w:rsidRPr="00431766">
        <w:rPr>
          <w:rFonts w:asciiTheme="minorEastAsia" w:hAnsiTheme="minorEastAsia" w:cs="Times New Roman"/>
          <w:kern w:val="0"/>
          <w:sz w:val="24"/>
          <w:szCs w:val="24"/>
        </w:rPr>
        <w:t>质疑已经处理并明确答复后，质疑人就同一事项再次提起质疑且未提供新的有效证据</w:t>
      </w:r>
      <w:r w:rsidRPr="00431766">
        <w:rPr>
          <w:rFonts w:asciiTheme="minorEastAsia" w:hAnsiTheme="minorEastAsia" w:cs="Times New Roman" w:hint="eastAsia"/>
          <w:kern w:val="0"/>
          <w:sz w:val="24"/>
          <w:szCs w:val="24"/>
        </w:rPr>
        <w:t>的</w:t>
      </w:r>
      <w:r w:rsidRPr="00431766">
        <w:rPr>
          <w:rFonts w:asciiTheme="minorEastAsia" w:hAnsiTheme="minorEastAsia" w:cs="Times New Roman"/>
          <w:kern w:val="0"/>
          <w:sz w:val="24"/>
          <w:szCs w:val="24"/>
        </w:rPr>
        <w:t>。</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质疑处理机构</w:t>
      </w:r>
      <w:r w:rsidRPr="00431766">
        <w:rPr>
          <w:rFonts w:asciiTheme="minorEastAsia" w:hAnsiTheme="minorEastAsia" w:cs="Times New Roman"/>
          <w:kern w:val="0"/>
          <w:sz w:val="24"/>
          <w:szCs w:val="24"/>
        </w:rPr>
        <w:t>应当对供应商无效质疑情况记录存档</w:t>
      </w:r>
      <w:r w:rsidRPr="00431766">
        <w:rPr>
          <w:rFonts w:asciiTheme="minorEastAsia" w:hAnsiTheme="minorEastAsia" w:cs="Times New Roman" w:hint="eastAsia"/>
          <w:kern w:val="0"/>
          <w:sz w:val="24"/>
          <w:szCs w:val="24"/>
        </w:rPr>
        <w:t>。</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（十）供应商</w:t>
      </w:r>
      <w:r w:rsidRPr="00431766">
        <w:rPr>
          <w:rFonts w:asciiTheme="minorEastAsia" w:hAnsiTheme="minorEastAsia" w:cs="Times New Roman"/>
          <w:kern w:val="0"/>
          <w:sz w:val="24"/>
          <w:szCs w:val="24"/>
        </w:rPr>
        <w:t>进行虚假和恶意质疑，干扰</w:t>
      </w:r>
      <w:r w:rsidRPr="00431766">
        <w:rPr>
          <w:rFonts w:asciiTheme="minorEastAsia" w:hAnsiTheme="minorEastAsia" w:cs="Times New Roman" w:hint="eastAsia"/>
          <w:kern w:val="0"/>
          <w:sz w:val="24"/>
          <w:szCs w:val="24"/>
        </w:rPr>
        <w:t>军队</w:t>
      </w:r>
      <w:r w:rsidRPr="00431766">
        <w:rPr>
          <w:rFonts w:asciiTheme="minorEastAsia" w:hAnsiTheme="minorEastAsia" w:cs="Times New Roman"/>
          <w:kern w:val="0"/>
          <w:sz w:val="24"/>
          <w:szCs w:val="24"/>
        </w:rPr>
        <w:t>采购活动的，</w:t>
      </w:r>
      <w:r w:rsidRPr="00431766">
        <w:rPr>
          <w:rFonts w:asciiTheme="minorEastAsia" w:hAnsiTheme="minorEastAsia" w:cs="Times New Roman" w:hint="eastAsia"/>
          <w:kern w:val="0"/>
          <w:sz w:val="24"/>
          <w:szCs w:val="24"/>
        </w:rPr>
        <w:t>质疑处理机构可以申请上级采购管理部门作出处罚。</w:t>
      </w:r>
    </w:p>
    <w:p w:rsidR="005F024F" w:rsidRPr="00431766" w:rsidRDefault="005F024F"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（十一）</w:t>
      </w:r>
      <w:r w:rsidR="00C56F49" w:rsidRPr="00E016D8">
        <w:rPr>
          <w:rFonts w:asciiTheme="minorEastAsia" w:hAnsiTheme="minorEastAsia" w:cs="Times New Roman"/>
          <w:kern w:val="0"/>
          <w:sz w:val="24"/>
          <w:szCs w:val="24"/>
        </w:rPr>
        <w:t>对</w:t>
      </w:r>
      <w:r w:rsidR="00C56F49">
        <w:rPr>
          <w:rFonts w:asciiTheme="minorEastAsia" w:hAnsiTheme="minorEastAsia" w:cs="Times New Roman" w:hint="eastAsia"/>
          <w:kern w:val="0"/>
          <w:sz w:val="24"/>
          <w:szCs w:val="24"/>
        </w:rPr>
        <w:t>物资采购中心</w:t>
      </w:r>
      <w:r w:rsidR="00C56F49" w:rsidRPr="00E016D8">
        <w:rPr>
          <w:rFonts w:asciiTheme="minorEastAsia" w:hAnsiTheme="minorEastAsia" w:cs="Times New Roman"/>
          <w:kern w:val="0"/>
          <w:sz w:val="24"/>
          <w:szCs w:val="24"/>
        </w:rPr>
        <w:t>的书面答复及处理结果不满意，</w:t>
      </w:r>
      <w:r w:rsidR="00C56F49" w:rsidRPr="00E016D8">
        <w:rPr>
          <w:rFonts w:asciiTheme="minorEastAsia" w:hAnsiTheme="minorEastAsia" w:cs="Times New Roman" w:hint="eastAsia"/>
          <w:kern w:val="0"/>
          <w:sz w:val="24"/>
          <w:szCs w:val="24"/>
        </w:rPr>
        <w:t>或者质疑处理机构未答复以及未在规定期限内作出答复的，</w:t>
      </w:r>
      <w:r w:rsidR="00C56F49" w:rsidRPr="00E016D8">
        <w:rPr>
          <w:rFonts w:asciiTheme="minorEastAsia" w:hAnsiTheme="minorEastAsia" w:cs="Times New Roman"/>
          <w:kern w:val="0"/>
          <w:sz w:val="24"/>
          <w:szCs w:val="24"/>
        </w:rPr>
        <w:t>质疑人可以在</w:t>
      </w:r>
      <w:r w:rsidR="00C56F49" w:rsidRPr="00E016D8">
        <w:rPr>
          <w:rFonts w:asciiTheme="minorEastAsia" w:hAnsiTheme="minorEastAsia" w:cs="Times New Roman" w:hint="eastAsia"/>
          <w:kern w:val="0"/>
          <w:sz w:val="24"/>
          <w:szCs w:val="24"/>
        </w:rPr>
        <w:t>质疑</w:t>
      </w:r>
      <w:r w:rsidR="00C56F49" w:rsidRPr="00E016D8">
        <w:rPr>
          <w:rFonts w:asciiTheme="minorEastAsia" w:hAnsiTheme="minorEastAsia" w:cs="Times New Roman"/>
          <w:kern w:val="0"/>
          <w:sz w:val="24"/>
          <w:szCs w:val="24"/>
        </w:rPr>
        <w:t>答复</w:t>
      </w:r>
      <w:r w:rsidR="00C56F49" w:rsidRPr="00E016D8">
        <w:rPr>
          <w:rFonts w:asciiTheme="minorEastAsia" w:hAnsiTheme="minorEastAsia" w:cs="Times New Roman" w:hint="eastAsia"/>
          <w:kern w:val="0"/>
          <w:sz w:val="24"/>
          <w:szCs w:val="24"/>
        </w:rPr>
        <w:t>期满</w:t>
      </w:r>
      <w:r w:rsidR="00C56F49" w:rsidRPr="00E016D8">
        <w:rPr>
          <w:rFonts w:asciiTheme="minorEastAsia" w:hAnsiTheme="minorEastAsia" w:cs="Times New Roman"/>
          <w:kern w:val="0"/>
          <w:sz w:val="24"/>
          <w:szCs w:val="24"/>
        </w:rPr>
        <w:t>之日起</w:t>
      </w:r>
      <w:r w:rsidR="00C56F49" w:rsidRPr="00E016D8">
        <w:rPr>
          <w:rFonts w:asciiTheme="minorEastAsia" w:hAnsiTheme="minorEastAsia" w:cs="Times New Roman" w:hint="eastAsia"/>
          <w:kern w:val="0"/>
          <w:sz w:val="24"/>
          <w:szCs w:val="24"/>
        </w:rPr>
        <w:t>15</w:t>
      </w:r>
      <w:r w:rsidR="00C56F49" w:rsidRPr="00E016D8">
        <w:rPr>
          <w:rFonts w:asciiTheme="minorEastAsia" w:hAnsiTheme="minorEastAsia" w:cs="Times New Roman"/>
          <w:kern w:val="0"/>
          <w:sz w:val="24"/>
          <w:szCs w:val="24"/>
        </w:rPr>
        <w:t>个工作日内，向</w:t>
      </w:r>
      <w:r w:rsidR="00C56F49">
        <w:rPr>
          <w:rFonts w:asciiTheme="minorEastAsia" w:hAnsiTheme="minorEastAsia" w:cs="Times New Roman" w:hint="eastAsia"/>
          <w:kern w:val="0"/>
          <w:sz w:val="24"/>
          <w:szCs w:val="24"/>
        </w:rPr>
        <w:t>我院采购领导小组办公室</w:t>
      </w:r>
      <w:r w:rsidR="00C56F49" w:rsidRPr="00E016D8">
        <w:rPr>
          <w:rFonts w:asciiTheme="minorEastAsia" w:hAnsiTheme="minorEastAsia" w:cs="Times New Roman"/>
          <w:kern w:val="0"/>
          <w:sz w:val="24"/>
          <w:szCs w:val="24"/>
        </w:rPr>
        <w:t>提出投诉</w:t>
      </w:r>
      <w:r w:rsidRPr="00431766">
        <w:rPr>
          <w:rFonts w:asciiTheme="minorEastAsia" w:hAnsiTheme="minorEastAsia" w:cs="Times New Roman"/>
          <w:kern w:val="0"/>
          <w:sz w:val="24"/>
          <w:szCs w:val="24"/>
        </w:rPr>
        <w:t>。</w:t>
      </w:r>
    </w:p>
    <w:p w:rsidR="00DE45D1" w:rsidRPr="00431766" w:rsidRDefault="00DE45D1"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p>
    <w:p w:rsidR="000F19EE" w:rsidRPr="00431766" w:rsidRDefault="00DE45D1" w:rsidP="00BD20BE">
      <w:pPr>
        <w:adjustRightInd w:val="0"/>
        <w:snapToGrid w:val="0"/>
        <w:spacing w:line="440" w:lineRule="atLeast"/>
        <w:jc w:val="center"/>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七、</w:t>
      </w:r>
      <w:r w:rsidR="000F19EE" w:rsidRPr="00431766">
        <w:rPr>
          <w:rFonts w:asciiTheme="minorEastAsia" w:hAnsiTheme="minorEastAsia" w:cs="Times New Roman" w:hint="eastAsia"/>
          <w:kern w:val="0"/>
          <w:sz w:val="24"/>
          <w:szCs w:val="24"/>
        </w:rPr>
        <w:t>确定成交</w:t>
      </w:r>
    </w:p>
    <w:p w:rsidR="00DE45D1" w:rsidRPr="00431766" w:rsidRDefault="00DE45D1" w:rsidP="00BD20BE">
      <w:pPr>
        <w:adjustRightInd w:val="0"/>
        <w:snapToGrid w:val="0"/>
        <w:spacing w:line="440" w:lineRule="atLeast"/>
        <w:jc w:val="center"/>
        <w:rPr>
          <w:rFonts w:asciiTheme="minorEastAsia" w:hAnsiTheme="minorEastAsia" w:cs="Times New Roman"/>
          <w:kern w:val="0"/>
          <w:sz w:val="24"/>
          <w:szCs w:val="24"/>
        </w:rPr>
      </w:pPr>
    </w:p>
    <w:p w:rsidR="00DE45D1" w:rsidRPr="00431766" w:rsidRDefault="00DE45D1"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snapToGrid w:val="0"/>
          <w:kern w:val="0"/>
          <w:sz w:val="24"/>
          <w:szCs w:val="24"/>
        </w:rPr>
        <w:t>（一）</w:t>
      </w:r>
      <w:r w:rsidR="000F19EE" w:rsidRPr="00431766">
        <w:rPr>
          <w:rFonts w:asciiTheme="minorEastAsia" w:hAnsiTheme="minorEastAsia" w:cs="Times New Roman" w:hint="eastAsia"/>
          <w:snapToGrid w:val="0"/>
          <w:kern w:val="0"/>
          <w:sz w:val="24"/>
          <w:szCs w:val="24"/>
        </w:rPr>
        <w:t>确定成交供应商</w:t>
      </w:r>
    </w:p>
    <w:p w:rsidR="00C56F49" w:rsidRPr="00A829B8" w:rsidRDefault="00C56F49" w:rsidP="00BD20BE">
      <w:pPr>
        <w:adjustRightInd w:val="0"/>
        <w:snapToGrid w:val="0"/>
        <w:spacing w:line="440" w:lineRule="atLeas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，公示期为3个工作日。在公示期内无异议的，确定排名第一的供应商为采购项目成交供应商</w:t>
      </w:r>
      <w:r>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w:t>
      </w:r>
      <w:r w:rsidRPr="00A829B8">
        <w:rPr>
          <w:rFonts w:ascii="宋体" w:eastAsia="宋体" w:hAnsi="宋体" w:cs="宋体" w:hint="eastAsia"/>
          <w:snapToGrid w:val="0"/>
          <w:kern w:val="0"/>
          <w:sz w:val="24"/>
          <w:szCs w:val="24"/>
        </w:rPr>
        <w:lastRenderedPageBreak/>
        <w:t>程序处理。</w:t>
      </w:r>
    </w:p>
    <w:p w:rsidR="00C56F49" w:rsidRPr="00A829B8" w:rsidRDefault="00C56F49" w:rsidP="00BD20BE">
      <w:pPr>
        <w:adjustRightInd w:val="0"/>
        <w:snapToGrid w:val="0"/>
        <w:spacing w:line="440" w:lineRule="atLeas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rsidR="00DE45D1" w:rsidRPr="00431766" w:rsidRDefault="000F19EE" w:rsidP="00BD20BE">
      <w:pPr>
        <w:adjustRightInd w:val="0"/>
        <w:snapToGrid w:val="0"/>
        <w:spacing w:line="440" w:lineRule="atLeast"/>
        <w:ind w:firstLineChars="200" w:firstLine="462"/>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2.采购机构有权根据采购任务变更等实际情况调整成交数量。</w:t>
      </w:r>
    </w:p>
    <w:p w:rsidR="00DE45D1" w:rsidRPr="00431766" w:rsidRDefault="00DE45D1" w:rsidP="00BD20BE">
      <w:pPr>
        <w:adjustRightInd w:val="0"/>
        <w:snapToGrid w:val="0"/>
        <w:spacing w:line="440" w:lineRule="atLeast"/>
        <w:ind w:firstLineChars="200" w:firstLine="462"/>
        <w:rPr>
          <w:rFonts w:asciiTheme="minorEastAsia" w:hAnsiTheme="minorEastAsia" w:cs="Times New Roman"/>
          <w:snapToGrid w:val="0"/>
          <w:kern w:val="0"/>
          <w:sz w:val="24"/>
          <w:szCs w:val="24"/>
        </w:rPr>
      </w:pPr>
      <w:r w:rsidRPr="00431766">
        <w:rPr>
          <w:rFonts w:asciiTheme="minorEastAsia" w:hAnsiTheme="minorEastAsia" w:cs="Times New Roman" w:hint="eastAsia"/>
          <w:kern w:val="0"/>
          <w:sz w:val="24"/>
          <w:szCs w:val="24"/>
        </w:rPr>
        <w:t>（二）</w:t>
      </w:r>
      <w:r w:rsidR="000F19EE" w:rsidRPr="00431766">
        <w:rPr>
          <w:rFonts w:asciiTheme="minorEastAsia" w:hAnsiTheme="minorEastAsia" w:cs="Times New Roman" w:hint="eastAsia"/>
          <w:snapToGrid w:val="0"/>
          <w:kern w:val="0"/>
          <w:sz w:val="24"/>
          <w:szCs w:val="24"/>
        </w:rPr>
        <w:t>成交通知</w:t>
      </w:r>
    </w:p>
    <w:p w:rsidR="00C56F49" w:rsidRPr="00A829B8" w:rsidRDefault="00C56F49" w:rsidP="00BD20BE">
      <w:pPr>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Pr="00A829B8">
        <w:rPr>
          <w:rFonts w:ascii="宋体" w:eastAsia="宋体" w:hAnsi="宋体" w:cs="Times New Roman" w:hint="eastAsia"/>
          <w:kern w:val="0"/>
          <w:sz w:val="24"/>
          <w:szCs w:val="24"/>
        </w:rPr>
        <w:t>采购机构在确定成交供应商后3个工作日内，以书面形式向成交供应商发出《成交通知书》。</w:t>
      </w:r>
    </w:p>
    <w:p w:rsidR="000F19EE" w:rsidRPr="00C56F49" w:rsidRDefault="00C56F49" w:rsidP="00BD20BE">
      <w:pPr>
        <w:adjustRightInd w:val="0"/>
        <w:snapToGrid w:val="0"/>
        <w:spacing w:line="440" w:lineRule="atLeas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rPr>
        <w:t>2.</w:t>
      </w:r>
      <w:r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r w:rsidR="000F19EE" w:rsidRPr="00431766">
        <w:rPr>
          <w:rFonts w:asciiTheme="minorEastAsia" w:hAnsiTheme="minorEastAsia" w:cs="Times New Roman" w:hint="eastAsia"/>
          <w:kern w:val="0"/>
          <w:sz w:val="24"/>
          <w:szCs w:val="24"/>
          <w:lang w:val="zh-CN"/>
        </w:rPr>
        <w:t>。</w:t>
      </w:r>
    </w:p>
    <w:p w:rsidR="00DE45D1" w:rsidRPr="00431766" w:rsidRDefault="00DE45D1" w:rsidP="00BD20BE">
      <w:pPr>
        <w:adjustRightInd w:val="0"/>
        <w:snapToGrid w:val="0"/>
        <w:spacing w:line="440" w:lineRule="atLeast"/>
        <w:ind w:firstLineChars="200" w:firstLine="462"/>
        <w:rPr>
          <w:rFonts w:asciiTheme="minorEastAsia" w:hAnsiTheme="minorEastAsia" w:cs="Times New Roman"/>
          <w:kern w:val="0"/>
          <w:sz w:val="24"/>
          <w:szCs w:val="24"/>
        </w:rPr>
      </w:pPr>
    </w:p>
    <w:p w:rsidR="000F19EE" w:rsidRPr="00431766" w:rsidRDefault="00DE45D1" w:rsidP="00BD20BE">
      <w:pPr>
        <w:adjustRightInd w:val="0"/>
        <w:snapToGrid w:val="0"/>
        <w:spacing w:line="440" w:lineRule="atLeast"/>
        <w:jc w:val="center"/>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八、</w:t>
      </w:r>
      <w:r w:rsidR="000F19EE" w:rsidRPr="00431766">
        <w:rPr>
          <w:rFonts w:asciiTheme="minorEastAsia" w:hAnsiTheme="minorEastAsia" w:cs="Times New Roman" w:hint="eastAsia"/>
          <w:kern w:val="0"/>
          <w:sz w:val="24"/>
          <w:szCs w:val="24"/>
        </w:rPr>
        <w:t>签订</w:t>
      </w:r>
      <w:r w:rsidR="000F19EE" w:rsidRPr="00431766">
        <w:rPr>
          <w:rFonts w:asciiTheme="minorEastAsia" w:hAnsiTheme="minorEastAsia" w:cs="Times New Roman"/>
          <w:kern w:val="0"/>
          <w:sz w:val="24"/>
          <w:szCs w:val="24"/>
        </w:rPr>
        <w:t>合同</w:t>
      </w:r>
    </w:p>
    <w:p w:rsidR="00DE45D1" w:rsidRPr="00431766" w:rsidRDefault="00DE45D1" w:rsidP="00BD20BE">
      <w:pPr>
        <w:adjustRightInd w:val="0"/>
        <w:snapToGrid w:val="0"/>
        <w:spacing w:line="440" w:lineRule="atLeast"/>
        <w:jc w:val="center"/>
        <w:rPr>
          <w:rFonts w:asciiTheme="minorEastAsia" w:hAnsiTheme="minorEastAsia" w:cs="Times New Roman"/>
          <w:kern w:val="0"/>
          <w:sz w:val="24"/>
          <w:szCs w:val="24"/>
        </w:rPr>
      </w:pPr>
    </w:p>
    <w:p w:rsidR="00A558CB" w:rsidRPr="00A829B8" w:rsidRDefault="00A558CB" w:rsidP="00BD20BE">
      <w:pPr>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（一）成交供应商在采购机构发出《成交通知书》之日起，按照采购机构规定的时间、地点签订合同。未经采购机构同意逾期不签订合同的，将取消成交供应商成交资格。</w:t>
      </w:r>
    </w:p>
    <w:p w:rsidR="00A558CB" w:rsidRPr="00A829B8" w:rsidRDefault="00A558CB" w:rsidP="00BD20BE">
      <w:pPr>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询价</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A558CB" w:rsidRPr="00A829B8" w:rsidRDefault="00A558CB" w:rsidP="00BD20BE">
      <w:pPr>
        <w:adjustRightInd w:val="0"/>
        <w:snapToGrid w:val="0"/>
        <w:spacing w:line="44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）成交供应商应当按照合同约定履行义务，完成采购项目。成交供应商不得向他人转让采购项目，也不得将采购项目分包向他人转让或委托加工。</w:t>
      </w:r>
    </w:p>
    <w:p w:rsidR="000F19EE" w:rsidRPr="00431766" w:rsidRDefault="00A558CB" w:rsidP="00BD20BE">
      <w:pPr>
        <w:adjustRightInd w:val="0"/>
        <w:snapToGrid w:val="0"/>
        <w:spacing w:line="440" w:lineRule="atLeast"/>
        <w:ind w:firstLineChars="200" w:firstLine="462"/>
        <w:rPr>
          <w:rFonts w:asciiTheme="minorEastAsia" w:hAnsiTheme="minorEastAsia" w:cs="Times New Roman"/>
          <w:kern w:val="0"/>
          <w:sz w:val="24"/>
          <w:szCs w:val="24"/>
        </w:rPr>
      </w:pPr>
      <w:r w:rsidRPr="00A829B8">
        <w:rPr>
          <w:rFonts w:ascii="宋体" w:eastAsia="宋体" w:hAnsi="宋体" w:cs="宋体" w:hint="eastAsia"/>
          <w:snapToGrid w:val="0"/>
          <w:kern w:val="0"/>
          <w:sz w:val="24"/>
          <w:szCs w:val="24"/>
          <w:lang w:val="zh-CN"/>
        </w:rPr>
        <w:t>（</w:t>
      </w:r>
      <w:r>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Pr="00E016D8">
        <w:rPr>
          <w:rFonts w:asciiTheme="minorEastAsia" w:hAnsiTheme="minorEastAsia" w:cs="Times New Roman" w:hint="eastAsia"/>
          <w:kern w:val="0"/>
          <w:sz w:val="24"/>
          <w:szCs w:val="24"/>
        </w:rPr>
        <w:t>受到禁止参加军队</w:t>
      </w:r>
      <w:r>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Pr>
          <w:rFonts w:asciiTheme="minorEastAsia" w:hAnsiTheme="minorEastAsia" w:cs="Times New Roman" w:hint="eastAsia"/>
          <w:kern w:val="0"/>
          <w:sz w:val="24"/>
          <w:szCs w:val="24"/>
        </w:rPr>
        <w:t>成交</w:t>
      </w:r>
      <w:r w:rsidRPr="00E016D8">
        <w:rPr>
          <w:rFonts w:asciiTheme="minorEastAsia" w:hAnsiTheme="minorEastAsia" w:cs="Times New Roman" w:hint="eastAsia"/>
          <w:kern w:val="0"/>
          <w:sz w:val="24"/>
          <w:szCs w:val="24"/>
        </w:rPr>
        <w:t>通知书及签订的合同草案自动失效</w:t>
      </w:r>
      <w:r w:rsidR="000F19EE" w:rsidRPr="00431766">
        <w:rPr>
          <w:rFonts w:asciiTheme="minorEastAsia" w:hAnsiTheme="minorEastAsia" w:cs="Times New Roman" w:hint="eastAsia"/>
          <w:kern w:val="0"/>
          <w:sz w:val="24"/>
          <w:szCs w:val="24"/>
        </w:rPr>
        <w:t>。</w:t>
      </w:r>
    </w:p>
    <w:p w:rsidR="00DE45D1" w:rsidRPr="00431766" w:rsidRDefault="00DE45D1" w:rsidP="00BD20BE">
      <w:pPr>
        <w:adjustRightInd w:val="0"/>
        <w:snapToGrid w:val="0"/>
        <w:spacing w:line="440" w:lineRule="atLeast"/>
        <w:ind w:firstLineChars="200" w:firstLine="462"/>
        <w:rPr>
          <w:rFonts w:asciiTheme="minorEastAsia" w:hAnsiTheme="minorEastAsia" w:cs="Times New Roman"/>
          <w:kern w:val="0"/>
          <w:sz w:val="24"/>
          <w:szCs w:val="24"/>
        </w:rPr>
      </w:pPr>
    </w:p>
    <w:p w:rsidR="000F19EE" w:rsidRPr="00431766" w:rsidRDefault="00DE45D1" w:rsidP="00BD20BE">
      <w:pPr>
        <w:adjustRightInd w:val="0"/>
        <w:snapToGrid w:val="0"/>
        <w:spacing w:line="440" w:lineRule="atLeast"/>
        <w:jc w:val="center"/>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九、</w:t>
      </w:r>
      <w:r w:rsidR="000F19EE" w:rsidRPr="00431766">
        <w:rPr>
          <w:rFonts w:asciiTheme="minorEastAsia" w:hAnsiTheme="minorEastAsia" w:cs="Times New Roman"/>
          <w:kern w:val="0"/>
          <w:sz w:val="24"/>
          <w:szCs w:val="24"/>
        </w:rPr>
        <w:t>产品</w:t>
      </w:r>
      <w:r w:rsidR="000F19EE" w:rsidRPr="00431766">
        <w:rPr>
          <w:rFonts w:asciiTheme="minorEastAsia" w:hAnsiTheme="minorEastAsia" w:cs="Times New Roman" w:hint="eastAsia"/>
          <w:kern w:val="0"/>
          <w:sz w:val="24"/>
          <w:szCs w:val="24"/>
        </w:rPr>
        <w:t>质量</w:t>
      </w:r>
      <w:r w:rsidR="000F19EE" w:rsidRPr="00431766">
        <w:rPr>
          <w:rFonts w:asciiTheme="minorEastAsia" w:hAnsiTheme="minorEastAsia" w:cs="Times New Roman"/>
          <w:kern w:val="0"/>
          <w:sz w:val="24"/>
          <w:szCs w:val="24"/>
        </w:rPr>
        <w:t>检验验收</w:t>
      </w:r>
    </w:p>
    <w:p w:rsidR="00DE45D1" w:rsidRPr="00431766" w:rsidRDefault="00DE45D1" w:rsidP="00BD20BE">
      <w:pPr>
        <w:adjustRightInd w:val="0"/>
        <w:snapToGrid w:val="0"/>
        <w:spacing w:line="440" w:lineRule="atLeast"/>
        <w:ind w:firstLineChars="200" w:firstLine="462"/>
        <w:rPr>
          <w:rFonts w:asciiTheme="minorEastAsia" w:hAnsiTheme="minorEastAsia" w:cs="宋体"/>
          <w:snapToGrid w:val="0"/>
          <w:color w:val="0000FF"/>
          <w:kern w:val="0"/>
          <w:sz w:val="24"/>
          <w:szCs w:val="24"/>
          <w:lang w:val="zh-CN"/>
        </w:rPr>
      </w:pPr>
    </w:p>
    <w:p w:rsidR="00A558CB" w:rsidRDefault="00A558CB"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lastRenderedPageBreak/>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A558CB" w:rsidRDefault="00A558CB"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A558CB" w:rsidRDefault="00A558CB" w:rsidP="00BD20BE">
      <w:pPr>
        <w:adjustRightInd w:val="0"/>
        <w:snapToGrid w:val="0"/>
        <w:spacing w:line="440" w:lineRule="atLeas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A558CB" w:rsidRDefault="00A558CB" w:rsidP="00BD20BE">
      <w:pPr>
        <w:adjustRightInd w:val="0"/>
        <w:snapToGrid w:val="0"/>
        <w:spacing w:line="440" w:lineRule="atLeas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w:t>
      </w:r>
      <w:r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A558CB" w:rsidRDefault="00A558CB" w:rsidP="00BD20BE">
      <w:pPr>
        <w:adjustRightInd w:val="0"/>
        <w:snapToGrid w:val="0"/>
        <w:spacing w:line="440" w:lineRule="atLeas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558CB" w:rsidRPr="00A03529" w:rsidRDefault="00A558CB" w:rsidP="00BD20BE">
      <w:pPr>
        <w:adjustRightInd w:val="0"/>
        <w:snapToGrid w:val="0"/>
        <w:spacing w:line="440" w:lineRule="atLeas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A558CB" w:rsidRPr="00A03529" w:rsidRDefault="00A558CB" w:rsidP="00BD20BE">
      <w:pPr>
        <w:adjustRightInd w:val="0"/>
        <w:snapToGrid w:val="0"/>
        <w:spacing w:line="440" w:lineRule="atLeas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A558CB" w:rsidRDefault="00A558CB" w:rsidP="00BD20BE">
      <w:pPr>
        <w:adjustRightInd w:val="0"/>
        <w:snapToGrid w:val="0"/>
        <w:spacing w:line="440" w:lineRule="atLeas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A558CB" w:rsidRPr="00ED78A2" w:rsidRDefault="00A558CB" w:rsidP="00BD20BE">
      <w:pPr>
        <w:adjustRightInd w:val="0"/>
        <w:snapToGrid w:val="0"/>
        <w:spacing w:line="440" w:lineRule="atLeas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A558CB" w:rsidRPr="003C3B80" w:rsidRDefault="00A558CB" w:rsidP="00BD20BE">
      <w:pPr>
        <w:adjustRightInd w:val="0"/>
        <w:snapToGrid w:val="0"/>
        <w:spacing w:line="440" w:lineRule="atLeas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0F19EE" w:rsidRPr="00431766" w:rsidRDefault="00A558CB" w:rsidP="00BD20BE">
      <w:pPr>
        <w:adjustRightInd w:val="0"/>
        <w:snapToGrid w:val="0"/>
        <w:spacing w:line="440" w:lineRule="atLeas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r w:rsidR="000F19EE" w:rsidRPr="00431766">
        <w:rPr>
          <w:rFonts w:asciiTheme="minorEastAsia" w:hAnsiTheme="minorEastAsia" w:cs="Times New Roman" w:hint="eastAsia"/>
          <w:kern w:val="0"/>
          <w:sz w:val="24"/>
          <w:szCs w:val="24"/>
        </w:rPr>
        <w:t>。</w:t>
      </w:r>
    </w:p>
    <w:p w:rsidR="00DE45D1" w:rsidRPr="00431766" w:rsidRDefault="00DE45D1" w:rsidP="00BD20BE">
      <w:pPr>
        <w:adjustRightInd w:val="0"/>
        <w:snapToGrid w:val="0"/>
        <w:spacing w:line="440" w:lineRule="atLeast"/>
        <w:ind w:firstLineChars="200" w:firstLine="462"/>
        <w:rPr>
          <w:rFonts w:asciiTheme="minorEastAsia" w:hAnsiTheme="minorEastAsia" w:cs="Times New Roman"/>
          <w:kern w:val="0"/>
          <w:sz w:val="24"/>
          <w:szCs w:val="24"/>
        </w:rPr>
      </w:pPr>
    </w:p>
    <w:p w:rsidR="000F19EE" w:rsidRPr="00431766" w:rsidRDefault="00DE45D1" w:rsidP="00BD20BE">
      <w:pPr>
        <w:adjustRightInd w:val="0"/>
        <w:snapToGrid w:val="0"/>
        <w:spacing w:line="440" w:lineRule="atLeast"/>
        <w:jc w:val="center"/>
        <w:rPr>
          <w:rFonts w:asciiTheme="minorEastAsia" w:hAnsiTheme="minorEastAsia" w:cs="Times New Roman"/>
          <w:kern w:val="0"/>
          <w:sz w:val="24"/>
          <w:szCs w:val="24"/>
        </w:rPr>
      </w:pPr>
      <w:r w:rsidRPr="00431766">
        <w:rPr>
          <w:rFonts w:asciiTheme="minorEastAsia" w:hAnsiTheme="minorEastAsia" w:cs="Times New Roman" w:hint="eastAsia"/>
          <w:kern w:val="0"/>
          <w:sz w:val="24"/>
          <w:szCs w:val="24"/>
        </w:rPr>
        <w:t>十、</w:t>
      </w:r>
      <w:r w:rsidR="000F19EE" w:rsidRPr="00431766">
        <w:rPr>
          <w:rFonts w:asciiTheme="minorEastAsia" w:hAnsiTheme="minorEastAsia" w:cs="Times New Roman"/>
          <w:kern w:val="0"/>
          <w:sz w:val="24"/>
          <w:szCs w:val="24"/>
        </w:rPr>
        <w:t>解释权限</w:t>
      </w:r>
    </w:p>
    <w:p w:rsidR="00DE45D1" w:rsidRPr="00431766" w:rsidRDefault="00DE45D1" w:rsidP="00BD20BE">
      <w:pPr>
        <w:adjustRightInd w:val="0"/>
        <w:snapToGrid w:val="0"/>
        <w:spacing w:line="440" w:lineRule="atLeast"/>
        <w:ind w:firstLineChars="200" w:firstLine="462"/>
        <w:rPr>
          <w:rFonts w:asciiTheme="minorEastAsia" w:hAnsiTheme="minorEastAsia" w:cs="Times New Roman"/>
          <w:kern w:val="0"/>
          <w:sz w:val="24"/>
          <w:szCs w:val="24"/>
        </w:rPr>
      </w:pPr>
    </w:p>
    <w:p w:rsidR="000F19EE" w:rsidRPr="00431766" w:rsidRDefault="000F19EE" w:rsidP="00BD20BE">
      <w:pPr>
        <w:adjustRightInd w:val="0"/>
        <w:snapToGrid w:val="0"/>
        <w:spacing w:line="440" w:lineRule="atLeast"/>
        <w:ind w:firstLineChars="200" w:firstLine="462"/>
        <w:rPr>
          <w:rFonts w:asciiTheme="minorEastAsia" w:hAnsiTheme="minorEastAsia" w:cs="Times New Roman"/>
          <w:kern w:val="0"/>
          <w:sz w:val="24"/>
          <w:szCs w:val="24"/>
        </w:rPr>
        <w:sectPr w:rsidR="000F19EE" w:rsidRPr="00431766" w:rsidSect="00137F35">
          <w:headerReference w:type="default" r:id="rId12"/>
          <w:pgSz w:w="11906" w:h="16838" w:code="9"/>
          <w:pgMar w:top="2098" w:right="1474" w:bottom="1985" w:left="1588" w:header="851" w:footer="964" w:gutter="0"/>
          <w:cols w:space="425"/>
          <w:docGrid w:type="linesAndChars" w:linePitch="579" w:charSpace="-1844"/>
        </w:sectPr>
      </w:pPr>
      <w:r w:rsidRPr="00431766">
        <w:rPr>
          <w:rFonts w:asciiTheme="minorEastAsia" w:hAnsiTheme="minorEastAsia" w:cs="Times New Roman" w:hint="eastAsia"/>
          <w:kern w:val="0"/>
          <w:sz w:val="24"/>
          <w:szCs w:val="24"/>
        </w:rPr>
        <w:t>本询价文件由</w:t>
      </w:r>
      <w:r w:rsidR="00DE45D1" w:rsidRPr="00431766">
        <w:rPr>
          <w:rFonts w:asciiTheme="minorEastAsia" w:hAnsiTheme="minorEastAsia" w:cs="Times New Roman" w:hint="eastAsia"/>
          <w:kern w:val="0"/>
          <w:sz w:val="24"/>
          <w:szCs w:val="24"/>
        </w:rPr>
        <w:t>采购</w:t>
      </w:r>
      <w:r w:rsidRPr="00431766">
        <w:rPr>
          <w:rFonts w:asciiTheme="minorEastAsia" w:hAnsiTheme="minorEastAsia" w:cs="Times New Roman" w:hint="eastAsia"/>
          <w:kern w:val="0"/>
          <w:sz w:val="24"/>
          <w:szCs w:val="24"/>
        </w:rPr>
        <w:t>机构负责解释。</w:t>
      </w:r>
    </w:p>
    <w:p w:rsidR="000F19EE" w:rsidRPr="000F19EE" w:rsidRDefault="000F19EE" w:rsidP="000713AC">
      <w:pPr>
        <w:adjustRightInd w:val="0"/>
        <w:snapToGrid w:val="0"/>
        <w:spacing w:line="400" w:lineRule="atLeast"/>
        <w:jc w:val="center"/>
        <w:outlineLvl w:val="0"/>
        <w:rPr>
          <w:rFonts w:ascii="Times New Roman" w:eastAsia="方正小标宋简体" w:hAnsi="Times New Roman" w:cs="Times New Roman"/>
          <w:bCs/>
          <w:kern w:val="0"/>
          <w:sz w:val="44"/>
          <w:szCs w:val="44"/>
        </w:rPr>
      </w:pPr>
      <w:bookmarkStart w:id="15" w:name="_Toc435540981"/>
      <w:bookmarkStart w:id="16" w:name="_Toc390713969"/>
      <w:bookmarkStart w:id="17" w:name="_Toc285612603"/>
      <w:bookmarkStart w:id="18" w:name="_Toc58334537"/>
      <w:r w:rsidRPr="000F19EE">
        <w:rPr>
          <w:rFonts w:ascii="Times New Roman" w:eastAsia="方正小标宋简体" w:hAnsi="Times New Roman" w:cs="Times New Roman" w:hint="eastAsia"/>
          <w:bCs/>
          <w:kern w:val="0"/>
          <w:sz w:val="44"/>
          <w:szCs w:val="44"/>
        </w:rPr>
        <w:lastRenderedPageBreak/>
        <w:t>第四部分</w:t>
      </w:r>
      <w:r w:rsidRPr="000F19EE">
        <w:rPr>
          <w:rFonts w:ascii="Times New Roman" w:eastAsia="方正小标宋简体" w:hAnsi="Times New Roman" w:cs="Times New Roman"/>
          <w:bCs/>
          <w:kern w:val="0"/>
          <w:sz w:val="44"/>
          <w:szCs w:val="44"/>
        </w:rPr>
        <w:t xml:space="preserve">  </w:t>
      </w:r>
      <w:r w:rsidRPr="000F19EE">
        <w:rPr>
          <w:rFonts w:ascii="Times New Roman" w:eastAsia="方正小标宋简体" w:hAnsi="Times New Roman" w:cs="Times New Roman" w:hint="eastAsia"/>
          <w:bCs/>
          <w:kern w:val="0"/>
          <w:sz w:val="44"/>
          <w:szCs w:val="44"/>
        </w:rPr>
        <w:t>合同样本</w:t>
      </w:r>
      <w:bookmarkEnd w:id="15"/>
      <w:bookmarkEnd w:id="16"/>
      <w:bookmarkEnd w:id="17"/>
      <w:bookmarkEnd w:id="18"/>
    </w:p>
    <w:p w:rsidR="0000593D" w:rsidRPr="00D6744C" w:rsidRDefault="0000593D" w:rsidP="0000593D">
      <w:pPr>
        <w:jc w:val="center"/>
        <w:rPr>
          <w:rFonts w:ascii="宋体" w:hAnsi="宋体"/>
          <w:b/>
          <w:sz w:val="44"/>
          <w:szCs w:val="44"/>
        </w:rPr>
      </w:pPr>
      <w:r w:rsidRPr="00D6744C">
        <w:rPr>
          <w:rFonts w:ascii="宋体" w:hAnsi="宋体" w:hint="eastAsia"/>
          <w:b/>
          <w:sz w:val="44"/>
          <w:szCs w:val="44"/>
        </w:rPr>
        <w:t>采购协议书</w:t>
      </w:r>
    </w:p>
    <w:p w:rsidR="0000593D" w:rsidRPr="00F92FA6" w:rsidRDefault="0000593D" w:rsidP="0000593D">
      <w:pPr>
        <w:jc w:val="center"/>
        <w:rPr>
          <w:rFonts w:ascii="黑体" w:eastAsia="黑体"/>
          <w:sz w:val="32"/>
          <w:szCs w:val="32"/>
        </w:rPr>
      </w:pPr>
    </w:p>
    <w:p w:rsidR="0000593D" w:rsidRPr="00BD20BE" w:rsidRDefault="0000593D" w:rsidP="00C6587F">
      <w:pPr>
        <w:adjustRightInd w:val="0"/>
        <w:snapToGrid w:val="0"/>
        <w:spacing w:line="480" w:lineRule="auto"/>
        <w:ind w:leftChars="219" w:left="425"/>
        <w:rPr>
          <w:rFonts w:ascii="宋体" w:hAnsi="宋体"/>
          <w:b/>
          <w:sz w:val="24"/>
          <w:szCs w:val="24"/>
        </w:rPr>
      </w:pPr>
      <w:r w:rsidRPr="00BD20BE">
        <w:rPr>
          <w:rFonts w:ascii="宋体" w:hAnsi="宋体" w:hint="eastAsia"/>
          <w:b/>
          <w:sz w:val="24"/>
          <w:szCs w:val="24"/>
        </w:rPr>
        <w:t>甲方（需方）：陆军军医大学第一附属医院</w:t>
      </w:r>
    </w:p>
    <w:p w:rsidR="0000593D" w:rsidRPr="00BD20BE" w:rsidRDefault="0000593D" w:rsidP="00C6587F">
      <w:pPr>
        <w:adjustRightInd w:val="0"/>
        <w:snapToGrid w:val="0"/>
        <w:spacing w:line="480" w:lineRule="auto"/>
        <w:ind w:leftChars="219" w:left="425"/>
        <w:rPr>
          <w:rFonts w:ascii="宋体" w:hAnsi="宋体"/>
          <w:b/>
          <w:sz w:val="24"/>
          <w:szCs w:val="24"/>
        </w:rPr>
      </w:pPr>
      <w:r w:rsidRPr="00BD20BE">
        <w:rPr>
          <w:rFonts w:ascii="宋体" w:hAnsi="宋体" w:hint="eastAsia"/>
          <w:b/>
          <w:sz w:val="24"/>
          <w:szCs w:val="24"/>
        </w:rPr>
        <w:t xml:space="preserve">乙方（供方）： </w:t>
      </w:r>
    </w:p>
    <w:p w:rsidR="0000593D" w:rsidRPr="00BD20BE" w:rsidRDefault="0000593D" w:rsidP="00C6587F">
      <w:pPr>
        <w:pStyle w:val="af"/>
        <w:adjustRightInd w:val="0"/>
        <w:snapToGrid w:val="0"/>
        <w:spacing w:line="480" w:lineRule="auto"/>
        <w:ind w:leftChars="219" w:left="425" w:firstLineChars="0" w:firstLine="0"/>
        <w:rPr>
          <w:rFonts w:ascii="宋体" w:hAnsi="宋体"/>
          <w:b/>
          <w:sz w:val="24"/>
        </w:rPr>
      </w:pPr>
      <w:r w:rsidRPr="00BD20BE">
        <w:rPr>
          <w:rFonts w:ascii="宋体" w:hAnsi="宋体" w:hint="eastAsia"/>
          <w:b/>
          <w:sz w:val="24"/>
        </w:rPr>
        <w:t xml:space="preserve">     一、货物内容（见附件）</w:t>
      </w:r>
    </w:p>
    <w:p w:rsidR="0000593D" w:rsidRPr="00BD20BE" w:rsidRDefault="0000593D" w:rsidP="00C6587F">
      <w:pPr>
        <w:pStyle w:val="a0"/>
        <w:adjustRightInd w:val="0"/>
        <w:snapToGrid w:val="0"/>
        <w:spacing w:line="480" w:lineRule="auto"/>
        <w:ind w:leftChars="219" w:left="425" w:firstLineChars="0" w:firstLine="0"/>
        <w:rPr>
          <w:rFonts w:ascii="宋体" w:hAnsi="宋体"/>
          <w:color w:val="000000"/>
        </w:rPr>
      </w:pPr>
      <w:r w:rsidRPr="00BD20BE">
        <w:rPr>
          <w:rFonts w:ascii="宋体" w:hAnsi="宋体" w:hint="eastAsia"/>
          <w:b/>
        </w:rPr>
        <w:t xml:space="preserve"> 二、本协议金额为人民币：</w:t>
      </w:r>
      <w:r w:rsidRPr="00BD20BE">
        <w:rPr>
          <w:rFonts w:ascii="宋体" w:hAnsi="宋体" w:cs="宋体"/>
          <w:b/>
        </w:rPr>
        <w:t>¥</w:t>
      </w:r>
      <w:r w:rsidRPr="00BD20BE">
        <w:rPr>
          <w:rFonts w:ascii="宋体" w:hAnsi="宋体" w:hint="eastAsia"/>
          <w:b/>
        </w:rPr>
        <w:t>元整，（大写:   元</w:t>
      </w:r>
      <w:r w:rsidRPr="00BD20BE">
        <w:rPr>
          <w:rFonts w:ascii="宋体" w:hAnsi="宋体"/>
          <w:b/>
        </w:rPr>
        <w:t>）</w:t>
      </w:r>
      <w:r w:rsidRPr="00BD20BE">
        <w:rPr>
          <w:rFonts w:ascii="宋体" w:hAnsi="宋体" w:hint="eastAsia"/>
          <w:b/>
        </w:rPr>
        <w:t>。</w:t>
      </w:r>
      <w:r w:rsidRPr="00BD20BE">
        <w:rPr>
          <w:rFonts w:ascii="宋体" w:hAnsi="宋体" w:hint="eastAsia"/>
          <w:color w:val="000000"/>
        </w:rPr>
        <w:t>协议金额已包括货物设计、材料、制造、包装、运输、安装、调试、培训、检测、验收合格交付使用之前及保修期内保修服务与备用物件等所有其他有关各项的含税费用。本协议执行期间协议总价不变，甲方无须另向乙方支付本协议规定之外的其他任何费用。</w:t>
      </w:r>
    </w:p>
    <w:p w:rsidR="0000593D" w:rsidRPr="00BD20BE" w:rsidRDefault="0000593D" w:rsidP="00C6587F">
      <w:pPr>
        <w:pStyle w:val="23"/>
        <w:adjustRightInd w:val="0"/>
        <w:snapToGrid w:val="0"/>
        <w:spacing w:line="480" w:lineRule="auto"/>
        <w:ind w:leftChars="219" w:left="425" w:firstLineChars="0" w:firstLine="0"/>
        <w:rPr>
          <w:rFonts w:ascii="宋体" w:hAnsi="宋体"/>
          <w:b/>
          <w:color w:val="000000"/>
        </w:rPr>
      </w:pPr>
      <w:r w:rsidRPr="00BD20BE">
        <w:rPr>
          <w:rFonts w:ascii="宋体" w:hAnsi="宋体" w:hint="eastAsia"/>
          <w:b/>
        </w:rPr>
        <w:t>三、结算方式及期限：</w:t>
      </w:r>
      <w:r w:rsidRPr="00BD20BE">
        <w:rPr>
          <w:rFonts w:ascii="宋体" w:hAnsi="宋体" w:hint="eastAsia"/>
          <w:color w:val="000000"/>
        </w:rPr>
        <w:t>货物双方验收合格后，甲方按结算程序向乙方支付协议总价的</w:t>
      </w:r>
      <w:r w:rsidRPr="00BD20BE">
        <w:rPr>
          <w:rFonts w:ascii="宋体" w:hAnsi="宋体" w:hint="eastAsia"/>
          <w:b/>
          <w:color w:val="000000"/>
          <w:u w:val="single"/>
        </w:rPr>
        <w:t xml:space="preserve"> 100%  </w:t>
      </w:r>
      <w:r w:rsidRPr="00BD20BE">
        <w:rPr>
          <w:rFonts w:ascii="宋体" w:hAnsi="宋体" w:hint="eastAsia"/>
          <w:b/>
          <w:color w:val="000000"/>
        </w:rPr>
        <w:t>；</w:t>
      </w:r>
    </w:p>
    <w:p w:rsidR="0000593D" w:rsidRPr="00BD20BE" w:rsidRDefault="0000593D" w:rsidP="00C6587F">
      <w:pPr>
        <w:pStyle w:val="af"/>
        <w:adjustRightInd w:val="0"/>
        <w:snapToGrid w:val="0"/>
        <w:spacing w:line="480" w:lineRule="auto"/>
        <w:ind w:leftChars="219" w:left="425" w:firstLineChars="0" w:firstLine="0"/>
        <w:rPr>
          <w:rFonts w:ascii="宋体" w:hAnsi="宋体"/>
          <w:sz w:val="24"/>
        </w:rPr>
      </w:pPr>
      <w:r w:rsidRPr="00BD20BE">
        <w:rPr>
          <w:rFonts w:ascii="宋体" w:hAnsi="宋体" w:hint="eastAsia"/>
          <w:b/>
          <w:sz w:val="24"/>
        </w:rPr>
        <w:t xml:space="preserve">    四、交货地点与期限：</w:t>
      </w:r>
      <w:r w:rsidRPr="00BD20BE">
        <w:rPr>
          <w:rFonts w:ascii="宋体" w:hAnsi="宋体" w:hint="eastAsia"/>
          <w:sz w:val="24"/>
        </w:rPr>
        <w:t>乙方承诺在协议生效后</w:t>
      </w:r>
      <w:r w:rsidRPr="00BD20BE">
        <w:rPr>
          <w:rFonts w:ascii="宋体" w:hAnsi="宋体" w:hint="eastAsia"/>
          <w:b/>
          <w:sz w:val="24"/>
          <w:u w:val="single"/>
        </w:rPr>
        <w:t xml:space="preserve"> 90 </w:t>
      </w:r>
      <w:r w:rsidRPr="00BD20BE">
        <w:rPr>
          <w:rFonts w:ascii="宋体" w:hAnsi="宋体" w:hint="eastAsia"/>
          <w:sz w:val="24"/>
        </w:rPr>
        <w:t>个工作日内按甲方指定的地点发货并安装完毕。</w:t>
      </w:r>
    </w:p>
    <w:p w:rsidR="0000593D" w:rsidRPr="00BD20BE" w:rsidRDefault="0000593D" w:rsidP="00C6587F">
      <w:pPr>
        <w:pStyle w:val="af"/>
        <w:adjustRightInd w:val="0"/>
        <w:snapToGrid w:val="0"/>
        <w:spacing w:line="480" w:lineRule="auto"/>
        <w:ind w:leftChars="219" w:left="425" w:firstLineChars="0" w:firstLine="0"/>
        <w:rPr>
          <w:rFonts w:ascii="宋体" w:hAnsi="宋体"/>
          <w:sz w:val="24"/>
        </w:rPr>
      </w:pPr>
      <w:r w:rsidRPr="00BD20BE">
        <w:rPr>
          <w:rFonts w:ascii="宋体" w:hAnsi="宋体" w:hint="eastAsia"/>
          <w:b/>
          <w:sz w:val="24"/>
        </w:rPr>
        <w:t xml:space="preserve">    五、质量及保修：</w:t>
      </w:r>
      <w:r w:rsidRPr="00BD20BE">
        <w:rPr>
          <w:rFonts w:ascii="宋体" w:hAnsi="宋体" w:hint="eastAsia"/>
          <w:sz w:val="24"/>
        </w:rPr>
        <w:t xml:space="preserve">产品质量符合原厂技术标准和国家标准，符合甲方配置要求。保修期 </w:t>
      </w:r>
      <w:r w:rsidRPr="00BD20BE">
        <w:rPr>
          <w:rFonts w:ascii="宋体" w:hAnsi="宋体" w:hint="eastAsia"/>
          <w:sz w:val="24"/>
          <w:u w:val="single"/>
        </w:rPr>
        <w:t xml:space="preserve">     </w:t>
      </w:r>
      <w:r w:rsidRPr="00BD20BE">
        <w:rPr>
          <w:rFonts w:ascii="宋体" w:hAnsi="宋体" w:hint="eastAsia"/>
          <w:sz w:val="24"/>
        </w:rPr>
        <w:t>年（自甲方医学工程科验收合格开始计算），保修期后零配件的价格按市场价</w:t>
      </w:r>
      <w:r w:rsidRPr="00BD20BE">
        <w:rPr>
          <w:rFonts w:ascii="宋体" w:hAnsi="宋体" w:hint="eastAsia"/>
          <w:sz w:val="24"/>
          <w:u w:val="single"/>
        </w:rPr>
        <w:t xml:space="preserve">     </w:t>
      </w:r>
      <w:r w:rsidRPr="00BD20BE">
        <w:rPr>
          <w:rFonts w:ascii="宋体" w:hAnsi="宋体" w:hint="eastAsia"/>
          <w:sz w:val="24"/>
        </w:rPr>
        <w:t>折提供。</w:t>
      </w:r>
    </w:p>
    <w:p w:rsidR="0000593D" w:rsidRPr="00BD20BE" w:rsidRDefault="0000593D" w:rsidP="00C6587F">
      <w:pPr>
        <w:pStyle w:val="af"/>
        <w:adjustRightInd w:val="0"/>
        <w:snapToGrid w:val="0"/>
        <w:spacing w:line="480" w:lineRule="auto"/>
        <w:ind w:leftChars="219" w:left="425" w:firstLineChars="0" w:firstLine="0"/>
        <w:rPr>
          <w:rFonts w:ascii="宋体" w:hAnsi="宋体"/>
          <w:sz w:val="24"/>
        </w:rPr>
      </w:pPr>
      <w:r w:rsidRPr="00BD20BE">
        <w:rPr>
          <w:rFonts w:ascii="宋体" w:hAnsi="宋体" w:hint="eastAsia"/>
          <w:b/>
          <w:sz w:val="24"/>
        </w:rPr>
        <w:t xml:space="preserve">   六、违约责任：</w:t>
      </w:r>
      <w:r w:rsidRPr="00BD20BE">
        <w:rPr>
          <w:rFonts w:ascii="宋体" w:hAnsi="宋体" w:hint="eastAsia"/>
          <w:sz w:val="24"/>
        </w:rPr>
        <w:t>双方应严格信守协议，不得违约，如有违约，违约方应向守约方赔付因违约所造成的经济损失。</w:t>
      </w:r>
    </w:p>
    <w:p w:rsidR="0000593D" w:rsidRPr="00BD20BE" w:rsidRDefault="0000593D" w:rsidP="00C6587F">
      <w:pPr>
        <w:pStyle w:val="af"/>
        <w:adjustRightInd w:val="0"/>
        <w:snapToGrid w:val="0"/>
        <w:spacing w:line="480" w:lineRule="auto"/>
        <w:ind w:leftChars="219" w:left="425" w:firstLineChars="0" w:firstLine="0"/>
        <w:rPr>
          <w:rFonts w:ascii="宋体" w:hAnsi="宋体"/>
          <w:sz w:val="24"/>
        </w:rPr>
      </w:pPr>
      <w:r w:rsidRPr="00BD20BE">
        <w:rPr>
          <w:rFonts w:ascii="宋体" w:hAnsi="宋体" w:hint="eastAsia"/>
          <w:b/>
          <w:sz w:val="24"/>
        </w:rPr>
        <w:t xml:space="preserve">   七、争议解决方式：</w:t>
      </w:r>
      <w:r w:rsidRPr="00BD20BE">
        <w:rPr>
          <w:rFonts w:ascii="宋体" w:hAnsi="宋体" w:hint="eastAsia"/>
          <w:sz w:val="24"/>
        </w:rPr>
        <w:t>凡因本协议的效力、履行、解释等发生的一切争议，双方均应首选友好协商解决，协商不成时，双方均可依据《中华人民共和国合同法》向甲方所在地仲裁机构提交仲裁或向甲方所在地人民法院起诉。</w:t>
      </w:r>
    </w:p>
    <w:p w:rsidR="0000593D" w:rsidRPr="00BD20BE" w:rsidRDefault="0000593D" w:rsidP="00C6587F">
      <w:pPr>
        <w:pStyle w:val="af"/>
        <w:adjustRightInd w:val="0"/>
        <w:snapToGrid w:val="0"/>
        <w:spacing w:line="480" w:lineRule="auto"/>
        <w:ind w:leftChars="219" w:left="425" w:firstLineChars="0" w:firstLine="0"/>
        <w:rPr>
          <w:rFonts w:ascii="宋体" w:hAnsi="宋体"/>
          <w:b/>
          <w:sz w:val="24"/>
        </w:rPr>
      </w:pPr>
      <w:r w:rsidRPr="00BD20BE">
        <w:rPr>
          <w:rFonts w:ascii="宋体" w:hAnsi="宋体" w:hint="eastAsia"/>
          <w:b/>
          <w:sz w:val="24"/>
        </w:rPr>
        <w:t>八、其它：</w:t>
      </w:r>
    </w:p>
    <w:p w:rsidR="0000593D" w:rsidRPr="00BD20BE" w:rsidRDefault="0000593D" w:rsidP="00C6587F">
      <w:pPr>
        <w:pStyle w:val="af"/>
        <w:adjustRightInd w:val="0"/>
        <w:snapToGrid w:val="0"/>
        <w:spacing w:line="480" w:lineRule="auto"/>
        <w:ind w:leftChars="219" w:left="425" w:firstLineChars="0" w:firstLine="0"/>
        <w:rPr>
          <w:rFonts w:ascii="宋体" w:hAnsi="宋体"/>
          <w:sz w:val="24"/>
        </w:rPr>
      </w:pPr>
      <w:r w:rsidRPr="00BD20BE">
        <w:rPr>
          <w:rFonts w:ascii="宋体" w:hAnsi="宋体" w:hint="eastAsia"/>
          <w:sz w:val="24"/>
        </w:rPr>
        <w:t>1、双方均应严格信守本协议，不得随意变更或解除协议(双方协商一致并签署书面文件的除外)。</w:t>
      </w:r>
    </w:p>
    <w:p w:rsidR="0000593D" w:rsidRPr="00BD20BE" w:rsidRDefault="0000593D" w:rsidP="00C6587F">
      <w:pPr>
        <w:pStyle w:val="af"/>
        <w:adjustRightInd w:val="0"/>
        <w:snapToGrid w:val="0"/>
        <w:spacing w:line="480" w:lineRule="auto"/>
        <w:ind w:leftChars="219" w:left="425" w:firstLineChars="0" w:firstLine="0"/>
        <w:rPr>
          <w:rFonts w:ascii="宋体" w:hAnsi="宋体"/>
          <w:sz w:val="24"/>
        </w:rPr>
      </w:pPr>
      <w:r w:rsidRPr="00BD20BE">
        <w:rPr>
          <w:rFonts w:ascii="宋体" w:hAnsi="宋体" w:hint="eastAsia"/>
          <w:sz w:val="24"/>
        </w:rPr>
        <w:lastRenderedPageBreak/>
        <w:t xml:space="preserve">    2、协议未尽事宜须经双方另行协商并签署补充书面文件，与本协议具有同等法律效力。</w:t>
      </w:r>
    </w:p>
    <w:p w:rsidR="0000593D" w:rsidRPr="00BD20BE" w:rsidRDefault="0000593D" w:rsidP="00C6587F">
      <w:pPr>
        <w:adjustRightInd w:val="0"/>
        <w:snapToGrid w:val="0"/>
        <w:spacing w:line="480" w:lineRule="auto"/>
        <w:ind w:leftChars="219" w:left="425"/>
        <w:rPr>
          <w:rFonts w:ascii="宋体" w:hAnsi="宋体"/>
          <w:sz w:val="24"/>
          <w:szCs w:val="24"/>
          <w:u w:val="single"/>
        </w:rPr>
      </w:pPr>
      <w:r w:rsidRPr="00BD20BE">
        <w:rPr>
          <w:rFonts w:ascii="宋体" w:hAnsi="宋体" w:hint="eastAsia"/>
          <w:sz w:val="24"/>
          <w:szCs w:val="24"/>
        </w:rPr>
        <w:t xml:space="preserve">    3、本协议自双方签字并盖章后生效，本协议一式</w:t>
      </w:r>
      <w:r w:rsidRPr="00BD20BE">
        <w:rPr>
          <w:rFonts w:ascii="宋体" w:hAnsi="宋体" w:hint="eastAsia"/>
          <w:b/>
          <w:sz w:val="24"/>
          <w:szCs w:val="24"/>
          <w:u w:val="single"/>
        </w:rPr>
        <w:t xml:space="preserve"> 叁</w:t>
      </w:r>
      <w:r w:rsidRPr="00BD20BE">
        <w:rPr>
          <w:rFonts w:ascii="宋体" w:hAnsi="宋体" w:hint="eastAsia"/>
          <w:b/>
          <w:color w:val="FF0000"/>
          <w:sz w:val="24"/>
          <w:szCs w:val="24"/>
          <w:u w:val="single"/>
        </w:rPr>
        <w:t xml:space="preserve"> </w:t>
      </w:r>
      <w:r w:rsidRPr="00BD20BE">
        <w:rPr>
          <w:rFonts w:ascii="宋体" w:hAnsi="宋体" w:hint="eastAsia"/>
          <w:sz w:val="24"/>
          <w:szCs w:val="24"/>
        </w:rPr>
        <w:t>份，甲方贰份，乙方壹份。本协议由协议书及附件构成，协议附件为协议不可分割部分，与本协议具有同等法律效力。</w:t>
      </w:r>
    </w:p>
    <w:p w:rsidR="0000593D" w:rsidRPr="00BD20BE" w:rsidRDefault="0000593D" w:rsidP="00C6587F">
      <w:pPr>
        <w:adjustRightInd w:val="0"/>
        <w:snapToGrid w:val="0"/>
        <w:spacing w:line="480" w:lineRule="auto"/>
        <w:ind w:leftChars="219" w:left="425"/>
        <w:rPr>
          <w:rFonts w:ascii="楷体" w:eastAsia="楷体" w:hAnsi="楷体"/>
          <w:b/>
          <w:sz w:val="24"/>
          <w:szCs w:val="24"/>
        </w:rPr>
      </w:pPr>
    </w:p>
    <w:p w:rsidR="0000593D" w:rsidRPr="00BD20BE" w:rsidRDefault="0000593D" w:rsidP="00C6587F">
      <w:pPr>
        <w:adjustRightInd w:val="0"/>
        <w:snapToGrid w:val="0"/>
        <w:spacing w:line="480" w:lineRule="auto"/>
        <w:ind w:leftChars="219" w:left="425"/>
        <w:rPr>
          <w:rFonts w:ascii="华文宋体" w:eastAsia="华文宋体" w:hAnsi="华文宋体"/>
          <w:b/>
          <w:sz w:val="24"/>
          <w:szCs w:val="24"/>
        </w:rPr>
      </w:pPr>
    </w:p>
    <w:p w:rsidR="0000593D" w:rsidRPr="00BD20BE" w:rsidRDefault="003C05D7" w:rsidP="00C6587F">
      <w:pPr>
        <w:adjustRightInd w:val="0"/>
        <w:snapToGrid w:val="0"/>
        <w:spacing w:line="480" w:lineRule="auto"/>
        <w:ind w:leftChars="219" w:left="425"/>
        <w:rPr>
          <w:rFonts w:ascii="华文宋体" w:eastAsia="华文宋体" w:hAnsi="华文宋体"/>
          <w:sz w:val="24"/>
          <w:szCs w:val="24"/>
        </w:rPr>
      </w:pPr>
      <w:r w:rsidRPr="003C05D7">
        <w:rPr>
          <w:rFonts w:ascii="华文宋体" w:eastAsia="华文宋体" w:hAnsi="华文宋体"/>
          <w:b/>
          <w:noProof/>
          <w:sz w:val="24"/>
          <w:szCs w:val="24"/>
        </w:rPr>
        <w:pict>
          <v:shapetype id="_x0000_t202" coordsize="21600,21600" o:spt="202" path="m,l,21600r21600,l21600,xe">
            <v:stroke joinstyle="miter"/>
            <v:path gradientshapeok="t" o:connecttype="rect"/>
          </v:shapetype>
          <v:shape id="_x0000_s1031" type="#_x0000_t202" style="position:absolute;left:0;text-align:left;margin-left:.2pt;margin-top:9.05pt;width:239.2pt;height:317.55pt;z-index:251671552;mso-width-relative:margin;mso-height-relative:margin" filled="f" stroked="f">
            <v:textbox style="mso-next-textbox:#_x0000_s1031">
              <w:txbxContent>
                <w:p w:rsidR="00B24C44" w:rsidRPr="00DD50B1" w:rsidRDefault="00B24C44" w:rsidP="0000593D">
                  <w:pPr>
                    <w:spacing w:line="460" w:lineRule="exact"/>
                    <w:ind w:left="1061" w:hangingChars="400" w:hanging="1061"/>
                    <w:rPr>
                      <w:rFonts w:ascii="宋体" w:hAnsi="宋体"/>
                      <w:sz w:val="28"/>
                      <w:szCs w:val="28"/>
                    </w:rPr>
                  </w:pPr>
                  <w:r w:rsidRPr="00194346">
                    <w:rPr>
                      <w:rFonts w:ascii="宋体" w:hAnsi="宋体" w:hint="eastAsia"/>
                      <w:b/>
                      <w:sz w:val="28"/>
                      <w:szCs w:val="28"/>
                    </w:rPr>
                    <w:t>甲方：</w:t>
                  </w:r>
                  <w:r w:rsidRPr="00DD50B1">
                    <w:rPr>
                      <w:rFonts w:ascii="宋体" w:hAnsi="宋体" w:hint="eastAsia"/>
                      <w:sz w:val="28"/>
                      <w:szCs w:val="28"/>
                    </w:rPr>
                    <w:t>陆军军医大学第一附属医院</w:t>
                  </w:r>
                </w:p>
                <w:p w:rsidR="00B24C44" w:rsidRPr="00DD50B1" w:rsidRDefault="00B24C44" w:rsidP="0000593D">
                  <w:pPr>
                    <w:spacing w:line="460" w:lineRule="exact"/>
                    <w:rPr>
                      <w:rFonts w:ascii="宋体" w:hAnsi="宋体"/>
                      <w:sz w:val="28"/>
                      <w:szCs w:val="28"/>
                    </w:rPr>
                  </w:pPr>
                  <w:r w:rsidRPr="00DD50B1">
                    <w:rPr>
                      <w:rFonts w:ascii="宋体" w:hAnsi="宋体" w:hint="eastAsia"/>
                      <w:sz w:val="28"/>
                      <w:szCs w:val="28"/>
                    </w:rPr>
                    <w:t xml:space="preserve">      西南医院物资采购中心(代章)</w:t>
                  </w:r>
                </w:p>
                <w:p w:rsidR="00B24C44" w:rsidRDefault="00B24C44" w:rsidP="0000593D">
                  <w:pPr>
                    <w:spacing w:line="460" w:lineRule="exact"/>
                    <w:ind w:left="1061" w:hangingChars="400" w:hanging="1061"/>
                    <w:rPr>
                      <w:rFonts w:ascii="宋体" w:hAnsi="宋体"/>
                      <w:b/>
                      <w:sz w:val="28"/>
                      <w:szCs w:val="28"/>
                    </w:rPr>
                  </w:pPr>
                </w:p>
                <w:p w:rsidR="00B24C44" w:rsidRPr="00194346" w:rsidRDefault="00B24C44" w:rsidP="0000593D">
                  <w:pPr>
                    <w:spacing w:line="460" w:lineRule="exact"/>
                    <w:ind w:left="1061" w:hangingChars="400" w:hanging="1061"/>
                    <w:rPr>
                      <w:rFonts w:ascii="宋体" w:hAnsi="宋体"/>
                      <w:b/>
                      <w:sz w:val="28"/>
                      <w:szCs w:val="28"/>
                    </w:rPr>
                  </w:pPr>
                  <w:r w:rsidRPr="00194346">
                    <w:rPr>
                      <w:rFonts w:ascii="宋体" w:hAnsi="宋体" w:hint="eastAsia"/>
                      <w:b/>
                      <w:sz w:val="28"/>
                      <w:szCs w:val="28"/>
                    </w:rPr>
                    <w:t>开户行：</w:t>
                  </w:r>
                  <w:r w:rsidRPr="00DD50B1">
                    <w:rPr>
                      <w:rFonts w:ascii="宋体" w:hAnsi="宋体" w:cs="宋体" w:hint="eastAsia"/>
                      <w:color w:val="000000"/>
                      <w:kern w:val="0"/>
                      <w:sz w:val="28"/>
                      <w:szCs w:val="28"/>
                    </w:rPr>
                    <w:t>中国银行长江路支行</w:t>
                  </w:r>
                </w:p>
                <w:p w:rsidR="00B24C44" w:rsidRPr="00194346" w:rsidRDefault="00B24C44" w:rsidP="0000593D">
                  <w:pPr>
                    <w:spacing w:line="460" w:lineRule="exact"/>
                    <w:ind w:left="1061" w:hangingChars="400" w:hanging="1061"/>
                    <w:rPr>
                      <w:rFonts w:ascii="宋体" w:hAnsi="宋体"/>
                      <w:b/>
                      <w:sz w:val="28"/>
                      <w:szCs w:val="28"/>
                    </w:rPr>
                  </w:pPr>
                </w:p>
                <w:p w:rsidR="00B24C44" w:rsidRPr="00DD50B1" w:rsidRDefault="00B24C44" w:rsidP="0000593D">
                  <w:pPr>
                    <w:spacing w:line="460" w:lineRule="exact"/>
                    <w:ind w:left="1061" w:hangingChars="400" w:hanging="1061"/>
                    <w:rPr>
                      <w:rFonts w:ascii="宋体" w:hAnsi="宋体"/>
                      <w:sz w:val="32"/>
                      <w:szCs w:val="32"/>
                    </w:rPr>
                  </w:pPr>
                  <w:r w:rsidRPr="00194346">
                    <w:rPr>
                      <w:rFonts w:ascii="宋体" w:hAnsi="宋体" w:hint="eastAsia"/>
                      <w:b/>
                      <w:sz w:val="28"/>
                      <w:szCs w:val="28"/>
                    </w:rPr>
                    <w:t>帐  号：</w:t>
                  </w:r>
                  <w:r w:rsidRPr="00DD50B1">
                    <w:rPr>
                      <w:rFonts w:ascii="宋体" w:hAnsi="宋体" w:cs="宋体" w:hint="eastAsia"/>
                      <w:color w:val="000000"/>
                      <w:kern w:val="0"/>
                      <w:sz w:val="32"/>
                      <w:szCs w:val="32"/>
                    </w:rPr>
                    <w:t>113007546980</w:t>
                  </w:r>
                </w:p>
                <w:p w:rsidR="00B24C44" w:rsidRPr="00194346" w:rsidRDefault="00B24C44" w:rsidP="0000593D">
                  <w:pPr>
                    <w:spacing w:line="460" w:lineRule="exact"/>
                    <w:ind w:left="1061" w:hangingChars="400" w:hanging="1061"/>
                    <w:rPr>
                      <w:rFonts w:ascii="宋体" w:hAnsi="宋体"/>
                      <w:b/>
                      <w:sz w:val="28"/>
                      <w:szCs w:val="28"/>
                    </w:rPr>
                  </w:pPr>
                </w:p>
                <w:p w:rsidR="00B24C44" w:rsidRPr="00194346" w:rsidRDefault="00B24C44" w:rsidP="0000593D">
                  <w:pPr>
                    <w:spacing w:line="460" w:lineRule="exact"/>
                    <w:rPr>
                      <w:rFonts w:ascii="宋体" w:hAnsi="宋体"/>
                      <w:b/>
                      <w:sz w:val="28"/>
                      <w:szCs w:val="28"/>
                    </w:rPr>
                  </w:pPr>
                  <w:r w:rsidRPr="00194346">
                    <w:rPr>
                      <w:rFonts w:ascii="宋体" w:hAnsi="宋体" w:cs="宋体" w:hint="eastAsia"/>
                      <w:b/>
                      <w:color w:val="000000"/>
                      <w:kern w:val="0"/>
                      <w:sz w:val="28"/>
                      <w:szCs w:val="28"/>
                    </w:rPr>
                    <w:t>法人委托代理人：</w:t>
                  </w:r>
                  <w:r w:rsidRPr="00194346">
                    <w:rPr>
                      <w:rFonts w:ascii="宋体" w:hAnsi="宋体" w:hint="eastAsia"/>
                      <w:b/>
                      <w:sz w:val="28"/>
                      <w:szCs w:val="28"/>
                    </w:rPr>
                    <w:t xml:space="preserve"> </w:t>
                  </w:r>
                </w:p>
                <w:p w:rsidR="00B24C44" w:rsidRPr="00194346" w:rsidRDefault="00B24C44" w:rsidP="0000593D">
                  <w:pPr>
                    <w:spacing w:line="460" w:lineRule="exact"/>
                    <w:rPr>
                      <w:rFonts w:ascii="宋体" w:hAnsi="宋体"/>
                      <w:b/>
                      <w:sz w:val="28"/>
                      <w:szCs w:val="28"/>
                    </w:rPr>
                  </w:pPr>
                </w:p>
                <w:p w:rsidR="00B24C44" w:rsidRPr="00DD50B1" w:rsidRDefault="00B24C44" w:rsidP="0000593D">
                  <w:pPr>
                    <w:spacing w:line="460" w:lineRule="exact"/>
                    <w:ind w:left="1061" w:hangingChars="400" w:hanging="1061"/>
                    <w:rPr>
                      <w:rFonts w:ascii="宋体" w:hAnsi="宋体"/>
                      <w:sz w:val="32"/>
                      <w:szCs w:val="32"/>
                    </w:rPr>
                  </w:pPr>
                  <w:r w:rsidRPr="00194346">
                    <w:rPr>
                      <w:rFonts w:ascii="宋体" w:hAnsi="宋体" w:hint="eastAsia"/>
                      <w:b/>
                      <w:sz w:val="28"/>
                      <w:szCs w:val="28"/>
                    </w:rPr>
                    <w:t>电  话：</w:t>
                  </w:r>
                  <w:r w:rsidRPr="00DD50B1">
                    <w:rPr>
                      <w:rFonts w:ascii="宋体" w:hAnsi="宋体" w:hint="eastAsia"/>
                      <w:sz w:val="32"/>
                      <w:szCs w:val="32"/>
                    </w:rPr>
                    <w:t>023-68766148</w:t>
                  </w:r>
                </w:p>
                <w:p w:rsidR="00B24C44" w:rsidRDefault="00B24C44" w:rsidP="0000593D">
                  <w:pPr>
                    <w:spacing w:line="460" w:lineRule="exact"/>
                    <w:rPr>
                      <w:rFonts w:ascii="楷体" w:eastAsia="楷体" w:hAnsi="楷体"/>
                      <w:b/>
                      <w:sz w:val="30"/>
                      <w:szCs w:val="30"/>
                    </w:rPr>
                  </w:pPr>
                </w:p>
                <w:p w:rsidR="00B24C44" w:rsidRDefault="00B24C44" w:rsidP="0000593D">
                  <w:pPr>
                    <w:spacing w:line="460" w:lineRule="exact"/>
                    <w:rPr>
                      <w:rFonts w:ascii="楷体" w:eastAsia="楷体" w:hAnsi="楷体"/>
                      <w:b/>
                      <w:sz w:val="30"/>
                      <w:szCs w:val="30"/>
                    </w:rPr>
                  </w:pPr>
                  <w:r w:rsidRPr="00A52452">
                    <w:rPr>
                      <w:rFonts w:ascii="宋体" w:hAnsi="宋体" w:hint="eastAsia"/>
                      <w:b/>
                      <w:sz w:val="28"/>
                      <w:szCs w:val="28"/>
                    </w:rPr>
                    <w:t>签署时间</w:t>
                  </w:r>
                  <w:r>
                    <w:rPr>
                      <w:rFonts w:ascii="楷体" w:eastAsia="楷体" w:hAnsi="楷体" w:hint="eastAsia"/>
                      <w:b/>
                      <w:sz w:val="30"/>
                      <w:szCs w:val="30"/>
                    </w:rPr>
                    <w:t>：</w:t>
                  </w:r>
                </w:p>
                <w:p w:rsidR="00B24C44" w:rsidRPr="00DB1317" w:rsidRDefault="00B24C44" w:rsidP="0000593D">
                  <w:pPr>
                    <w:spacing w:line="460" w:lineRule="exact"/>
                    <w:ind w:firstLineChars="550" w:firstLine="1570"/>
                    <w:rPr>
                      <w:rFonts w:ascii="楷体" w:eastAsia="楷体" w:hAnsi="楷体"/>
                      <w:b/>
                      <w:sz w:val="30"/>
                      <w:szCs w:val="30"/>
                    </w:rPr>
                  </w:pPr>
                  <w:r w:rsidRPr="00DB1317">
                    <w:rPr>
                      <w:rFonts w:ascii="楷体" w:eastAsia="楷体" w:hAnsi="楷体" w:hint="eastAsia"/>
                      <w:b/>
                      <w:sz w:val="30"/>
                      <w:szCs w:val="30"/>
                    </w:rPr>
                    <w:t>年     月</w:t>
                  </w:r>
                  <w:r>
                    <w:rPr>
                      <w:rFonts w:ascii="楷体" w:eastAsia="楷体" w:hAnsi="楷体" w:hint="eastAsia"/>
                      <w:b/>
                      <w:sz w:val="30"/>
                      <w:szCs w:val="30"/>
                    </w:rPr>
                    <w:t xml:space="preserve">     </w:t>
                  </w:r>
                  <w:r w:rsidRPr="00DB1317">
                    <w:rPr>
                      <w:rFonts w:ascii="楷体" w:eastAsia="楷体" w:hAnsi="楷体" w:hint="eastAsia"/>
                      <w:b/>
                      <w:sz w:val="30"/>
                      <w:szCs w:val="30"/>
                    </w:rPr>
                    <w:t>日</w:t>
                  </w:r>
                </w:p>
                <w:p w:rsidR="00B24C44" w:rsidRPr="0029611F" w:rsidRDefault="00B24C44" w:rsidP="0000593D">
                  <w:pPr>
                    <w:ind w:leftChars="534" w:left="1037" w:firstLineChars="100" w:firstLine="265"/>
                    <w:rPr>
                      <w:rFonts w:ascii="楷体" w:eastAsia="楷体" w:hAnsi="楷体"/>
                      <w:b/>
                      <w:sz w:val="28"/>
                      <w:szCs w:val="28"/>
                    </w:rPr>
                  </w:pPr>
                  <w:r w:rsidRPr="0029611F">
                    <w:rPr>
                      <w:rFonts w:ascii="楷体" w:eastAsia="楷体" w:hAnsi="楷体" w:cs="宋体" w:hint="eastAsia"/>
                      <w:b/>
                      <w:color w:val="000000"/>
                      <w:kern w:val="0"/>
                      <w:sz w:val="28"/>
                      <w:szCs w:val="28"/>
                    </w:rPr>
                    <w:t xml:space="preserve">  </w:t>
                  </w:r>
                </w:p>
                <w:p w:rsidR="00B24C44" w:rsidRDefault="00B24C44" w:rsidP="0000593D">
                  <w:pPr>
                    <w:ind w:left="777" w:hangingChars="400" w:hanging="777"/>
                  </w:pPr>
                </w:p>
                <w:p w:rsidR="00B24C44" w:rsidRPr="00683EC1" w:rsidRDefault="00B24C44" w:rsidP="0000593D">
                  <w:pPr>
                    <w:ind w:left="777" w:hangingChars="400" w:hanging="777"/>
                  </w:pPr>
                </w:p>
              </w:txbxContent>
            </v:textbox>
          </v:shape>
        </w:pict>
      </w:r>
      <w:r w:rsidRPr="003C05D7">
        <w:rPr>
          <w:rFonts w:ascii="华文宋体" w:eastAsia="华文宋体" w:hAnsi="华文宋体"/>
          <w:b/>
          <w:noProof/>
          <w:sz w:val="24"/>
          <w:szCs w:val="24"/>
        </w:rPr>
        <w:pict>
          <v:shape id="_x0000_s1032" type="#_x0000_t202" style="position:absolute;left:0;text-align:left;margin-left:251.95pt;margin-top:9.05pt;width:225.75pt;height:289.55pt;z-index:251672576;mso-width-relative:margin;mso-height-relative:margin" filled="f" stroked="f">
            <v:textbox style="mso-next-textbox:#_x0000_s1032">
              <w:txbxContent>
                <w:p w:rsidR="00B24C44" w:rsidRPr="00194346" w:rsidRDefault="00B24C44" w:rsidP="0000593D">
                  <w:pPr>
                    <w:spacing w:line="460" w:lineRule="exact"/>
                    <w:ind w:left="1061" w:hangingChars="400" w:hanging="1061"/>
                    <w:rPr>
                      <w:rFonts w:ascii="宋体" w:hAnsi="宋体"/>
                      <w:b/>
                      <w:sz w:val="28"/>
                      <w:szCs w:val="28"/>
                    </w:rPr>
                  </w:pPr>
                  <w:r w:rsidRPr="00194346">
                    <w:rPr>
                      <w:rFonts w:ascii="宋体" w:hAnsi="宋体" w:hint="eastAsia"/>
                      <w:b/>
                      <w:sz w:val="28"/>
                      <w:szCs w:val="28"/>
                    </w:rPr>
                    <w:t xml:space="preserve">乙方（盖章）：  </w:t>
                  </w:r>
                </w:p>
                <w:p w:rsidR="00B24C44" w:rsidRPr="00194346" w:rsidRDefault="00B24C44" w:rsidP="0000593D">
                  <w:pPr>
                    <w:spacing w:line="460" w:lineRule="exact"/>
                    <w:ind w:left="1061" w:hangingChars="400" w:hanging="1061"/>
                    <w:rPr>
                      <w:rFonts w:ascii="宋体" w:hAnsi="宋体"/>
                      <w:b/>
                      <w:sz w:val="28"/>
                      <w:szCs w:val="28"/>
                    </w:rPr>
                  </w:pPr>
                </w:p>
                <w:p w:rsidR="00B24C44" w:rsidRPr="00194346" w:rsidRDefault="00B24C44" w:rsidP="0000593D">
                  <w:pPr>
                    <w:spacing w:line="460" w:lineRule="exact"/>
                    <w:rPr>
                      <w:rFonts w:ascii="宋体" w:hAnsi="宋体"/>
                      <w:b/>
                      <w:sz w:val="28"/>
                      <w:szCs w:val="28"/>
                    </w:rPr>
                  </w:pPr>
                </w:p>
                <w:p w:rsidR="00B24C44" w:rsidRPr="00194346" w:rsidRDefault="00B24C44" w:rsidP="0000593D">
                  <w:pPr>
                    <w:spacing w:line="460" w:lineRule="exact"/>
                    <w:rPr>
                      <w:rFonts w:ascii="宋体" w:hAnsi="宋体"/>
                      <w:b/>
                      <w:sz w:val="28"/>
                      <w:szCs w:val="28"/>
                    </w:rPr>
                  </w:pPr>
                  <w:r w:rsidRPr="00194346">
                    <w:rPr>
                      <w:rFonts w:ascii="宋体" w:hAnsi="宋体" w:hint="eastAsia"/>
                      <w:b/>
                      <w:sz w:val="28"/>
                      <w:szCs w:val="28"/>
                    </w:rPr>
                    <w:t>开户行：</w:t>
                  </w:r>
                </w:p>
                <w:p w:rsidR="00B24C44" w:rsidRPr="00194346" w:rsidRDefault="00B24C44" w:rsidP="0000593D">
                  <w:pPr>
                    <w:spacing w:line="460" w:lineRule="exact"/>
                    <w:rPr>
                      <w:rFonts w:ascii="宋体" w:hAnsi="宋体"/>
                      <w:b/>
                      <w:sz w:val="28"/>
                      <w:szCs w:val="28"/>
                    </w:rPr>
                  </w:pPr>
                </w:p>
                <w:p w:rsidR="00B24C44" w:rsidRPr="00194346" w:rsidRDefault="00B24C44" w:rsidP="0000593D">
                  <w:pPr>
                    <w:spacing w:line="460" w:lineRule="exact"/>
                    <w:rPr>
                      <w:rFonts w:ascii="宋体" w:hAnsi="宋体"/>
                      <w:b/>
                      <w:sz w:val="28"/>
                      <w:szCs w:val="28"/>
                    </w:rPr>
                  </w:pPr>
                  <w:r w:rsidRPr="00194346">
                    <w:rPr>
                      <w:rFonts w:ascii="宋体" w:hAnsi="宋体" w:hint="eastAsia"/>
                      <w:b/>
                      <w:sz w:val="28"/>
                      <w:szCs w:val="28"/>
                    </w:rPr>
                    <w:t>账  号：</w:t>
                  </w:r>
                </w:p>
                <w:p w:rsidR="00B24C44" w:rsidRPr="00194346" w:rsidRDefault="00B24C44" w:rsidP="0000593D">
                  <w:pPr>
                    <w:spacing w:line="460" w:lineRule="exact"/>
                    <w:rPr>
                      <w:rFonts w:ascii="宋体" w:hAnsi="宋体"/>
                      <w:b/>
                      <w:sz w:val="28"/>
                      <w:szCs w:val="28"/>
                    </w:rPr>
                  </w:pPr>
                </w:p>
                <w:p w:rsidR="00B24C44" w:rsidRPr="00194346" w:rsidRDefault="00B24C44" w:rsidP="0000593D">
                  <w:pPr>
                    <w:spacing w:line="460" w:lineRule="exact"/>
                    <w:ind w:left="1061" w:hangingChars="400" w:hanging="1061"/>
                    <w:rPr>
                      <w:rFonts w:ascii="宋体" w:hAnsi="宋体"/>
                      <w:b/>
                      <w:sz w:val="28"/>
                      <w:szCs w:val="28"/>
                    </w:rPr>
                  </w:pPr>
                  <w:r w:rsidRPr="00194346">
                    <w:rPr>
                      <w:rFonts w:ascii="宋体" w:hAnsi="宋体" w:hint="eastAsia"/>
                      <w:b/>
                      <w:sz w:val="28"/>
                      <w:szCs w:val="28"/>
                    </w:rPr>
                    <w:t xml:space="preserve">法人或委托代理人： </w:t>
                  </w:r>
                </w:p>
                <w:p w:rsidR="00B24C44" w:rsidRPr="00194346" w:rsidRDefault="00B24C44" w:rsidP="0000593D">
                  <w:pPr>
                    <w:spacing w:line="460" w:lineRule="exact"/>
                    <w:rPr>
                      <w:rFonts w:ascii="宋体" w:hAnsi="宋体"/>
                      <w:b/>
                      <w:sz w:val="28"/>
                      <w:szCs w:val="28"/>
                    </w:rPr>
                  </w:pPr>
                </w:p>
                <w:p w:rsidR="00B24C44" w:rsidRPr="00194346" w:rsidRDefault="00B24C44" w:rsidP="0000593D">
                  <w:pPr>
                    <w:ind w:left="1061" w:hangingChars="400" w:hanging="1061"/>
                    <w:rPr>
                      <w:rFonts w:ascii="宋体" w:hAnsi="宋体"/>
                      <w:b/>
                      <w:sz w:val="28"/>
                      <w:szCs w:val="28"/>
                    </w:rPr>
                  </w:pPr>
                  <w:r w:rsidRPr="00194346">
                    <w:rPr>
                      <w:rFonts w:ascii="宋体" w:hAnsi="宋体" w:hint="eastAsia"/>
                      <w:b/>
                      <w:sz w:val="28"/>
                      <w:szCs w:val="28"/>
                    </w:rPr>
                    <w:t>电话：</w:t>
                  </w:r>
                </w:p>
                <w:p w:rsidR="00B24C44" w:rsidRDefault="00B24C44" w:rsidP="0000593D">
                  <w:pPr>
                    <w:ind w:left="777" w:hangingChars="400" w:hanging="777"/>
                  </w:pPr>
                </w:p>
                <w:p w:rsidR="00B24C44" w:rsidRPr="00683EC1" w:rsidRDefault="00B24C44" w:rsidP="0000593D">
                  <w:pPr>
                    <w:ind w:left="777" w:hangingChars="400" w:hanging="777"/>
                  </w:pPr>
                </w:p>
              </w:txbxContent>
            </v:textbox>
          </v:shape>
        </w:pict>
      </w:r>
    </w:p>
    <w:p w:rsidR="0000593D" w:rsidRPr="00BD20BE" w:rsidRDefault="0000593D" w:rsidP="00C6587F">
      <w:pPr>
        <w:adjustRightInd w:val="0"/>
        <w:snapToGrid w:val="0"/>
        <w:spacing w:line="480" w:lineRule="auto"/>
        <w:ind w:leftChars="219" w:left="425"/>
        <w:jc w:val="center"/>
        <w:rPr>
          <w:rFonts w:ascii="黑体" w:eastAsia="黑体"/>
          <w:sz w:val="24"/>
          <w:szCs w:val="24"/>
        </w:rPr>
      </w:pPr>
    </w:p>
    <w:p w:rsidR="0000593D" w:rsidRPr="00BD20BE" w:rsidRDefault="0000593D" w:rsidP="00C6587F">
      <w:pPr>
        <w:adjustRightInd w:val="0"/>
        <w:snapToGrid w:val="0"/>
        <w:spacing w:line="480" w:lineRule="auto"/>
        <w:ind w:leftChars="219" w:left="425"/>
        <w:rPr>
          <w:rFonts w:ascii="黑体" w:eastAsia="黑体"/>
          <w:sz w:val="24"/>
          <w:szCs w:val="24"/>
        </w:rPr>
      </w:pPr>
    </w:p>
    <w:p w:rsidR="0000593D" w:rsidRPr="00BD20BE" w:rsidRDefault="0000593D" w:rsidP="00C6587F">
      <w:pPr>
        <w:adjustRightInd w:val="0"/>
        <w:snapToGrid w:val="0"/>
        <w:spacing w:line="480" w:lineRule="auto"/>
        <w:ind w:leftChars="219" w:left="425"/>
        <w:rPr>
          <w:rFonts w:ascii="黑体" w:eastAsia="黑体"/>
          <w:sz w:val="24"/>
          <w:szCs w:val="24"/>
        </w:rPr>
      </w:pPr>
    </w:p>
    <w:p w:rsidR="0000593D" w:rsidRPr="00BD20BE" w:rsidRDefault="0000593D" w:rsidP="00C6587F">
      <w:pPr>
        <w:adjustRightInd w:val="0"/>
        <w:snapToGrid w:val="0"/>
        <w:spacing w:line="480" w:lineRule="auto"/>
        <w:ind w:leftChars="219" w:left="425"/>
        <w:rPr>
          <w:rFonts w:ascii="黑体" w:eastAsia="黑体"/>
          <w:sz w:val="24"/>
          <w:szCs w:val="24"/>
        </w:rPr>
      </w:pPr>
    </w:p>
    <w:p w:rsidR="0000593D" w:rsidRPr="00BD20BE" w:rsidRDefault="0000593D" w:rsidP="00C6587F">
      <w:pPr>
        <w:adjustRightInd w:val="0"/>
        <w:snapToGrid w:val="0"/>
        <w:spacing w:line="480" w:lineRule="auto"/>
        <w:ind w:leftChars="219" w:left="425"/>
        <w:rPr>
          <w:rFonts w:ascii="黑体" w:eastAsia="黑体"/>
          <w:sz w:val="24"/>
          <w:szCs w:val="24"/>
        </w:rPr>
      </w:pPr>
    </w:p>
    <w:p w:rsidR="0000593D" w:rsidRPr="00BD20BE" w:rsidRDefault="0000593D" w:rsidP="00C6587F">
      <w:pPr>
        <w:adjustRightInd w:val="0"/>
        <w:snapToGrid w:val="0"/>
        <w:spacing w:line="480" w:lineRule="auto"/>
        <w:ind w:leftChars="219" w:left="425"/>
        <w:rPr>
          <w:rFonts w:ascii="黑体" w:eastAsia="黑体"/>
          <w:sz w:val="24"/>
          <w:szCs w:val="24"/>
        </w:rPr>
      </w:pPr>
    </w:p>
    <w:p w:rsidR="0000593D" w:rsidRPr="00BD20BE" w:rsidRDefault="0000593D" w:rsidP="00C6587F">
      <w:pPr>
        <w:adjustRightInd w:val="0"/>
        <w:snapToGrid w:val="0"/>
        <w:spacing w:line="480" w:lineRule="auto"/>
        <w:ind w:leftChars="219" w:left="425"/>
        <w:rPr>
          <w:rFonts w:ascii="黑体" w:eastAsia="黑体"/>
          <w:sz w:val="24"/>
          <w:szCs w:val="24"/>
        </w:rPr>
      </w:pPr>
    </w:p>
    <w:p w:rsidR="0000593D" w:rsidRPr="00130909" w:rsidRDefault="0000593D" w:rsidP="0000593D">
      <w:pPr>
        <w:rPr>
          <w:rFonts w:ascii="黑体" w:eastAsia="黑体"/>
          <w:sz w:val="44"/>
          <w:szCs w:val="44"/>
        </w:rPr>
      </w:pPr>
    </w:p>
    <w:p w:rsidR="0000593D" w:rsidRPr="00130909" w:rsidRDefault="0000593D" w:rsidP="0000593D">
      <w:pPr>
        <w:tabs>
          <w:tab w:val="left" w:pos="6860"/>
        </w:tabs>
        <w:rPr>
          <w:rFonts w:ascii="黑体" w:eastAsia="黑体"/>
          <w:sz w:val="44"/>
          <w:szCs w:val="44"/>
        </w:rPr>
      </w:pPr>
    </w:p>
    <w:p w:rsidR="0000593D" w:rsidRPr="00130909" w:rsidRDefault="0000593D" w:rsidP="0000593D">
      <w:pPr>
        <w:jc w:val="center"/>
        <w:rPr>
          <w:rFonts w:ascii="黑体" w:eastAsia="黑体"/>
          <w:sz w:val="44"/>
          <w:szCs w:val="44"/>
        </w:rPr>
      </w:pPr>
    </w:p>
    <w:p w:rsidR="0000593D" w:rsidRDefault="0000593D">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705CAA" w:rsidRPr="000F19EE" w:rsidRDefault="00705CAA" w:rsidP="000713AC">
      <w:pPr>
        <w:adjustRightInd w:val="0"/>
        <w:snapToGrid w:val="0"/>
        <w:spacing w:line="400" w:lineRule="atLeast"/>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705CAA" w:rsidRPr="008642CB" w:rsidRDefault="00705CAA" w:rsidP="000713AC">
      <w:pPr>
        <w:adjustRightInd w:val="0"/>
        <w:snapToGrid w:val="0"/>
        <w:spacing w:line="400" w:lineRule="atLeast"/>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17"/>
        <w:gridCol w:w="2068"/>
        <w:gridCol w:w="1378"/>
        <w:gridCol w:w="1312"/>
        <w:gridCol w:w="1047"/>
        <w:gridCol w:w="649"/>
        <w:gridCol w:w="1179"/>
        <w:gridCol w:w="1577"/>
      </w:tblGrid>
      <w:tr w:rsidR="00705CAA" w:rsidRPr="008642CB" w:rsidTr="003A5A0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705CAA" w:rsidRPr="008642CB" w:rsidTr="003A5A0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r>
      <w:tr w:rsidR="00705CAA" w:rsidRPr="008642CB" w:rsidTr="003A5A0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r>
    </w:tbl>
    <w:p w:rsidR="00705CAA" w:rsidRPr="000F19EE" w:rsidRDefault="00705CAA" w:rsidP="000713AC">
      <w:pPr>
        <w:adjustRightInd w:val="0"/>
        <w:snapToGrid w:val="0"/>
        <w:spacing w:line="400" w:lineRule="atLeast"/>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注：含备品备件。</w:t>
      </w:r>
    </w:p>
    <w:p w:rsidR="00705CAA" w:rsidRDefault="00705CAA" w:rsidP="000713AC">
      <w:pPr>
        <w:adjustRightInd w:val="0"/>
        <w:snapToGrid w:val="0"/>
        <w:spacing w:line="400" w:lineRule="atLeast"/>
        <w:rPr>
          <w:rFonts w:ascii="黑体" w:eastAsia="黑体" w:hAnsi="Times New Roman" w:cs="Times New Roman"/>
          <w:kern w:val="0"/>
          <w:sz w:val="28"/>
          <w:szCs w:val="28"/>
        </w:rPr>
      </w:pPr>
    </w:p>
    <w:p w:rsidR="00705CAA" w:rsidRPr="000F19EE" w:rsidRDefault="00705CAA" w:rsidP="000713AC">
      <w:pPr>
        <w:adjustRightInd w:val="0"/>
        <w:snapToGrid w:val="0"/>
        <w:spacing w:line="400" w:lineRule="atLeast"/>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705CAA" w:rsidRPr="008642CB" w:rsidRDefault="00705CAA" w:rsidP="000713AC">
      <w:pPr>
        <w:adjustRightInd w:val="0"/>
        <w:snapToGrid w:val="0"/>
        <w:spacing w:line="400" w:lineRule="atLeas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报价产品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72"/>
        <w:gridCol w:w="3648"/>
        <w:gridCol w:w="5507"/>
      </w:tblGrid>
      <w:tr w:rsidR="00705CAA" w:rsidRPr="008642CB" w:rsidTr="003A5A0A">
        <w:trPr>
          <w:jc w:val="center"/>
        </w:trPr>
        <w:tc>
          <w:tcPr>
            <w:tcW w:w="815"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705CAA" w:rsidRPr="008642CB" w:rsidTr="003A5A0A">
        <w:trPr>
          <w:jc w:val="center"/>
        </w:trPr>
        <w:tc>
          <w:tcPr>
            <w:tcW w:w="815"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r>
      <w:tr w:rsidR="00705CAA" w:rsidRPr="008642CB" w:rsidTr="003A5A0A">
        <w:trPr>
          <w:jc w:val="center"/>
        </w:trPr>
        <w:tc>
          <w:tcPr>
            <w:tcW w:w="815"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r>
    </w:tbl>
    <w:p w:rsidR="00705CAA" w:rsidRPr="000F19EE" w:rsidRDefault="00705CAA" w:rsidP="000713AC">
      <w:pPr>
        <w:adjustRightInd w:val="0"/>
        <w:snapToGrid w:val="0"/>
        <w:spacing w:line="400" w:lineRule="atLeast"/>
        <w:rPr>
          <w:rFonts w:ascii="Times New Roman" w:eastAsia="宋体" w:hAnsi="Times New Roman" w:cs="Times New Roman"/>
          <w:kern w:val="0"/>
          <w:sz w:val="28"/>
          <w:szCs w:val="28"/>
        </w:rPr>
      </w:pPr>
    </w:p>
    <w:p w:rsidR="00705CAA" w:rsidRPr="000F19EE" w:rsidRDefault="00705CAA" w:rsidP="000713AC">
      <w:pPr>
        <w:adjustRightInd w:val="0"/>
        <w:snapToGrid w:val="0"/>
        <w:spacing w:line="400" w:lineRule="atLeast"/>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705CAA" w:rsidRPr="008642CB" w:rsidRDefault="00705CAA" w:rsidP="000713AC">
      <w:pPr>
        <w:adjustRightInd w:val="0"/>
        <w:snapToGrid w:val="0"/>
        <w:spacing w:line="400" w:lineRule="atLeast"/>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705CAA" w:rsidRDefault="00705CAA" w:rsidP="000713AC">
      <w:pPr>
        <w:adjustRightInd w:val="0"/>
        <w:snapToGrid w:val="0"/>
        <w:spacing w:line="400" w:lineRule="atLeast"/>
        <w:rPr>
          <w:rFonts w:ascii="Times New Roman" w:eastAsia="宋体" w:hAnsi="Times New Roman" w:cs="Times New Roman"/>
          <w:kern w:val="0"/>
          <w:sz w:val="28"/>
          <w:szCs w:val="28"/>
        </w:rPr>
      </w:pPr>
    </w:p>
    <w:p w:rsidR="00705CAA" w:rsidRPr="000F19EE" w:rsidRDefault="00705CAA" w:rsidP="000713AC">
      <w:pPr>
        <w:adjustRightInd w:val="0"/>
        <w:snapToGrid w:val="0"/>
        <w:spacing w:line="400" w:lineRule="atLeast"/>
        <w:rPr>
          <w:rFonts w:ascii="Times New Roman" w:eastAsia="宋体" w:hAnsi="Times New Roman" w:cs="Times New Roman"/>
          <w:kern w:val="0"/>
          <w:sz w:val="28"/>
          <w:szCs w:val="28"/>
        </w:rPr>
      </w:pPr>
    </w:p>
    <w:p w:rsidR="00705CAA" w:rsidRPr="000F19EE" w:rsidRDefault="00705CAA" w:rsidP="000713AC">
      <w:pPr>
        <w:adjustRightInd w:val="0"/>
        <w:snapToGrid w:val="0"/>
        <w:spacing w:line="400" w:lineRule="atLeast"/>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705CAA" w:rsidRPr="008642CB" w:rsidRDefault="00705CAA" w:rsidP="000713AC">
      <w:pPr>
        <w:adjustRightInd w:val="0"/>
        <w:snapToGrid w:val="0"/>
        <w:spacing w:line="400" w:lineRule="atLeast"/>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44"/>
        <w:gridCol w:w="1545"/>
        <w:gridCol w:w="1539"/>
        <w:gridCol w:w="1374"/>
        <w:gridCol w:w="1181"/>
        <w:gridCol w:w="1314"/>
        <w:gridCol w:w="1115"/>
        <w:gridCol w:w="1115"/>
      </w:tblGrid>
      <w:tr w:rsidR="00705CAA" w:rsidRPr="008642CB" w:rsidTr="003A5A0A">
        <w:trPr>
          <w:jc w:val="center"/>
        </w:trPr>
        <w:tc>
          <w:tcPr>
            <w:tcW w:w="814"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widowControl/>
              <w:adjustRightInd w:val="0"/>
              <w:snapToGrid w:val="0"/>
              <w:spacing w:line="400" w:lineRule="atLeast"/>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705CAA" w:rsidRPr="008642CB" w:rsidRDefault="00705CAA" w:rsidP="000713AC">
            <w:pPr>
              <w:widowControl/>
              <w:adjustRightInd w:val="0"/>
              <w:snapToGrid w:val="0"/>
              <w:spacing w:line="400" w:lineRule="atLeast"/>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705CAA" w:rsidRPr="008642CB" w:rsidTr="003A5A0A">
        <w:trPr>
          <w:jc w:val="center"/>
        </w:trPr>
        <w:tc>
          <w:tcPr>
            <w:tcW w:w="814"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r>
      <w:tr w:rsidR="00705CAA" w:rsidRPr="008642CB" w:rsidTr="003A5A0A">
        <w:trPr>
          <w:jc w:val="center"/>
        </w:trPr>
        <w:tc>
          <w:tcPr>
            <w:tcW w:w="814"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705CAA" w:rsidRPr="008642CB" w:rsidRDefault="00705CAA" w:rsidP="000713AC">
            <w:pPr>
              <w:adjustRightInd w:val="0"/>
              <w:snapToGrid w:val="0"/>
              <w:spacing w:line="400" w:lineRule="atLeast"/>
              <w:jc w:val="center"/>
              <w:rPr>
                <w:rFonts w:ascii="Times New Roman" w:eastAsia="宋体" w:hAnsi="Times New Roman" w:cs="Times New Roman"/>
                <w:snapToGrid w:val="0"/>
                <w:kern w:val="0"/>
                <w:szCs w:val="21"/>
              </w:rPr>
            </w:pPr>
          </w:p>
        </w:tc>
      </w:tr>
    </w:tbl>
    <w:p w:rsidR="000F19EE" w:rsidRPr="000F19EE" w:rsidRDefault="000F19EE" w:rsidP="000713AC">
      <w:pPr>
        <w:adjustRightInd w:val="0"/>
        <w:snapToGrid w:val="0"/>
        <w:spacing w:line="400" w:lineRule="atLeast"/>
        <w:rPr>
          <w:rFonts w:ascii="Times New Roman" w:eastAsia="宋体" w:hAnsi="Times New Roman" w:cs="Times New Roman"/>
          <w:kern w:val="0"/>
          <w:sz w:val="28"/>
          <w:szCs w:val="28"/>
        </w:rPr>
      </w:pPr>
    </w:p>
    <w:p w:rsidR="000F19EE" w:rsidRPr="000F19EE" w:rsidRDefault="000F19EE" w:rsidP="000713AC">
      <w:pPr>
        <w:adjustRightInd w:val="0"/>
        <w:snapToGrid w:val="0"/>
        <w:spacing w:line="400" w:lineRule="atLeast"/>
        <w:jc w:val="center"/>
        <w:rPr>
          <w:rFonts w:ascii="Times New Roman" w:eastAsia="宋体" w:hAnsi="Times New Roman" w:cs="Times New Roman"/>
          <w:kern w:val="0"/>
          <w:sz w:val="28"/>
          <w:szCs w:val="28"/>
        </w:rPr>
        <w:sectPr w:rsidR="000F19EE" w:rsidRPr="000F19EE" w:rsidSect="00BD20BE">
          <w:headerReference w:type="default" r:id="rId13"/>
          <w:footerReference w:type="default" r:id="rId14"/>
          <w:pgSz w:w="11906" w:h="16838" w:code="9"/>
          <w:pgMar w:top="1134" w:right="1274" w:bottom="1134" w:left="1021" w:header="567" w:footer="567" w:gutter="0"/>
          <w:cols w:space="425"/>
          <w:docGrid w:type="linesAndChars" w:linePitch="412" w:charSpace="-3223"/>
        </w:sectPr>
      </w:pPr>
    </w:p>
    <w:p w:rsidR="000F19EE" w:rsidRPr="000F19EE" w:rsidRDefault="000F19EE" w:rsidP="000713AC">
      <w:pPr>
        <w:adjustRightInd w:val="0"/>
        <w:snapToGrid w:val="0"/>
        <w:spacing w:line="400" w:lineRule="atLeast"/>
        <w:jc w:val="center"/>
        <w:outlineLvl w:val="0"/>
        <w:rPr>
          <w:rFonts w:ascii="方正小标宋简体" w:eastAsia="方正小标宋简体" w:hAnsi="Times New Roman" w:cs="Times New Roman"/>
          <w:kern w:val="0"/>
          <w:sz w:val="44"/>
          <w:szCs w:val="44"/>
        </w:rPr>
      </w:pPr>
      <w:bookmarkStart w:id="19" w:name="_Toc240432233"/>
      <w:bookmarkStart w:id="20" w:name="_Toc285612604"/>
      <w:bookmarkStart w:id="21" w:name="_Toc390713970"/>
      <w:bookmarkStart w:id="22" w:name="_Toc435540982"/>
      <w:bookmarkStart w:id="23" w:name="_Toc58334538"/>
      <w:r w:rsidRPr="000F19EE">
        <w:rPr>
          <w:rFonts w:ascii="方正小标宋简体" w:eastAsia="方正小标宋简体" w:hAnsi="Times New Roman" w:cs="Times New Roman" w:hint="eastAsia"/>
          <w:kern w:val="0"/>
          <w:sz w:val="44"/>
          <w:szCs w:val="44"/>
        </w:rPr>
        <w:lastRenderedPageBreak/>
        <w:t>第五部分  附件/报价文件格式</w:t>
      </w:r>
      <w:bookmarkEnd w:id="19"/>
      <w:bookmarkEnd w:id="20"/>
      <w:bookmarkEnd w:id="21"/>
      <w:bookmarkEnd w:id="22"/>
      <w:bookmarkEnd w:id="23"/>
    </w:p>
    <w:p w:rsidR="000F19EE" w:rsidRPr="000F19EE" w:rsidRDefault="000F19EE" w:rsidP="000713AC">
      <w:pPr>
        <w:adjustRightInd w:val="0"/>
        <w:snapToGrid w:val="0"/>
        <w:spacing w:line="400" w:lineRule="atLeast"/>
        <w:rPr>
          <w:rFonts w:ascii="Times New Roman" w:eastAsia="宋体" w:hAnsi="Times New Roman" w:cs="Times New Roman"/>
          <w:kern w:val="0"/>
          <w:sz w:val="28"/>
          <w:szCs w:val="28"/>
        </w:rPr>
      </w:pPr>
    </w:p>
    <w:p w:rsidR="000F19EE" w:rsidRPr="00A20FD5" w:rsidRDefault="000F19EE" w:rsidP="00A20FD5">
      <w:pPr>
        <w:ind w:firstLineChars="200" w:firstLine="582"/>
        <w:rPr>
          <w:rFonts w:asciiTheme="majorEastAsia" w:eastAsiaTheme="majorEastAsia" w:hAnsiTheme="majorEastAsia" w:cs="Times New Roman"/>
          <w:kern w:val="0"/>
          <w:sz w:val="30"/>
          <w:szCs w:val="30"/>
        </w:rPr>
      </w:pPr>
      <w:r w:rsidRPr="00A20FD5">
        <w:rPr>
          <w:rFonts w:asciiTheme="majorEastAsia" w:eastAsiaTheme="majorEastAsia" w:hAnsiTheme="majorEastAsia" w:cs="Times New Roman" w:hint="eastAsia"/>
          <w:kern w:val="0"/>
          <w:sz w:val="30"/>
          <w:szCs w:val="30"/>
        </w:rPr>
        <w:t>附件1：</w:t>
      </w:r>
      <w:r w:rsidR="00A20FD5" w:rsidRPr="00A20FD5">
        <w:rPr>
          <w:rFonts w:asciiTheme="majorEastAsia" w:eastAsiaTheme="majorEastAsia" w:hAnsiTheme="majorEastAsia" w:cs="Times New Roman" w:hint="eastAsia"/>
          <w:kern w:val="0"/>
          <w:sz w:val="30"/>
          <w:szCs w:val="30"/>
        </w:rPr>
        <w:t>报价函</w:t>
      </w:r>
    </w:p>
    <w:p w:rsidR="000F19EE" w:rsidRPr="00A20FD5" w:rsidRDefault="000F19EE" w:rsidP="00A20FD5">
      <w:pPr>
        <w:ind w:firstLineChars="200" w:firstLine="582"/>
        <w:rPr>
          <w:rFonts w:asciiTheme="majorEastAsia" w:eastAsiaTheme="majorEastAsia" w:hAnsiTheme="majorEastAsia" w:cs="Times New Roman"/>
          <w:kern w:val="0"/>
          <w:sz w:val="30"/>
          <w:szCs w:val="30"/>
        </w:rPr>
      </w:pPr>
      <w:r w:rsidRPr="00A20FD5">
        <w:rPr>
          <w:rFonts w:asciiTheme="majorEastAsia" w:eastAsiaTheme="majorEastAsia" w:hAnsiTheme="majorEastAsia" w:cs="Times New Roman" w:hint="eastAsia"/>
          <w:kern w:val="0"/>
          <w:sz w:val="30"/>
          <w:szCs w:val="30"/>
        </w:rPr>
        <w:t>附件2：</w:t>
      </w:r>
      <w:r w:rsidR="00A20FD5" w:rsidRPr="00A20FD5">
        <w:rPr>
          <w:rFonts w:asciiTheme="majorEastAsia" w:eastAsiaTheme="majorEastAsia" w:hAnsiTheme="majorEastAsia" w:cs="Times New Roman" w:hint="eastAsia"/>
          <w:kern w:val="0"/>
          <w:sz w:val="30"/>
          <w:szCs w:val="30"/>
        </w:rPr>
        <w:t>报价一览表</w:t>
      </w:r>
    </w:p>
    <w:p w:rsidR="000F19EE" w:rsidRPr="00A20FD5" w:rsidRDefault="000F19EE" w:rsidP="00A20FD5">
      <w:pPr>
        <w:ind w:firstLineChars="200" w:firstLine="582"/>
        <w:rPr>
          <w:rFonts w:asciiTheme="majorEastAsia" w:eastAsiaTheme="majorEastAsia" w:hAnsiTheme="majorEastAsia" w:cs="Times New Roman"/>
          <w:kern w:val="0"/>
          <w:sz w:val="30"/>
          <w:szCs w:val="30"/>
        </w:rPr>
      </w:pPr>
      <w:r w:rsidRPr="00A20FD5">
        <w:rPr>
          <w:rFonts w:asciiTheme="majorEastAsia" w:eastAsiaTheme="majorEastAsia" w:hAnsiTheme="majorEastAsia" w:cs="Times New Roman" w:hint="eastAsia"/>
          <w:kern w:val="0"/>
          <w:sz w:val="30"/>
          <w:szCs w:val="30"/>
        </w:rPr>
        <w:t>附件</w:t>
      </w:r>
      <w:r w:rsidR="000E7CB3">
        <w:rPr>
          <w:rFonts w:asciiTheme="majorEastAsia" w:eastAsiaTheme="majorEastAsia" w:hAnsiTheme="majorEastAsia" w:cs="Times New Roman" w:hint="eastAsia"/>
          <w:kern w:val="0"/>
          <w:sz w:val="30"/>
          <w:szCs w:val="30"/>
        </w:rPr>
        <w:t>3</w:t>
      </w:r>
      <w:r w:rsidRPr="00A20FD5">
        <w:rPr>
          <w:rFonts w:asciiTheme="majorEastAsia" w:eastAsiaTheme="majorEastAsia" w:hAnsiTheme="majorEastAsia" w:cs="Times New Roman" w:hint="eastAsia"/>
          <w:kern w:val="0"/>
          <w:sz w:val="30"/>
          <w:szCs w:val="30"/>
        </w:rPr>
        <w:t>：</w:t>
      </w:r>
      <w:r w:rsidR="0098314B" w:rsidRPr="00A20FD5">
        <w:rPr>
          <w:rFonts w:asciiTheme="majorEastAsia" w:eastAsiaTheme="majorEastAsia" w:hAnsiTheme="majorEastAsia" w:cs="Times New Roman" w:hint="eastAsia"/>
          <w:kern w:val="0"/>
          <w:sz w:val="30"/>
          <w:szCs w:val="30"/>
        </w:rPr>
        <w:t>主要技术性能参数表</w:t>
      </w:r>
    </w:p>
    <w:p w:rsidR="000F19EE" w:rsidRPr="00A20FD5" w:rsidRDefault="000F19EE" w:rsidP="00A20FD5">
      <w:pPr>
        <w:ind w:firstLineChars="200" w:firstLine="582"/>
        <w:rPr>
          <w:rFonts w:asciiTheme="majorEastAsia" w:eastAsiaTheme="majorEastAsia" w:hAnsiTheme="majorEastAsia" w:cs="Times New Roman"/>
          <w:kern w:val="0"/>
          <w:sz w:val="30"/>
          <w:szCs w:val="30"/>
        </w:rPr>
      </w:pPr>
      <w:r w:rsidRPr="00A20FD5">
        <w:rPr>
          <w:rFonts w:asciiTheme="majorEastAsia" w:eastAsiaTheme="majorEastAsia" w:hAnsiTheme="majorEastAsia" w:cs="Times New Roman" w:hint="eastAsia"/>
          <w:kern w:val="0"/>
          <w:sz w:val="30"/>
          <w:szCs w:val="30"/>
        </w:rPr>
        <w:t>附件</w:t>
      </w:r>
      <w:r w:rsidR="000E7CB3">
        <w:rPr>
          <w:rFonts w:asciiTheme="majorEastAsia" w:eastAsiaTheme="majorEastAsia" w:hAnsiTheme="majorEastAsia" w:cs="Times New Roman" w:hint="eastAsia"/>
          <w:kern w:val="0"/>
          <w:sz w:val="30"/>
          <w:szCs w:val="30"/>
        </w:rPr>
        <w:t>4</w:t>
      </w:r>
      <w:r w:rsidRPr="00A20FD5">
        <w:rPr>
          <w:rFonts w:asciiTheme="majorEastAsia" w:eastAsiaTheme="majorEastAsia" w:hAnsiTheme="majorEastAsia" w:cs="Times New Roman" w:hint="eastAsia"/>
          <w:kern w:val="0"/>
          <w:sz w:val="30"/>
          <w:szCs w:val="30"/>
        </w:rPr>
        <w:t>：</w:t>
      </w:r>
      <w:r w:rsidR="0098314B" w:rsidRPr="00A20FD5">
        <w:rPr>
          <w:rFonts w:asciiTheme="majorEastAsia" w:eastAsiaTheme="majorEastAsia" w:hAnsiTheme="majorEastAsia" w:cs="Times New Roman" w:hint="eastAsia"/>
          <w:kern w:val="0"/>
          <w:sz w:val="30"/>
          <w:szCs w:val="30"/>
        </w:rPr>
        <w:t>交货清单</w:t>
      </w:r>
    </w:p>
    <w:p w:rsidR="000F19EE" w:rsidRPr="00A20FD5" w:rsidRDefault="000F19EE" w:rsidP="00A20FD5">
      <w:pPr>
        <w:ind w:firstLineChars="200" w:firstLine="582"/>
        <w:rPr>
          <w:rFonts w:asciiTheme="majorEastAsia" w:eastAsiaTheme="majorEastAsia" w:hAnsiTheme="majorEastAsia" w:cs="Times New Roman"/>
          <w:kern w:val="0"/>
          <w:sz w:val="30"/>
          <w:szCs w:val="30"/>
        </w:rPr>
      </w:pPr>
      <w:r w:rsidRPr="00A20FD5">
        <w:rPr>
          <w:rFonts w:asciiTheme="majorEastAsia" w:eastAsiaTheme="majorEastAsia" w:hAnsiTheme="majorEastAsia" w:cs="Times New Roman" w:hint="eastAsia"/>
          <w:kern w:val="0"/>
          <w:sz w:val="30"/>
          <w:szCs w:val="30"/>
        </w:rPr>
        <w:t>附件</w:t>
      </w:r>
      <w:r w:rsidR="000E7CB3">
        <w:rPr>
          <w:rFonts w:asciiTheme="majorEastAsia" w:eastAsiaTheme="majorEastAsia" w:hAnsiTheme="majorEastAsia" w:cs="Times New Roman" w:hint="eastAsia"/>
          <w:kern w:val="0"/>
          <w:sz w:val="30"/>
          <w:szCs w:val="30"/>
        </w:rPr>
        <w:t>5</w:t>
      </w:r>
      <w:r w:rsidRPr="00A20FD5">
        <w:rPr>
          <w:rFonts w:asciiTheme="majorEastAsia" w:eastAsiaTheme="majorEastAsia" w:hAnsiTheme="majorEastAsia" w:cs="Times New Roman" w:hint="eastAsia"/>
          <w:kern w:val="0"/>
          <w:sz w:val="30"/>
          <w:szCs w:val="30"/>
        </w:rPr>
        <w:t>：</w:t>
      </w:r>
      <w:r w:rsidR="0098314B">
        <w:rPr>
          <w:rFonts w:asciiTheme="majorEastAsia" w:eastAsiaTheme="majorEastAsia" w:hAnsiTheme="majorEastAsia" w:cs="Times New Roman" w:hint="eastAsia"/>
          <w:kern w:val="0"/>
          <w:sz w:val="30"/>
          <w:szCs w:val="30"/>
        </w:rPr>
        <w:t>易损易耗件</w:t>
      </w:r>
      <w:r w:rsidR="0098314B" w:rsidRPr="00733A42">
        <w:rPr>
          <w:rFonts w:asciiTheme="majorEastAsia" w:eastAsiaTheme="majorEastAsia" w:hAnsiTheme="majorEastAsia" w:cs="Times New Roman" w:hint="eastAsia"/>
          <w:kern w:val="0"/>
          <w:sz w:val="30"/>
          <w:szCs w:val="30"/>
        </w:rPr>
        <w:t>清单</w:t>
      </w:r>
    </w:p>
    <w:p w:rsidR="000F19EE" w:rsidRPr="00A20FD5" w:rsidRDefault="000F19EE" w:rsidP="00A20FD5">
      <w:pPr>
        <w:ind w:firstLineChars="200" w:firstLine="582"/>
        <w:rPr>
          <w:rFonts w:asciiTheme="majorEastAsia" w:eastAsiaTheme="majorEastAsia" w:hAnsiTheme="majorEastAsia" w:cs="Times New Roman"/>
          <w:kern w:val="0"/>
          <w:sz w:val="30"/>
          <w:szCs w:val="30"/>
        </w:rPr>
      </w:pPr>
      <w:r w:rsidRPr="00A20FD5">
        <w:rPr>
          <w:rFonts w:asciiTheme="majorEastAsia" w:eastAsiaTheme="majorEastAsia" w:hAnsiTheme="majorEastAsia" w:cs="Times New Roman" w:hint="eastAsia"/>
          <w:kern w:val="0"/>
          <w:sz w:val="30"/>
          <w:szCs w:val="30"/>
        </w:rPr>
        <w:t>附件</w:t>
      </w:r>
      <w:r w:rsidR="000E7CB3">
        <w:rPr>
          <w:rFonts w:asciiTheme="majorEastAsia" w:eastAsiaTheme="majorEastAsia" w:hAnsiTheme="majorEastAsia" w:cs="Times New Roman" w:hint="eastAsia"/>
          <w:kern w:val="0"/>
          <w:sz w:val="30"/>
          <w:szCs w:val="30"/>
        </w:rPr>
        <w:t>6</w:t>
      </w:r>
      <w:r w:rsidRPr="00A20FD5">
        <w:rPr>
          <w:rFonts w:asciiTheme="majorEastAsia" w:eastAsiaTheme="majorEastAsia" w:hAnsiTheme="majorEastAsia" w:cs="Times New Roman" w:hint="eastAsia"/>
          <w:kern w:val="0"/>
          <w:sz w:val="30"/>
          <w:szCs w:val="30"/>
        </w:rPr>
        <w:t>：</w:t>
      </w:r>
      <w:r w:rsidR="0098314B">
        <w:rPr>
          <w:rFonts w:asciiTheme="majorEastAsia" w:eastAsiaTheme="majorEastAsia" w:hAnsiTheme="majorEastAsia" w:cs="Times New Roman" w:hint="eastAsia"/>
          <w:kern w:val="0"/>
          <w:sz w:val="30"/>
          <w:szCs w:val="30"/>
        </w:rPr>
        <w:t>专机配套耗材（试剂）明细表</w:t>
      </w:r>
    </w:p>
    <w:p w:rsidR="000F19EE" w:rsidRPr="00A20FD5" w:rsidRDefault="000F19EE" w:rsidP="00A20FD5">
      <w:pPr>
        <w:ind w:firstLineChars="200" w:firstLine="582"/>
        <w:rPr>
          <w:rFonts w:asciiTheme="majorEastAsia" w:eastAsiaTheme="majorEastAsia" w:hAnsiTheme="majorEastAsia" w:cs="Times New Roman"/>
          <w:kern w:val="0"/>
          <w:sz w:val="30"/>
          <w:szCs w:val="30"/>
        </w:rPr>
      </w:pPr>
      <w:r w:rsidRPr="00A20FD5">
        <w:rPr>
          <w:rFonts w:asciiTheme="majorEastAsia" w:eastAsiaTheme="majorEastAsia" w:hAnsiTheme="majorEastAsia" w:cs="Times New Roman" w:hint="eastAsia"/>
          <w:kern w:val="0"/>
          <w:sz w:val="30"/>
          <w:szCs w:val="30"/>
        </w:rPr>
        <w:t>附件</w:t>
      </w:r>
      <w:r w:rsidR="000E7CB3">
        <w:rPr>
          <w:rFonts w:asciiTheme="majorEastAsia" w:eastAsiaTheme="majorEastAsia" w:hAnsiTheme="majorEastAsia" w:cs="Times New Roman" w:hint="eastAsia"/>
          <w:kern w:val="0"/>
          <w:sz w:val="30"/>
          <w:szCs w:val="30"/>
        </w:rPr>
        <w:t>7</w:t>
      </w:r>
      <w:r w:rsidRPr="00A20FD5">
        <w:rPr>
          <w:rFonts w:asciiTheme="majorEastAsia" w:eastAsiaTheme="majorEastAsia" w:hAnsiTheme="majorEastAsia" w:cs="Times New Roman" w:hint="eastAsia"/>
          <w:kern w:val="0"/>
          <w:sz w:val="30"/>
          <w:szCs w:val="30"/>
        </w:rPr>
        <w:t>：</w:t>
      </w:r>
      <w:r w:rsidR="0098314B" w:rsidRPr="00B0405D">
        <w:rPr>
          <w:rFonts w:asciiTheme="majorEastAsia" w:eastAsiaTheme="majorEastAsia" w:hAnsiTheme="majorEastAsia" w:cs="Times New Roman" w:hint="eastAsia"/>
          <w:kern w:val="0"/>
          <w:sz w:val="30"/>
          <w:szCs w:val="30"/>
        </w:rPr>
        <w:t>报价方售后服务承诺</w:t>
      </w:r>
    </w:p>
    <w:p w:rsidR="000F19EE" w:rsidRPr="00A20FD5" w:rsidRDefault="000F19EE" w:rsidP="00A20FD5">
      <w:pPr>
        <w:ind w:firstLineChars="200" w:firstLine="582"/>
        <w:rPr>
          <w:rFonts w:asciiTheme="majorEastAsia" w:eastAsiaTheme="majorEastAsia" w:hAnsiTheme="majorEastAsia" w:cs="Times New Roman"/>
          <w:kern w:val="0"/>
          <w:sz w:val="30"/>
          <w:szCs w:val="30"/>
        </w:rPr>
      </w:pPr>
      <w:r w:rsidRPr="00A20FD5">
        <w:rPr>
          <w:rFonts w:asciiTheme="majorEastAsia" w:eastAsiaTheme="majorEastAsia" w:hAnsiTheme="majorEastAsia" w:cs="Times New Roman" w:hint="eastAsia"/>
          <w:kern w:val="0"/>
          <w:sz w:val="30"/>
          <w:szCs w:val="30"/>
        </w:rPr>
        <w:t>附件</w:t>
      </w:r>
      <w:r w:rsidR="000E7CB3">
        <w:rPr>
          <w:rFonts w:asciiTheme="majorEastAsia" w:eastAsiaTheme="majorEastAsia" w:hAnsiTheme="majorEastAsia" w:cs="Times New Roman" w:hint="eastAsia"/>
          <w:kern w:val="0"/>
          <w:sz w:val="30"/>
          <w:szCs w:val="30"/>
        </w:rPr>
        <w:t>8</w:t>
      </w:r>
      <w:r w:rsidRPr="00A20FD5">
        <w:rPr>
          <w:rFonts w:asciiTheme="majorEastAsia" w:eastAsiaTheme="majorEastAsia" w:hAnsiTheme="majorEastAsia" w:cs="Times New Roman" w:hint="eastAsia"/>
          <w:kern w:val="0"/>
          <w:sz w:val="30"/>
          <w:szCs w:val="30"/>
        </w:rPr>
        <w:t>：</w:t>
      </w:r>
      <w:r w:rsidR="0098314B" w:rsidRPr="00A20FD5">
        <w:rPr>
          <w:rFonts w:asciiTheme="majorEastAsia" w:eastAsiaTheme="majorEastAsia" w:hAnsiTheme="majorEastAsia" w:cs="Times New Roman" w:hint="eastAsia"/>
          <w:kern w:val="0"/>
          <w:sz w:val="30"/>
          <w:szCs w:val="30"/>
        </w:rPr>
        <w:t>法定代表人资格证明书</w:t>
      </w:r>
    </w:p>
    <w:p w:rsidR="000F19EE" w:rsidRPr="00A20FD5" w:rsidRDefault="000F19EE" w:rsidP="00A20FD5">
      <w:pPr>
        <w:ind w:firstLineChars="200" w:firstLine="582"/>
        <w:rPr>
          <w:rFonts w:asciiTheme="majorEastAsia" w:eastAsiaTheme="majorEastAsia" w:hAnsiTheme="majorEastAsia" w:cs="Times New Roman"/>
          <w:kern w:val="0"/>
          <w:sz w:val="30"/>
          <w:szCs w:val="30"/>
        </w:rPr>
      </w:pPr>
      <w:r w:rsidRPr="00A20FD5">
        <w:rPr>
          <w:rFonts w:asciiTheme="majorEastAsia" w:eastAsiaTheme="majorEastAsia" w:hAnsiTheme="majorEastAsia" w:cs="Times New Roman" w:hint="eastAsia"/>
          <w:kern w:val="0"/>
          <w:sz w:val="30"/>
          <w:szCs w:val="30"/>
        </w:rPr>
        <w:t>附件</w:t>
      </w:r>
      <w:r w:rsidR="000E7CB3">
        <w:rPr>
          <w:rFonts w:asciiTheme="majorEastAsia" w:eastAsiaTheme="majorEastAsia" w:hAnsiTheme="majorEastAsia" w:cs="Times New Roman" w:hint="eastAsia"/>
          <w:kern w:val="0"/>
          <w:sz w:val="30"/>
          <w:szCs w:val="30"/>
        </w:rPr>
        <w:t>9</w:t>
      </w:r>
      <w:r w:rsidRPr="00A20FD5">
        <w:rPr>
          <w:rFonts w:asciiTheme="majorEastAsia" w:eastAsiaTheme="majorEastAsia" w:hAnsiTheme="majorEastAsia" w:cs="Times New Roman" w:hint="eastAsia"/>
          <w:kern w:val="0"/>
          <w:sz w:val="30"/>
          <w:szCs w:val="30"/>
        </w:rPr>
        <w:t>：</w:t>
      </w:r>
      <w:r w:rsidR="0098314B" w:rsidRPr="00A20FD5">
        <w:rPr>
          <w:rFonts w:asciiTheme="majorEastAsia" w:eastAsiaTheme="majorEastAsia" w:hAnsiTheme="majorEastAsia" w:cs="Times New Roman" w:hint="eastAsia"/>
          <w:kern w:val="0"/>
          <w:sz w:val="30"/>
          <w:szCs w:val="30"/>
        </w:rPr>
        <w:t>法定代表人授权书</w:t>
      </w:r>
    </w:p>
    <w:p w:rsidR="000F19EE" w:rsidRPr="00A20FD5" w:rsidRDefault="000F19EE" w:rsidP="00A20FD5">
      <w:pPr>
        <w:ind w:firstLineChars="200" w:firstLine="582"/>
        <w:rPr>
          <w:rFonts w:asciiTheme="majorEastAsia" w:eastAsiaTheme="majorEastAsia" w:hAnsiTheme="majorEastAsia" w:cs="Times New Roman"/>
          <w:kern w:val="0"/>
          <w:sz w:val="30"/>
          <w:szCs w:val="30"/>
        </w:rPr>
      </w:pPr>
      <w:r w:rsidRPr="00A20FD5">
        <w:rPr>
          <w:rFonts w:asciiTheme="majorEastAsia" w:eastAsiaTheme="majorEastAsia" w:hAnsiTheme="majorEastAsia" w:cs="Times New Roman" w:hint="eastAsia"/>
          <w:kern w:val="0"/>
          <w:sz w:val="30"/>
          <w:szCs w:val="30"/>
        </w:rPr>
        <w:t>附件1</w:t>
      </w:r>
      <w:r w:rsidR="000E7CB3">
        <w:rPr>
          <w:rFonts w:asciiTheme="majorEastAsia" w:eastAsiaTheme="majorEastAsia" w:hAnsiTheme="majorEastAsia" w:cs="Times New Roman" w:hint="eastAsia"/>
          <w:kern w:val="0"/>
          <w:sz w:val="30"/>
          <w:szCs w:val="30"/>
        </w:rPr>
        <w:t>0</w:t>
      </w:r>
      <w:r w:rsidRPr="00A20FD5">
        <w:rPr>
          <w:rFonts w:asciiTheme="majorEastAsia" w:eastAsiaTheme="majorEastAsia" w:hAnsiTheme="majorEastAsia" w:cs="Times New Roman" w:hint="eastAsia"/>
          <w:kern w:val="0"/>
          <w:sz w:val="30"/>
          <w:szCs w:val="30"/>
        </w:rPr>
        <w:t>：</w:t>
      </w:r>
      <w:r w:rsidR="0098314B" w:rsidRPr="00A20FD5">
        <w:rPr>
          <w:rFonts w:asciiTheme="majorEastAsia" w:eastAsiaTheme="majorEastAsia" w:hAnsiTheme="majorEastAsia" w:cs="Times New Roman" w:hint="eastAsia"/>
          <w:kern w:val="0"/>
          <w:sz w:val="30"/>
          <w:szCs w:val="30"/>
        </w:rPr>
        <w:t>保密承诺书</w:t>
      </w:r>
    </w:p>
    <w:p w:rsidR="000F19EE" w:rsidRPr="00A20FD5" w:rsidRDefault="000F19EE" w:rsidP="00A20FD5">
      <w:pPr>
        <w:ind w:firstLineChars="200" w:firstLine="582"/>
        <w:rPr>
          <w:rFonts w:asciiTheme="majorEastAsia" w:eastAsiaTheme="majorEastAsia" w:hAnsiTheme="majorEastAsia" w:cs="Times New Roman"/>
          <w:kern w:val="0"/>
          <w:sz w:val="30"/>
          <w:szCs w:val="30"/>
        </w:rPr>
      </w:pPr>
      <w:r w:rsidRPr="00A20FD5">
        <w:rPr>
          <w:rFonts w:asciiTheme="majorEastAsia" w:eastAsiaTheme="majorEastAsia" w:hAnsiTheme="majorEastAsia" w:cs="Times New Roman" w:hint="eastAsia"/>
          <w:kern w:val="0"/>
          <w:sz w:val="30"/>
          <w:szCs w:val="30"/>
        </w:rPr>
        <w:t>附件1</w:t>
      </w:r>
      <w:r w:rsidR="000E7CB3">
        <w:rPr>
          <w:rFonts w:asciiTheme="majorEastAsia" w:eastAsiaTheme="majorEastAsia" w:hAnsiTheme="majorEastAsia" w:cs="Times New Roman" w:hint="eastAsia"/>
          <w:kern w:val="0"/>
          <w:sz w:val="30"/>
          <w:szCs w:val="30"/>
        </w:rPr>
        <w:t>1</w:t>
      </w:r>
      <w:r w:rsidRPr="00A20FD5">
        <w:rPr>
          <w:rFonts w:asciiTheme="majorEastAsia" w:eastAsiaTheme="majorEastAsia" w:hAnsiTheme="majorEastAsia" w:cs="Times New Roman" w:hint="eastAsia"/>
          <w:kern w:val="0"/>
          <w:sz w:val="30"/>
          <w:szCs w:val="30"/>
        </w:rPr>
        <w:t>：</w:t>
      </w:r>
      <w:r w:rsidR="0098314B">
        <w:rPr>
          <w:rFonts w:asciiTheme="majorEastAsia" w:eastAsiaTheme="majorEastAsia" w:hAnsiTheme="majorEastAsia" w:cs="Times New Roman" w:hint="eastAsia"/>
          <w:kern w:val="0"/>
          <w:sz w:val="30"/>
          <w:szCs w:val="30"/>
        </w:rPr>
        <w:t>廉洁诚信承诺书</w:t>
      </w:r>
    </w:p>
    <w:p w:rsidR="0098314B" w:rsidRPr="0098314B" w:rsidRDefault="000F19EE" w:rsidP="0098314B">
      <w:pPr>
        <w:ind w:firstLineChars="200" w:firstLine="582"/>
        <w:rPr>
          <w:rFonts w:asciiTheme="majorEastAsia" w:eastAsiaTheme="majorEastAsia" w:hAnsiTheme="majorEastAsia" w:cs="Times New Roman"/>
          <w:kern w:val="0"/>
          <w:sz w:val="30"/>
          <w:szCs w:val="30"/>
        </w:rPr>
      </w:pPr>
      <w:r w:rsidRPr="00A20FD5">
        <w:rPr>
          <w:rFonts w:asciiTheme="majorEastAsia" w:eastAsiaTheme="majorEastAsia" w:hAnsiTheme="majorEastAsia" w:cs="Times New Roman" w:hint="eastAsia"/>
          <w:kern w:val="0"/>
          <w:sz w:val="30"/>
          <w:szCs w:val="30"/>
        </w:rPr>
        <w:t>附件1</w:t>
      </w:r>
      <w:r w:rsidR="000E7CB3">
        <w:rPr>
          <w:rFonts w:asciiTheme="majorEastAsia" w:eastAsiaTheme="majorEastAsia" w:hAnsiTheme="majorEastAsia" w:cs="Times New Roman" w:hint="eastAsia"/>
          <w:kern w:val="0"/>
          <w:sz w:val="30"/>
          <w:szCs w:val="30"/>
        </w:rPr>
        <w:t>2</w:t>
      </w:r>
      <w:r w:rsidRPr="00A20FD5">
        <w:rPr>
          <w:rFonts w:asciiTheme="majorEastAsia" w:eastAsiaTheme="majorEastAsia" w:hAnsiTheme="majorEastAsia" w:cs="Times New Roman" w:hint="eastAsia"/>
          <w:kern w:val="0"/>
          <w:sz w:val="30"/>
          <w:szCs w:val="30"/>
        </w:rPr>
        <w:t>：</w:t>
      </w:r>
      <w:r w:rsidR="0098314B">
        <w:rPr>
          <w:rFonts w:asciiTheme="majorEastAsia" w:eastAsiaTheme="majorEastAsia" w:hAnsiTheme="majorEastAsia" w:cs="Times New Roman" w:hint="eastAsia"/>
          <w:kern w:val="0"/>
          <w:sz w:val="30"/>
          <w:szCs w:val="30"/>
        </w:rPr>
        <w:t>相关声明书</w:t>
      </w:r>
      <w:r w:rsidR="0098314B"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98314B" w:rsidRPr="00705CAA" w:rsidRDefault="0098314B" w:rsidP="0098314B">
      <w:pPr>
        <w:ind w:firstLineChars="200" w:firstLine="622"/>
        <w:rPr>
          <w:rFonts w:ascii="仿宋_GB2312" w:eastAsia="仿宋_GB2312" w:hAnsi="宋体" w:cs="Times New Roman"/>
          <w:kern w:val="0"/>
          <w:sz w:val="32"/>
          <w:szCs w:val="32"/>
        </w:rPr>
        <w:sectPr w:rsidR="0098314B" w:rsidRPr="00705CAA" w:rsidSect="00705CAA">
          <w:headerReference w:type="default" r:id="rId15"/>
          <w:pgSz w:w="11906" w:h="16838" w:code="9"/>
          <w:pgMar w:top="2098" w:right="1474" w:bottom="1985" w:left="1588" w:header="851" w:footer="851" w:gutter="0"/>
          <w:cols w:space="720"/>
          <w:docGrid w:type="linesAndChars" w:linePitch="579" w:charSpace="-1844"/>
        </w:sectPr>
      </w:pPr>
    </w:p>
    <w:p w:rsidR="0098314B" w:rsidRPr="003B09EC" w:rsidRDefault="0098314B" w:rsidP="0098314B">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98314B" w:rsidRPr="00C8795F" w:rsidRDefault="0098314B" w:rsidP="0098314B">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  价  函</w:t>
      </w:r>
    </w:p>
    <w:p w:rsidR="0098314B" w:rsidRPr="003B09EC" w:rsidRDefault="0098314B" w:rsidP="0098314B">
      <w:pPr>
        <w:spacing w:line="400" w:lineRule="exact"/>
        <w:rPr>
          <w:rFonts w:ascii="仿宋_GB2312" w:eastAsia="仿宋_GB2312" w:hAnsi="Times New Roman" w:cs="Times New Roman"/>
          <w:kern w:val="0"/>
          <w:sz w:val="32"/>
          <w:szCs w:val="32"/>
        </w:rPr>
      </w:pPr>
    </w:p>
    <w:p w:rsidR="0098314B" w:rsidRPr="00C8795F" w:rsidRDefault="0098314B" w:rsidP="0098314B">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98314B" w:rsidRPr="00C8795F" w:rsidRDefault="0098314B" w:rsidP="0098314B">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98314B" w:rsidRPr="00C8795F" w:rsidRDefault="0098314B" w:rsidP="0098314B">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w:t>
      </w:r>
      <w:r>
        <w:rPr>
          <w:rFonts w:asciiTheme="minorEastAsia" w:hAnsiTheme="minorEastAsia" w:cs="Times New Roman" w:hint="eastAsia"/>
          <w:kern w:val="0"/>
          <w:sz w:val="28"/>
          <w:szCs w:val="28"/>
        </w:rPr>
        <w:t>询价</w:t>
      </w:r>
      <w:r w:rsidRPr="00C8795F">
        <w:rPr>
          <w:rFonts w:asciiTheme="minorEastAsia" w:hAnsiTheme="minorEastAsia" w:cs="Times New Roman" w:hint="eastAsia"/>
          <w:kern w:val="0"/>
          <w:sz w:val="28"/>
          <w:szCs w:val="28"/>
        </w:rPr>
        <w:t>文件规定提交</w:t>
      </w:r>
      <w:r w:rsidRPr="00C8795F">
        <w:rPr>
          <w:rFonts w:asciiTheme="minorEastAsia" w:hAnsiTheme="minorEastAsia" w:cs="Times New Roman" w:hint="eastAsia"/>
          <w:kern w:val="0"/>
          <w:sz w:val="28"/>
          <w:szCs w:val="28"/>
          <w:lang w:val="zh-CN"/>
        </w:rPr>
        <w:t>报价文件正本</w:t>
      </w:r>
      <w:r w:rsidRPr="00C8795F">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u w:val="single"/>
          <w:lang w:val="zh-CN"/>
        </w:rPr>
        <w:t xml:space="preserve"> 1 </w:t>
      </w:r>
      <w:r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Pr="00C8795F">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u w:val="single"/>
          <w:lang w:val="zh-CN"/>
        </w:rPr>
        <w:t xml:space="preserve"> 3</w:t>
      </w:r>
      <w:r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98314B" w:rsidRPr="00C8795F" w:rsidRDefault="0098314B" w:rsidP="0098314B">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98314B" w:rsidRPr="00C8795F" w:rsidRDefault="0098314B" w:rsidP="0098314B">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98314B" w:rsidRPr="00C8795F" w:rsidRDefault="0098314B" w:rsidP="0098314B">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w:t>
      </w:r>
      <w:r>
        <w:rPr>
          <w:rFonts w:asciiTheme="minorEastAsia" w:hAnsiTheme="minorEastAsia" w:cs="宋体" w:hint="eastAsia"/>
          <w:snapToGrid w:val="0"/>
          <w:kern w:val="0"/>
          <w:sz w:val="28"/>
          <w:szCs w:val="28"/>
          <w:lang w:val="zh-CN"/>
        </w:rPr>
        <w:t>报价</w:t>
      </w:r>
      <w:r w:rsidRPr="00C8795F">
        <w:rPr>
          <w:rFonts w:asciiTheme="minorEastAsia" w:hAnsiTheme="minorEastAsia" w:cs="宋体" w:hint="eastAsia"/>
          <w:snapToGrid w:val="0"/>
          <w:kern w:val="0"/>
          <w:sz w:val="28"/>
          <w:szCs w:val="28"/>
          <w:lang w:val="zh-CN"/>
        </w:rPr>
        <w:t>前已仔细研究了</w:t>
      </w:r>
      <w:r>
        <w:rPr>
          <w:rFonts w:asciiTheme="minorEastAsia" w:hAnsiTheme="minorEastAsia" w:cs="宋体" w:hint="eastAsia"/>
          <w:snapToGrid w:val="0"/>
          <w:kern w:val="0"/>
          <w:sz w:val="28"/>
          <w:szCs w:val="28"/>
          <w:lang w:val="zh-CN"/>
        </w:rPr>
        <w:t>询价</w:t>
      </w:r>
      <w:r w:rsidRPr="00C8795F">
        <w:rPr>
          <w:rFonts w:asciiTheme="minorEastAsia" w:hAnsiTheme="minorEastAsia" w:cs="宋体" w:hint="eastAsia"/>
          <w:snapToGrid w:val="0"/>
          <w:kern w:val="0"/>
          <w:sz w:val="28"/>
          <w:szCs w:val="28"/>
          <w:lang w:val="zh-CN"/>
        </w:rPr>
        <w:t>文件和所有相关资料，同意</w:t>
      </w:r>
      <w:r>
        <w:rPr>
          <w:rFonts w:asciiTheme="minorEastAsia" w:hAnsiTheme="minorEastAsia" w:cs="宋体" w:hint="eastAsia"/>
          <w:snapToGrid w:val="0"/>
          <w:kern w:val="0"/>
          <w:sz w:val="28"/>
          <w:szCs w:val="28"/>
          <w:lang w:val="zh-CN"/>
        </w:rPr>
        <w:t>询价</w:t>
      </w:r>
      <w:r w:rsidRPr="00C8795F">
        <w:rPr>
          <w:rFonts w:asciiTheme="minorEastAsia" w:hAnsiTheme="minorEastAsia" w:cs="宋体" w:hint="eastAsia"/>
          <w:snapToGrid w:val="0"/>
          <w:kern w:val="0"/>
          <w:sz w:val="28"/>
          <w:szCs w:val="28"/>
          <w:lang w:val="zh-CN"/>
        </w:rPr>
        <w:t>文件的相关条款。</w:t>
      </w:r>
    </w:p>
    <w:p w:rsidR="0098314B" w:rsidRPr="00C8795F" w:rsidRDefault="0098314B" w:rsidP="0098314B">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w:t>
      </w:r>
      <w:r>
        <w:rPr>
          <w:rFonts w:asciiTheme="minorEastAsia" w:hAnsiTheme="minorEastAsia" w:cs="宋体" w:hint="eastAsia"/>
          <w:snapToGrid w:val="0"/>
          <w:kern w:val="0"/>
          <w:sz w:val="28"/>
          <w:szCs w:val="28"/>
          <w:lang w:val="zh-CN"/>
        </w:rPr>
        <w:t>采购</w:t>
      </w:r>
      <w:r w:rsidRPr="00C8795F">
        <w:rPr>
          <w:rFonts w:asciiTheme="minorEastAsia" w:hAnsiTheme="minorEastAsia" w:cs="宋体" w:hint="eastAsia"/>
          <w:snapToGrid w:val="0"/>
          <w:kern w:val="0"/>
          <w:sz w:val="28"/>
          <w:szCs w:val="28"/>
          <w:lang w:val="zh-CN"/>
        </w:rPr>
        <w:t>有关的任何其它数据或信息。</w:t>
      </w:r>
    </w:p>
    <w:p w:rsidR="0098314B" w:rsidRPr="00C8795F" w:rsidRDefault="0098314B" w:rsidP="0098314B">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98314B" w:rsidRPr="00C8795F" w:rsidRDefault="0098314B" w:rsidP="0098314B">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98314B" w:rsidRPr="00C8795F" w:rsidRDefault="0098314B" w:rsidP="0098314B">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98314B" w:rsidRPr="00C8795F" w:rsidRDefault="0098314B" w:rsidP="0098314B">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98314B" w:rsidRPr="00C8795F" w:rsidRDefault="0098314B" w:rsidP="0098314B">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98314B" w:rsidRPr="00C8795F" w:rsidRDefault="0098314B" w:rsidP="0098314B">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98314B" w:rsidRPr="00C8795F" w:rsidRDefault="0098314B" w:rsidP="0098314B">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98314B" w:rsidRPr="00C8795F" w:rsidRDefault="0098314B" w:rsidP="0098314B">
      <w:pPr>
        <w:spacing w:line="440" w:lineRule="exact"/>
        <w:ind w:firstLineChars="490" w:firstLine="1328"/>
        <w:rPr>
          <w:rFonts w:asciiTheme="minorEastAsia" w:hAnsiTheme="minorEastAsia" w:cs="Times New Roman"/>
          <w:kern w:val="0"/>
          <w:sz w:val="28"/>
          <w:szCs w:val="28"/>
        </w:rPr>
      </w:pPr>
    </w:p>
    <w:p w:rsidR="0098314B" w:rsidRPr="00C8795F" w:rsidRDefault="0098314B" w:rsidP="0098314B">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98314B" w:rsidRPr="00C8795F" w:rsidRDefault="0098314B" w:rsidP="0098314B">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法定代表人（或授权代表）：</w:t>
      </w:r>
      <w:r>
        <w:rPr>
          <w:rFonts w:asciiTheme="minorEastAsia" w:hAnsiTheme="minorEastAsia" w:cs="宋体" w:hint="eastAsia"/>
          <w:kern w:val="0"/>
          <w:sz w:val="28"/>
          <w:szCs w:val="28"/>
          <w:lang w:val="zh-CN"/>
        </w:rPr>
        <w:t>（签字或盖章）</w:t>
      </w:r>
      <w:r w:rsidRPr="00C8795F">
        <w:rPr>
          <w:rFonts w:asciiTheme="minorEastAsia" w:hAnsiTheme="minorEastAsia" w:cs="宋体" w:hint="eastAsia"/>
          <w:kern w:val="0"/>
          <w:sz w:val="28"/>
          <w:szCs w:val="28"/>
          <w:lang w:val="zh-CN"/>
        </w:rPr>
        <w:t xml:space="preserve">  </w:t>
      </w:r>
      <w:r w:rsidRPr="00C8795F">
        <w:rPr>
          <w:rFonts w:asciiTheme="minorEastAsia" w:hAnsiTheme="minorEastAsia" w:cs="宋体" w:hint="eastAsia"/>
          <w:kern w:val="0"/>
          <w:sz w:val="28"/>
          <w:szCs w:val="28"/>
        </w:rPr>
        <w:t xml:space="preserve"> </w:t>
      </w:r>
    </w:p>
    <w:p w:rsidR="0098314B" w:rsidRPr="00C8795F" w:rsidRDefault="0098314B" w:rsidP="0098314B">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98314B" w:rsidRDefault="0098314B" w:rsidP="0098314B">
      <w:pPr>
        <w:ind w:firstLineChars="200" w:firstLine="542"/>
        <w:rPr>
          <w:rFonts w:ascii="宋体" w:eastAsia="宋体" w:hAnsi="宋体" w:cs="Times New Roman"/>
          <w:color w:val="0000FF"/>
          <w:kern w:val="0"/>
          <w:sz w:val="28"/>
          <w:szCs w:val="28"/>
        </w:rPr>
      </w:pPr>
    </w:p>
    <w:p w:rsidR="0098314B" w:rsidRDefault="0098314B" w:rsidP="0098314B">
      <w:pPr>
        <w:ind w:firstLineChars="200" w:firstLine="542"/>
        <w:rPr>
          <w:rFonts w:ascii="宋体" w:eastAsia="宋体" w:hAnsi="宋体" w:cs="Times New Roman"/>
          <w:color w:val="0000FF"/>
          <w:kern w:val="0"/>
          <w:sz w:val="28"/>
          <w:szCs w:val="28"/>
        </w:rPr>
        <w:sectPr w:rsidR="0098314B" w:rsidSect="00B24C44">
          <w:headerReference w:type="default" r:id="rId16"/>
          <w:pgSz w:w="11906" w:h="16838" w:code="9"/>
          <w:pgMar w:top="2098" w:right="1474" w:bottom="1985" w:left="1588" w:header="851" w:footer="851" w:gutter="0"/>
          <w:cols w:space="720"/>
          <w:docGrid w:type="linesAndChars" w:linePitch="579" w:charSpace="-1844"/>
        </w:sectPr>
      </w:pPr>
    </w:p>
    <w:p w:rsidR="0098314B" w:rsidRPr="003B09EC" w:rsidRDefault="0098314B" w:rsidP="0098314B">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附件2</w:t>
      </w:r>
    </w:p>
    <w:p w:rsidR="0098314B" w:rsidRPr="000F19EE" w:rsidRDefault="0098314B" w:rsidP="0098314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98314B" w:rsidRDefault="0098314B" w:rsidP="0098314B">
      <w:pPr>
        <w:rPr>
          <w:rFonts w:ascii="Times New Roman" w:eastAsia="宋体" w:hAnsi="Times New Roman" w:cs="Times New Roman"/>
          <w:kern w:val="0"/>
          <w:sz w:val="28"/>
          <w:szCs w:val="28"/>
        </w:rPr>
      </w:pPr>
    </w:p>
    <w:p w:rsidR="0098314B" w:rsidRPr="003B09EC" w:rsidRDefault="0098314B" w:rsidP="0098314B">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Pr="003B09EC">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Pr="003B09EC">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98314B" w:rsidRPr="00E14E70" w:rsidTr="00B24C44">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98314B" w:rsidRPr="00E14E70" w:rsidRDefault="0098314B" w:rsidP="00B24C44">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98314B" w:rsidRPr="00E14E70" w:rsidRDefault="0098314B" w:rsidP="00B24C44">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98314B" w:rsidRPr="00E14E70" w:rsidRDefault="0098314B" w:rsidP="00B24C44">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98314B" w:rsidRPr="00E14E70" w:rsidTr="00B24C44">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r>
      <w:tr w:rsidR="0098314B" w:rsidRPr="00E14E70" w:rsidTr="00B24C44">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r>
      <w:tr w:rsidR="0098314B" w:rsidRPr="00E14E70" w:rsidTr="00B24C44">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
                <w:kern w:val="0"/>
                <w:sz w:val="24"/>
                <w:szCs w:val="24"/>
              </w:rPr>
            </w:pPr>
          </w:p>
        </w:tc>
      </w:tr>
      <w:tr w:rsidR="0098314B" w:rsidRPr="00E14E70" w:rsidTr="00B24C44">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hint="eastAsia"/>
                <w:bCs/>
                <w:spacing w:val="-4"/>
                <w:kern w:val="0"/>
                <w:sz w:val="24"/>
                <w:szCs w:val="24"/>
              </w:rPr>
              <w:t>：</w:t>
            </w:r>
            <w:r w:rsidRPr="00E14E70">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98314B" w:rsidRPr="00E14E70" w:rsidTr="00B24C44">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98314B" w:rsidRPr="00E14E70" w:rsidRDefault="0098314B" w:rsidP="00B24C44">
            <w:pPr>
              <w:rPr>
                <w:rFonts w:ascii="宋体" w:eastAsia="宋体" w:hAnsi="宋体" w:cs="Times New Roman"/>
                <w:bCs/>
                <w:spacing w:val="-4"/>
                <w:kern w:val="0"/>
                <w:sz w:val="24"/>
                <w:szCs w:val="24"/>
              </w:rPr>
            </w:pPr>
          </w:p>
        </w:tc>
      </w:tr>
    </w:tbl>
    <w:p w:rsidR="0098314B" w:rsidRPr="003B09EC" w:rsidRDefault="0098314B" w:rsidP="0098314B">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98314B" w:rsidRPr="003B09EC" w:rsidRDefault="0098314B" w:rsidP="0098314B">
      <w:pPr>
        <w:rPr>
          <w:rFonts w:ascii="Times New Roman" w:eastAsia="宋体" w:hAnsi="Times New Roman" w:cs="Times New Roman"/>
          <w:kern w:val="0"/>
          <w:sz w:val="24"/>
          <w:szCs w:val="24"/>
        </w:rPr>
      </w:pPr>
    </w:p>
    <w:p w:rsidR="0098314B" w:rsidRDefault="0098314B" w:rsidP="0098314B">
      <w:pPr>
        <w:rPr>
          <w:rFonts w:ascii="Times New Roman" w:eastAsia="宋体" w:hAnsi="Times New Roman" w:cs="Times New Roman"/>
          <w:kern w:val="0"/>
          <w:sz w:val="24"/>
          <w:szCs w:val="24"/>
        </w:rPr>
      </w:pPr>
    </w:p>
    <w:p w:rsidR="0098314B" w:rsidRPr="003B09EC" w:rsidRDefault="0098314B" w:rsidP="0098314B">
      <w:pPr>
        <w:rPr>
          <w:rFonts w:ascii="Times New Roman" w:eastAsia="宋体" w:hAnsi="Times New Roman" w:cs="Times New Roman"/>
          <w:kern w:val="0"/>
          <w:sz w:val="24"/>
          <w:szCs w:val="24"/>
        </w:rPr>
      </w:pPr>
    </w:p>
    <w:p w:rsidR="0098314B" w:rsidRPr="003B09EC" w:rsidRDefault="0098314B" w:rsidP="0098314B">
      <w:pPr>
        <w:rPr>
          <w:rFonts w:ascii="Times New Roman" w:eastAsia="宋体" w:hAnsi="Times New Roman" w:cs="Times New Roman"/>
          <w:kern w:val="0"/>
          <w:sz w:val="24"/>
          <w:szCs w:val="24"/>
        </w:rPr>
      </w:pPr>
    </w:p>
    <w:p w:rsidR="0098314B" w:rsidRPr="00E14E70" w:rsidRDefault="0098314B" w:rsidP="0098314B">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Pr>
          <w:rFonts w:ascii="宋体" w:eastAsia="宋体" w:hAnsi="宋体" w:cs="Times New Roman" w:hint="eastAsia"/>
          <w:kern w:val="0"/>
          <w:sz w:val="24"/>
          <w:szCs w:val="24"/>
        </w:rPr>
        <w:t>（签字或盖章）</w:t>
      </w:r>
    </w:p>
    <w:p w:rsidR="0098314B" w:rsidRPr="00E14E70" w:rsidRDefault="0098314B" w:rsidP="0098314B">
      <w:pPr>
        <w:rPr>
          <w:rFonts w:ascii="宋体" w:eastAsia="宋体" w:hAnsi="宋体" w:cs="Times New Roman"/>
          <w:kern w:val="0"/>
          <w:sz w:val="24"/>
          <w:szCs w:val="24"/>
        </w:rPr>
      </w:pPr>
    </w:p>
    <w:p w:rsidR="0098314B" w:rsidRPr="00E14E70" w:rsidRDefault="0098314B" w:rsidP="0098314B">
      <w:pPr>
        <w:rPr>
          <w:rFonts w:ascii="宋体" w:eastAsia="宋体" w:hAnsi="宋体" w:cs="Times New Roman"/>
          <w:kern w:val="0"/>
          <w:sz w:val="24"/>
          <w:szCs w:val="24"/>
        </w:rPr>
      </w:pPr>
    </w:p>
    <w:p w:rsidR="0098314B" w:rsidRPr="00E14E70" w:rsidRDefault="0098314B" w:rsidP="0098314B">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8314B" w:rsidRDefault="0098314B" w:rsidP="0098314B">
      <w:pPr>
        <w:rPr>
          <w:rFonts w:ascii="黑体" w:eastAsia="黑体" w:hAnsi="黑体" w:cs="Times New Roman"/>
          <w:kern w:val="0"/>
          <w:sz w:val="28"/>
          <w:szCs w:val="28"/>
        </w:rPr>
      </w:pPr>
    </w:p>
    <w:p w:rsidR="0098314B" w:rsidRPr="00E14E70" w:rsidRDefault="0098314B" w:rsidP="0098314B">
      <w:pPr>
        <w:jc w:val="center"/>
        <w:rPr>
          <w:rFonts w:ascii="宋体" w:eastAsia="宋体" w:hAnsi="宋体" w:cs="Times New Roman"/>
          <w:color w:val="0000FF"/>
          <w:kern w:val="0"/>
          <w:sz w:val="24"/>
          <w:szCs w:val="24"/>
        </w:rPr>
        <w:sectPr w:rsidR="0098314B" w:rsidRPr="00E14E70" w:rsidSect="00B24C44">
          <w:headerReference w:type="default" r:id="rId17"/>
          <w:pgSz w:w="16838" w:h="11906" w:orient="landscape" w:code="9"/>
          <w:pgMar w:top="1134" w:right="1134" w:bottom="1134" w:left="1134" w:header="851" w:footer="964" w:gutter="0"/>
          <w:cols w:space="720"/>
          <w:docGrid w:linePitch="510" w:charSpace="-1844"/>
        </w:sectPr>
      </w:pPr>
      <w:bookmarkStart w:id="24" w:name="_Toc285612606"/>
    </w:p>
    <w:bookmarkEnd w:id="24"/>
    <w:p w:rsidR="0098314B" w:rsidRPr="00DF6112" w:rsidRDefault="0098314B" w:rsidP="0098314B">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w:t>
      </w:r>
      <w:r w:rsidR="00883761">
        <w:rPr>
          <w:rFonts w:ascii="黑体" w:eastAsia="黑体" w:hAnsi="黑体" w:cs="Times New Roman" w:hint="eastAsia"/>
          <w:kern w:val="0"/>
          <w:sz w:val="32"/>
          <w:szCs w:val="32"/>
        </w:rPr>
        <w:t>3</w:t>
      </w:r>
    </w:p>
    <w:p w:rsidR="0098314B" w:rsidRPr="00E477BF" w:rsidRDefault="0098314B" w:rsidP="0098314B">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98314B" w:rsidRPr="00772B5D" w:rsidRDefault="0098314B" w:rsidP="0098314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1326"/>
        <w:gridCol w:w="4796"/>
        <w:gridCol w:w="4031"/>
        <w:gridCol w:w="4633"/>
      </w:tblGrid>
      <w:tr w:rsidR="0098314B" w:rsidRPr="00772B5D" w:rsidTr="00BD236A">
        <w:trPr>
          <w:trHeight w:val="630"/>
          <w:jc w:val="center"/>
        </w:trPr>
        <w:tc>
          <w:tcPr>
            <w:tcW w:w="1326" w:type="dxa"/>
            <w:tcBorders>
              <w:top w:val="single" w:sz="4" w:space="0" w:color="auto"/>
              <w:left w:val="single" w:sz="4" w:space="0" w:color="auto"/>
              <w:bottom w:val="single" w:sz="4" w:space="0" w:color="auto"/>
              <w:right w:val="single" w:sz="4" w:space="0" w:color="auto"/>
            </w:tcBorders>
            <w:vAlign w:val="center"/>
          </w:tcPr>
          <w:p w:rsidR="0098314B" w:rsidRPr="00772B5D" w:rsidRDefault="0098314B" w:rsidP="00B24C4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4796" w:type="dxa"/>
            <w:tcBorders>
              <w:top w:val="single" w:sz="4" w:space="0" w:color="auto"/>
              <w:left w:val="nil"/>
              <w:bottom w:val="single" w:sz="4" w:space="0" w:color="auto"/>
              <w:right w:val="single" w:sz="4" w:space="0" w:color="auto"/>
            </w:tcBorders>
            <w:vAlign w:val="center"/>
          </w:tcPr>
          <w:p w:rsidR="0098314B" w:rsidRPr="00772B5D" w:rsidRDefault="0098314B" w:rsidP="00B24C44">
            <w:pPr>
              <w:widowControl/>
              <w:ind w:firstLineChars="100" w:firstLine="240"/>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4031" w:type="dxa"/>
            <w:tcBorders>
              <w:top w:val="single" w:sz="4" w:space="0" w:color="auto"/>
              <w:left w:val="nil"/>
              <w:bottom w:val="single" w:sz="4" w:space="0" w:color="auto"/>
              <w:right w:val="single" w:sz="4" w:space="0" w:color="auto"/>
            </w:tcBorders>
            <w:vAlign w:val="center"/>
          </w:tcPr>
          <w:p w:rsidR="0098314B" w:rsidRPr="00772B5D" w:rsidRDefault="0098314B" w:rsidP="00B24C44">
            <w:pPr>
              <w:widowControl/>
              <w:ind w:firstLineChars="250" w:firstLine="600"/>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4633" w:type="dxa"/>
            <w:tcBorders>
              <w:top w:val="single" w:sz="4" w:space="0" w:color="auto"/>
              <w:left w:val="nil"/>
              <w:bottom w:val="single" w:sz="4" w:space="0" w:color="auto"/>
              <w:right w:val="single" w:sz="4" w:space="0" w:color="auto"/>
            </w:tcBorders>
            <w:vAlign w:val="center"/>
          </w:tcPr>
          <w:p w:rsidR="0098314B" w:rsidRPr="00772B5D" w:rsidRDefault="0098314B" w:rsidP="00B24C4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98314B" w:rsidRPr="00772B5D" w:rsidTr="00BD236A">
        <w:trPr>
          <w:trHeight w:hRule="exact" w:val="567"/>
          <w:jc w:val="center"/>
        </w:trPr>
        <w:tc>
          <w:tcPr>
            <w:tcW w:w="1326" w:type="dxa"/>
            <w:tcBorders>
              <w:top w:val="nil"/>
              <w:left w:val="single" w:sz="8" w:space="0" w:color="auto"/>
              <w:bottom w:val="single" w:sz="4" w:space="0" w:color="auto"/>
              <w:right w:val="single" w:sz="4" w:space="0" w:color="auto"/>
            </w:tcBorders>
            <w:vAlign w:val="center"/>
          </w:tcPr>
          <w:p w:rsidR="0098314B" w:rsidRPr="00772B5D" w:rsidRDefault="0098314B" w:rsidP="00B24C44">
            <w:pPr>
              <w:widowControl/>
              <w:jc w:val="center"/>
              <w:rPr>
                <w:rFonts w:ascii="宋体" w:eastAsia="宋体" w:hAnsi="宋体" w:cs="Times New Roman"/>
                <w:kern w:val="0"/>
                <w:sz w:val="24"/>
                <w:szCs w:val="24"/>
              </w:rPr>
            </w:pPr>
          </w:p>
        </w:tc>
        <w:tc>
          <w:tcPr>
            <w:tcW w:w="4796" w:type="dxa"/>
            <w:tcBorders>
              <w:top w:val="nil"/>
              <w:left w:val="nil"/>
              <w:bottom w:val="single" w:sz="4" w:space="0" w:color="auto"/>
              <w:right w:val="single" w:sz="4" w:space="0" w:color="auto"/>
            </w:tcBorders>
            <w:vAlign w:val="center"/>
          </w:tcPr>
          <w:p w:rsidR="0098314B" w:rsidRPr="00772B5D" w:rsidRDefault="0098314B" w:rsidP="00B24C44">
            <w:pPr>
              <w:widowControl/>
              <w:jc w:val="center"/>
              <w:rPr>
                <w:rFonts w:ascii="宋体" w:eastAsia="宋体" w:hAnsi="宋体" w:cs="Times New Roman"/>
                <w:kern w:val="0"/>
                <w:sz w:val="24"/>
                <w:szCs w:val="24"/>
              </w:rPr>
            </w:pPr>
          </w:p>
        </w:tc>
        <w:tc>
          <w:tcPr>
            <w:tcW w:w="4031" w:type="dxa"/>
            <w:tcBorders>
              <w:top w:val="nil"/>
              <w:left w:val="nil"/>
              <w:bottom w:val="single" w:sz="4" w:space="0" w:color="auto"/>
              <w:right w:val="single" w:sz="4" w:space="0" w:color="auto"/>
            </w:tcBorders>
            <w:vAlign w:val="center"/>
          </w:tcPr>
          <w:p w:rsidR="0098314B" w:rsidRPr="00772B5D" w:rsidRDefault="0098314B" w:rsidP="00B24C44">
            <w:pPr>
              <w:widowControl/>
              <w:jc w:val="center"/>
              <w:rPr>
                <w:rFonts w:ascii="宋体" w:eastAsia="宋体" w:hAnsi="宋体" w:cs="Times New Roman"/>
                <w:kern w:val="0"/>
                <w:sz w:val="24"/>
                <w:szCs w:val="24"/>
              </w:rPr>
            </w:pPr>
          </w:p>
        </w:tc>
        <w:tc>
          <w:tcPr>
            <w:tcW w:w="4633" w:type="dxa"/>
            <w:tcBorders>
              <w:top w:val="nil"/>
              <w:left w:val="nil"/>
              <w:bottom w:val="single" w:sz="4" w:space="0" w:color="auto"/>
              <w:right w:val="single" w:sz="8" w:space="0" w:color="auto"/>
            </w:tcBorders>
            <w:vAlign w:val="center"/>
          </w:tcPr>
          <w:p w:rsidR="0098314B" w:rsidRPr="00772B5D" w:rsidRDefault="0098314B" w:rsidP="00B24C44">
            <w:pPr>
              <w:widowControl/>
              <w:jc w:val="center"/>
              <w:rPr>
                <w:rFonts w:ascii="宋体" w:eastAsia="宋体" w:hAnsi="宋体" w:cs="Times New Roman"/>
                <w:kern w:val="0"/>
                <w:sz w:val="24"/>
                <w:szCs w:val="24"/>
              </w:rPr>
            </w:pPr>
          </w:p>
        </w:tc>
      </w:tr>
      <w:tr w:rsidR="0098314B" w:rsidRPr="00772B5D" w:rsidTr="00BD236A">
        <w:trPr>
          <w:trHeight w:hRule="exact" w:val="567"/>
          <w:jc w:val="center"/>
        </w:trPr>
        <w:tc>
          <w:tcPr>
            <w:tcW w:w="1326" w:type="dxa"/>
            <w:tcBorders>
              <w:top w:val="nil"/>
              <w:left w:val="single" w:sz="8" w:space="0" w:color="auto"/>
              <w:bottom w:val="single" w:sz="4" w:space="0" w:color="auto"/>
              <w:right w:val="single" w:sz="4" w:space="0" w:color="auto"/>
            </w:tcBorders>
            <w:vAlign w:val="center"/>
          </w:tcPr>
          <w:p w:rsidR="0098314B" w:rsidRPr="00772B5D" w:rsidRDefault="0098314B" w:rsidP="00B24C44">
            <w:pPr>
              <w:widowControl/>
              <w:jc w:val="center"/>
              <w:rPr>
                <w:rFonts w:ascii="宋体" w:eastAsia="宋体" w:hAnsi="宋体" w:cs="Times New Roman"/>
                <w:kern w:val="0"/>
                <w:sz w:val="24"/>
                <w:szCs w:val="24"/>
              </w:rPr>
            </w:pPr>
          </w:p>
        </w:tc>
        <w:tc>
          <w:tcPr>
            <w:tcW w:w="4796" w:type="dxa"/>
            <w:tcBorders>
              <w:top w:val="nil"/>
              <w:left w:val="nil"/>
              <w:bottom w:val="single" w:sz="4" w:space="0" w:color="auto"/>
              <w:right w:val="single" w:sz="4" w:space="0" w:color="auto"/>
            </w:tcBorders>
            <w:vAlign w:val="center"/>
          </w:tcPr>
          <w:p w:rsidR="0098314B" w:rsidRPr="00772B5D" w:rsidRDefault="0098314B" w:rsidP="00B24C44">
            <w:pPr>
              <w:widowControl/>
              <w:jc w:val="center"/>
              <w:rPr>
                <w:rFonts w:ascii="宋体" w:eastAsia="宋体" w:hAnsi="宋体" w:cs="Times New Roman"/>
                <w:kern w:val="0"/>
                <w:sz w:val="24"/>
                <w:szCs w:val="24"/>
              </w:rPr>
            </w:pPr>
          </w:p>
        </w:tc>
        <w:tc>
          <w:tcPr>
            <w:tcW w:w="4031" w:type="dxa"/>
            <w:tcBorders>
              <w:top w:val="nil"/>
              <w:left w:val="nil"/>
              <w:bottom w:val="single" w:sz="4" w:space="0" w:color="auto"/>
              <w:right w:val="single" w:sz="4" w:space="0" w:color="auto"/>
            </w:tcBorders>
            <w:vAlign w:val="center"/>
          </w:tcPr>
          <w:p w:rsidR="0098314B" w:rsidRPr="00772B5D" w:rsidRDefault="0098314B" w:rsidP="00B24C44">
            <w:pPr>
              <w:widowControl/>
              <w:jc w:val="center"/>
              <w:rPr>
                <w:rFonts w:ascii="宋体" w:eastAsia="宋体" w:hAnsi="宋体" w:cs="Times New Roman"/>
                <w:kern w:val="0"/>
                <w:sz w:val="24"/>
                <w:szCs w:val="24"/>
              </w:rPr>
            </w:pPr>
          </w:p>
        </w:tc>
        <w:tc>
          <w:tcPr>
            <w:tcW w:w="4633" w:type="dxa"/>
            <w:tcBorders>
              <w:top w:val="nil"/>
              <w:left w:val="nil"/>
              <w:bottom w:val="single" w:sz="4" w:space="0" w:color="auto"/>
              <w:right w:val="single" w:sz="8" w:space="0" w:color="auto"/>
            </w:tcBorders>
            <w:vAlign w:val="center"/>
          </w:tcPr>
          <w:p w:rsidR="0098314B" w:rsidRPr="00772B5D" w:rsidRDefault="0098314B" w:rsidP="00B24C44">
            <w:pPr>
              <w:widowControl/>
              <w:jc w:val="center"/>
              <w:rPr>
                <w:rFonts w:ascii="宋体" w:eastAsia="宋体" w:hAnsi="宋体" w:cs="Times New Roman"/>
                <w:kern w:val="0"/>
                <w:sz w:val="24"/>
                <w:szCs w:val="24"/>
              </w:rPr>
            </w:pPr>
          </w:p>
        </w:tc>
      </w:tr>
      <w:tr w:rsidR="0098314B" w:rsidRPr="00772B5D" w:rsidTr="00BD236A">
        <w:trPr>
          <w:trHeight w:hRule="exact" w:val="567"/>
          <w:jc w:val="center"/>
        </w:trPr>
        <w:tc>
          <w:tcPr>
            <w:tcW w:w="1326" w:type="dxa"/>
            <w:tcBorders>
              <w:top w:val="nil"/>
              <w:left w:val="single" w:sz="8" w:space="0" w:color="auto"/>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796" w:type="dxa"/>
            <w:tcBorders>
              <w:top w:val="nil"/>
              <w:left w:val="nil"/>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031" w:type="dxa"/>
            <w:tcBorders>
              <w:top w:val="nil"/>
              <w:left w:val="nil"/>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633" w:type="dxa"/>
            <w:tcBorders>
              <w:top w:val="nil"/>
              <w:left w:val="nil"/>
              <w:bottom w:val="single" w:sz="4" w:space="0" w:color="auto"/>
              <w:right w:val="single" w:sz="8"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r>
      <w:tr w:rsidR="0098314B" w:rsidRPr="00772B5D" w:rsidTr="00BD236A">
        <w:trPr>
          <w:trHeight w:hRule="exact" w:val="567"/>
          <w:jc w:val="center"/>
        </w:trPr>
        <w:tc>
          <w:tcPr>
            <w:tcW w:w="1326" w:type="dxa"/>
            <w:tcBorders>
              <w:top w:val="nil"/>
              <w:left w:val="single" w:sz="8" w:space="0" w:color="auto"/>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796" w:type="dxa"/>
            <w:tcBorders>
              <w:top w:val="nil"/>
              <w:left w:val="nil"/>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031" w:type="dxa"/>
            <w:tcBorders>
              <w:top w:val="nil"/>
              <w:left w:val="nil"/>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633" w:type="dxa"/>
            <w:tcBorders>
              <w:top w:val="nil"/>
              <w:left w:val="nil"/>
              <w:bottom w:val="single" w:sz="4" w:space="0" w:color="auto"/>
              <w:right w:val="single" w:sz="8"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r>
      <w:tr w:rsidR="0098314B" w:rsidRPr="00772B5D" w:rsidTr="00BD236A">
        <w:trPr>
          <w:trHeight w:hRule="exact" w:val="567"/>
          <w:jc w:val="center"/>
        </w:trPr>
        <w:tc>
          <w:tcPr>
            <w:tcW w:w="1326" w:type="dxa"/>
            <w:tcBorders>
              <w:top w:val="nil"/>
              <w:left w:val="single" w:sz="8" w:space="0" w:color="auto"/>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796" w:type="dxa"/>
            <w:tcBorders>
              <w:top w:val="nil"/>
              <w:left w:val="nil"/>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031" w:type="dxa"/>
            <w:tcBorders>
              <w:top w:val="nil"/>
              <w:left w:val="nil"/>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633" w:type="dxa"/>
            <w:tcBorders>
              <w:top w:val="nil"/>
              <w:left w:val="nil"/>
              <w:bottom w:val="single" w:sz="4" w:space="0" w:color="auto"/>
              <w:right w:val="single" w:sz="8"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r>
      <w:tr w:rsidR="0098314B" w:rsidRPr="00772B5D" w:rsidTr="00BD236A">
        <w:trPr>
          <w:trHeight w:hRule="exact" w:val="567"/>
          <w:jc w:val="center"/>
        </w:trPr>
        <w:tc>
          <w:tcPr>
            <w:tcW w:w="1326" w:type="dxa"/>
            <w:tcBorders>
              <w:top w:val="nil"/>
              <w:left w:val="single" w:sz="8" w:space="0" w:color="auto"/>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796" w:type="dxa"/>
            <w:tcBorders>
              <w:top w:val="nil"/>
              <w:left w:val="nil"/>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031" w:type="dxa"/>
            <w:tcBorders>
              <w:top w:val="nil"/>
              <w:left w:val="nil"/>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633" w:type="dxa"/>
            <w:tcBorders>
              <w:top w:val="nil"/>
              <w:left w:val="nil"/>
              <w:bottom w:val="single" w:sz="4" w:space="0" w:color="auto"/>
              <w:right w:val="single" w:sz="8"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r>
      <w:tr w:rsidR="0098314B" w:rsidRPr="00772B5D" w:rsidTr="00BD236A">
        <w:trPr>
          <w:trHeight w:hRule="exact" w:val="567"/>
          <w:jc w:val="center"/>
        </w:trPr>
        <w:tc>
          <w:tcPr>
            <w:tcW w:w="1326" w:type="dxa"/>
            <w:tcBorders>
              <w:top w:val="nil"/>
              <w:left w:val="single" w:sz="8" w:space="0" w:color="auto"/>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796" w:type="dxa"/>
            <w:tcBorders>
              <w:top w:val="nil"/>
              <w:left w:val="nil"/>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031" w:type="dxa"/>
            <w:tcBorders>
              <w:top w:val="nil"/>
              <w:left w:val="nil"/>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633" w:type="dxa"/>
            <w:tcBorders>
              <w:top w:val="nil"/>
              <w:left w:val="nil"/>
              <w:bottom w:val="single" w:sz="4" w:space="0" w:color="auto"/>
              <w:right w:val="single" w:sz="8"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r>
      <w:tr w:rsidR="0098314B" w:rsidRPr="00772B5D" w:rsidTr="00BD236A">
        <w:trPr>
          <w:trHeight w:hRule="exact" w:val="567"/>
          <w:jc w:val="center"/>
        </w:trPr>
        <w:tc>
          <w:tcPr>
            <w:tcW w:w="1326" w:type="dxa"/>
            <w:tcBorders>
              <w:top w:val="nil"/>
              <w:left w:val="single" w:sz="8" w:space="0" w:color="auto"/>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796" w:type="dxa"/>
            <w:tcBorders>
              <w:top w:val="nil"/>
              <w:left w:val="nil"/>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031" w:type="dxa"/>
            <w:tcBorders>
              <w:top w:val="nil"/>
              <w:left w:val="nil"/>
              <w:bottom w:val="single" w:sz="4" w:space="0" w:color="auto"/>
              <w:right w:val="single" w:sz="4"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c>
          <w:tcPr>
            <w:tcW w:w="4633" w:type="dxa"/>
            <w:tcBorders>
              <w:top w:val="nil"/>
              <w:left w:val="nil"/>
              <w:bottom w:val="single" w:sz="4" w:space="0" w:color="auto"/>
              <w:right w:val="single" w:sz="8" w:space="0" w:color="auto"/>
            </w:tcBorders>
            <w:noWrap/>
            <w:vAlign w:val="center"/>
          </w:tcPr>
          <w:p w:rsidR="0098314B" w:rsidRPr="00772B5D" w:rsidRDefault="0098314B" w:rsidP="00B24C44">
            <w:pPr>
              <w:widowControl/>
              <w:jc w:val="center"/>
              <w:rPr>
                <w:rFonts w:ascii="宋体" w:eastAsia="宋体" w:hAnsi="宋体" w:cs="Times New Roman"/>
                <w:kern w:val="0"/>
                <w:sz w:val="24"/>
                <w:szCs w:val="24"/>
              </w:rPr>
            </w:pPr>
          </w:p>
        </w:tc>
      </w:tr>
    </w:tbl>
    <w:p w:rsidR="0098314B" w:rsidRDefault="0098314B" w:rsidP="0098314B">
      <w:pPr>
        <w:ind w:firstLineChars="200" w:firstLine="480"/>
        <w:rPr>
          <w:rFonts w:ascii="宋体" w:eastAsia="宋体" w:hAnsi="宋体" w:cs="Times New Roman"/>
          <w:kern w:val="0"/>
          <w:sz w:val="24"/>
          <w:szCs w:val="24"/>
        </w:rPr>
      </w:pPr>
    </w:p>
    <w:p w:rsidR="0098314B" w:rsidRPr="00772B5D" w:rsidRDefault="0098314B" w:rsidP="0098314B">
      <w:pPr>
        <w:rPr>
          <w:rFonts w:ascii="宋体" w:eastAsia="宋体" w:hAnsi="宋体" w:cs="Times New Roman"/>
          <w:kern w:val="0"/>
          <w:sz w:val="24"/>
          <w:szCs w:val="24"/>
        </w:rPr>
      </w:pPr>
    </w:p>
    <w:p w:rsidR="0098314B" w:rsidRPr="00E477BF" w:rsidRDefault="0098314B" w:rsidP="0098314B">
      <w:pPr>
        <w:ind w:firstLineChars="600" w:firstLine="1680"/>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Pr="00E477BF">
        <w:rPr>
          <w:rFonts w:asciiTheme="majorEastAsia" w:eastAsiaTheme="majorEastAsia" w:hAnsiTheme="majorEastAsia" w:cs="宋体" w:hint="eastAsia"/>
          <w:kern w:val="0"/>
          <w:sz w:val="28"/>
          <w:szCs w:val="28"/>
          <w:lang w:val="zh-CN"/>
        </w:rPr>
        <w:t>（盖章）</w:t>
      </w:r>
    </w:p>
    <w:p w:rsidR="0098314B" w:rsidRPr="00E477BF" w:rsidRDefault="0098314B" w:rsidP="0098314B">
      <w:pPr>
        <w:ind w:firstLineChars="600" w:firstLine="1680"/>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法定代表人（或授权代表）：</w:t>
      </w:r>
      <w:r>
        <w:rPr>
          <w:rFonts w:asciiTheme="majorEastAsia" w:eastAsiaTheme="majorEastAsia" w:hAnsiTheme="majorEastAsia" w:cs="宋体" w:hint="eastAsia"/>
          <w:kern w:val="0"/>
          <w:sz w:val="28"/>
          <w:szCs w:val="28"/>
          <w:lang w:val="zh-CN"/>
        </w:rPr>
        <w:t>（签字或盖章）</w:t>
      </w:r>
      <w:r w:rsidRPr="00E477BF">
        <w:rPr>
          <w:rFonts w:asciiTheme="majorEastAsia" w:eastAsiaTheme="majorEastAsia" w:hAnsiTheme="majorEastAsia" w:cs="宋体" w:hint="eastAsia"/>
          <w:kern w:val="0"/>
          <w:sz w:val="28"/>
          <w:szCs w:val="28"/>
          <w:lang w:val="zh-CN"/>
        </w:rPr>
        <w:t xml:space="preserve">  </w:t>
      </w:r>
      <w:r w:rsidRPr="00E477BF">
        <w:rPr>
          <w:rFonts w:asciiTheme="majorEastAsia" w:eastAsiaTheme="majorEastAsia" w:hAnsiTheme="majorEastAsia" w:cs="宋体" w:hint="eastAsia"/>
          <w:kern w:val="0"/>
          <w:sz w:val="28"/>
          <w:szCs w:val="28"/>
        </w:rPr>
        <w:t xml:space="preserve"> </w:t>
      </w:r>
    </w:p>
    <w:p w:rsidR="0098314B" w:rsidRPr="00BD236A" w:rsidRDefault="0098314B" w:rsidP="00BD236A">
      <w:pPr>
        <w:ind w:firstLineChars="1400" w:firstLine="3920"/>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r>
        <w:rPr>
          <w:rFonts w:ascii="仿宋_GB2312" w:eastAsia="仿宋_GB2312" w:hAnsi="宋体" w:cs="宋体"/>
          <w:kern w:val="0"/>
          <w:sz w:val="32"/>
          <w:szCs w:val="32"/>
          <w:lang w:val="zh-CN"/>
        </w:rPr>
        <w:br w:type="page"/>
      </w:r>
    </w:p>
    <w:p w:rsidR="0098314B" w:rsidRPr="00506678" w:rsidRDefault="0098314B" w:rsidP="0098314B">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w:t>
      </w:r>
      <w:r w:rsidR="00883761">
        <w:rPr>
          <w:rFonts w:ascii="黑体" w:eastAsia="黑体" w:hAnsi="黑体" w:cs="Times New Roman" w:hint="eastAsia"/>
          <w:kern w:val="0"/>
          <w:sz w:val="32"/>
          <w:szCs w:val="32"/>
        </w:rPr>
        <w:t>4</w:t>
      </w:r>
    </w:p>
    <w:p w:rsidR="0098314B" w:rsidRPr="006E4137" w:rsidRDefault="0098314B" w:rsidP="0098314B">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98314B" w:rsidRPr="00772B5D" w:rsidRDefault="0098314B" w:rsidP="0098314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225"/>
        <w:gridCol w:w="2192"/>
        <w:gridCol w:w="2363"/>
        <w:gridCol w:w="2965"/>
        <w:gridCol w:w="1705"/>
        <w:gridCol w:w="1578"/>
        <w:gridCol w:w="2758"/>
      </w:tblGrid>
      <w:tr w:rsidR="0098314B" w:rsidRPr="00506678" w:rsidTr="00BD236A">
        <w:trPr>
          <w:trHeight w:val="624"/>
          <w:jc w:val="center"/>
        </w:trPr>
        <w:tc>
          <w:tcPr>
            <w:tcW w:w="122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2192"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2363" w:type="dxa"/>
            <w:tcBorders>
              <w:top w:val="single" w:sz="4" w:space="0" w:color="000000"/>
              <w:left w:val="single" w:sz="4" w:space="0" w:color="000000"/>
              <w:bottom w:val="single" w:sz="4" w:space="0" w:color="000000"/>
              <w:right w:val="single" w:sz="4" w:space="0" w:color="000000"/>
            </w:tcBorders>
            <w:vAlign w:val="center"/>
          </w:tcPr>
          <w:p w:rsidR="0098314B" w:rsidRPr="00E16F6C"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296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70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1578"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2758" w:type="dxa"/>
            <w:tcBorders>
              <w:top w:val="single" w:sz="4" w:space="0" w:color="000000"/>
              <w:left w:val="single" w:sz="4" w:space="0" w:color="auto"/>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98314B" w:rsidRPr="00506678" w:rsidTr="00BD236A">
        <w:trPr>
          <w:trHeight w:val="624"/>
          <w:jc w:val="center"/>
        </w:trPr>
        <w:tc>
          <w:tcPr>
            <w:tcW w:w="122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2192"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296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170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2758" w:type="dxa"/>
            <w:tcBorders>
              <w:top w:val="single" w:sz="4" w:space="0" w:color="000000"/>
              <w:left w:val="single" w:sz="4" w:space="0" w:color="auto"/>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r>
      <w:tr w:rsidR="0098314B" w:rsidRPr="00506678" w:rsidTr="00BD236A">
        <w:trPr>
          <w:trHeight w:val="624"/>
          <w:jc w:val="center"/>
        </w:trPr>
        <w:tc>
          <w:tcPr>
            <w:tcW w:w="122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2192"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296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170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2758" w:type="dxa"/>
            <w:tcBorders>
              <w:top w:val="single" w:sz="4" w:space="0" w:color="000000"/>
              <w:left w:val="single" w:sz="4" w:space="0" w:color="auto"/>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r>
      <w:tr w:rsidR="0098314B" w:rsidRPr="00506678" w:rsidTr="00BD236A">
        <w:trPr>
          <w:trHeight w:val="624"/>
          <w:jc w:val="center"/>
        </w:trPr>
        <w:tc>
          <w:tcPr>
            <w:tcW w:w="122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2192"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296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170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c>
          <w:tcPr>
            <w:tcW w:w="2758" w:type="dxa"/>
            <w:tcBorders>
              <w:top w:val="single" w:sz="4" w:space="0" w:color="000000"/>
              <w:left w:val="single" w:sz="4" w:space="0" w:color="auto"/>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kern w:val="0"/>
                <w:sz w:val="24"/>
                <w:szCs w:val="24"/>
              </w:rPr>
            </w:pPr>
          </w:p>
        </w:tc>
      </w:tr>
      <w:tr w:rsidR="0098314B" w:rsidRPr="00506678" w:rsidTr="00BD236A">
        <w:trPr>
          <w:trHeight w:val="624"/>
          <w:jc w:val="center"/>
        </w:trPr>
        <w:tc>
          <w:tcPr>
            <w:tcW w:w="122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2192"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296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0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2758" w:type="dxa"/>
            <w:tcBorders>
              <w:top w:val="single" w:sz="4" w:space="0" w:color="000000"/>
              <w:left w:val="single" w:sz="4" w:space="0" w:color="auto"/>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98314B" w:rsidRPr="00506678" w:rsidTr="00BD236A">
        <w:trPr>
          <w:trHeight w:val="624"/>
          <w:jc w:val="center"/>
        </w:trPr>
        <w:tc>
          <w:tcPr>
            <w:tcW w:w="122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2192"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296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0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2758" w:type="dxa"/>
            <w:tcBorders>
              <w:top w:val="single" w:sz="4" w:space="0" w:color="000000"/>
              <w:left w:val="single" w:sz="4" w:space="0" w:color="auto"/>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98314B" w:rsidRPr="00506678" w:rsidTr="00BD236A">
        <w:trPr>
          <w:trHeight w:val="624"/>
          <w:jc w:val="center"/>
        </w:trPr>
        <w:tc>
          <w:tcPr>
            <w:tcW w:w="122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2192"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2363"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296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05"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2758" w:type="dxa"/>
            <w:tcBorders>
              <w:top w:val="single" w:sz="4" w:space="0" w:color="000000"/>
              <w:left w:val="single" w:sz="4" w:space="0" w:color="auto"/>
              <w:bottom w:val="single" w:sz="4" w:space="0" w:color="000000"/>
              <w:right w:val="single" w:sz="4" w:space="0" w:color="000000"/>
            </w:tcBorders>
            <w:vAlign w:val="center"/>
          </w:tcPr>
          <w:p w:rsidR="0098314B" w:rsidRPr="00506678" w:rsidRDefault="0098314B" w:rsidP="00B24C44">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bl>
    <w:p w:rsidR="0098314B" w:rsidRPr="00506678" w:rsidRDefault="0098314B" w:rsidP="0098314B">
      <w:pPr>
        <w:rPr>
          <w:rFonts w:ascii="Times New Roman" w:eastAsia="宋体" w:hAnsi="Times New Roman" w:cs="Times New Roman"/>
          <w:snapToGrid w:val="0"/>
          <w:kern w:val="0"/>
          <w:sz w:val="24"/>
          <w:szCs w:val="24"/>
        </w:rPr>
      </w:pPr>
    </w:p>
    <w:p w:rsidR="0098314B" w:rsidRPr="000F19EE" w:rsidRDefault="0098314B" w:rsidP="0098314B">
      <w:pPr>
        <w:autoSpaceDE w:val="0"/>
        <w:autoSpaceDN w:val="0"/>
        <w:adjustRightInd w:val="0"/>
        <w:rPr>
          <w:rFonts w:ascii="Times New Roman" w:eastAsia="宋体" w:hAnsi="Times New Roman" w:cs="Times New Roman"/>
          <w:snapToGrid w:val="0"/>
          <w:kern w:val="0"/>
          <w:sz w:val="24"/>
          <w:szCs w:val="24"/>
          <w:lang w:val="zh-CN"/>
        </w:rPr>
      </w:pPr>
    </w:p>
    <w:p w:rsidR="0098314B" w:rsidRPr="006E4137" w:rsidRDefault="0098314B" w:rsidP="0098314B">
      <w:pPr>
        <w:ind w:firstLineChars="600" w:firstLine="168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Pr="006E4137">
        <w:rPr>
          <w:rFonts w:asciiTheme="minorEastAsia" w:hAnsiTheme="minorEastAsia" w:cs="宋体" w:hint="eastAsia"/>
          <w:kern w:val="0"/>
          <w:sz w:val="28"/>
          <w:szCs w:val="28"/>
          <w:lang w:val="zh-CN"/>
        </w:rPr>
        <w:t>（盖章）</w:t>
      </w:r>
    </w:p>
    <w:p w:rsidR="0098314B" w:rsidRPr="006E4137" w:rsidRDefault="0098314B" w:rsidP="0098314B">
      <w:pPr>
        <w:ind w:firstLineChars="600" w:firstLine="1680"/>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法定代表人（或授权代表）：</w:t>
      </w:r>
      <w:r>
        <w:rPr>
          <w:rFonts w:asciiTheme="minorEastAsia" w:hAnsiTheme="minorEastAsia" w:cs="宋体" w:hint="eastAsia"/>
          <w:kern w:val="0"/>
          <w:sz w:val="28"/>
          <w:szCs w:val="28"/>
          <w:lang w:val="zh-CN"/>
        </w:rPr>
        <w:t>（签字或盖章）</w:t>
      </w:r>
      <w:r w:rsidRPr="006E4137">
        <w:rPr>
          <w:rFonts w:asciiTheme="minorEastAsia" w:hAnsiTheme="minorEastAsia" w:cs="宋体" w:hint="eastAsia"/>
          <w:kern w:val="0"/>
          <w:sz w:val="28"/>
          <w:szCs w:val="28"/>
          <w:lang w:val="zh-CN"/>
        </w:rPr>
        <w:t xml:space="preserve">  </w:t>
      </w:r>
      <w:r w:rsidRPr="006E4137">
        <w:rPr>
          <w:rFonts w:asciiTheme="minorEastAsia" w:hAnsiTheme="minorEastAsia" w:cs="宋体" w:hint="eastAsia"/>
          <w:kern w:val="0"/>
          <w:sz w:val="28"/>
          <w:szCs w:val="28"/>
        </w:rPr>
        <w:t xml:space="preserve"> </w:t>
      </w:r>
    </w:p>
    <w:p w:rsidR="0098314B" w:rsidRDefault="0098314B" w:rsidP="0098314B">
      <w:pPr>
        <w:ind w:firstLineChars="1400" w:firstLine="3920"/>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w:t>
      </w:r>
      <w:r w:rsidR="00883761">
        <w:rPr>
          <w:rFonts w:ascii="黑体" w:eastAsia="黑体" w:hAnsi="黑体" w:cs="Times New Roman" w:hint="eastAsia"/>
          <w:kern w:val="0"/>
          <w:sz w:val="32"/>
          <w:szCs w:val="32"/>
        </w:rPr>
        <w:t>5</w:t>
      </w:r>
    </w:p>
    <w:p w:rsidR="0098314B" w:rsidRPr="00EA3D5B" w:rsidRDefault="0098314B" w:rsidP="0098314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98314B" w:rsidRPr="00772B5D" w:rsidRDefault="0098314B" w:rsidP="0098314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2"/>
        <w:gridCol w:w="2353"/>
        <w:gridCol w:w="2619"/>
        <w:gridCol w:w="2794"/>
        <w:gridCol w:w="1157"/>
        <w:gridCol w:w="1387"/>
        <w:gridCol w:w="1851"/>
        <w:gridCol w:w="1423"/>
      </w:tblGrid>
      <w:tr w:rsidR="0098314B" w:rsidRPr="00B57556" w:rsidTr="00BD236A">
        <w:trPr>
          <w:cantSplit/>
          <w:trHeight w:hRule="exact" w:val="851"/>
          <w:jc w:val="center"/>
        </w:trPr>
        <w:tc>
          <w:tcPr>
            <w:tcW w:w="120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98314B" w:rsidRPr="00B5755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2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2794" w:type="dxa"/>
            <w:tcBorders>
              <w:top w:val="single" w:sz="4" w:space="0" w:color="auto"/>
              <w:left w:val="single" w:sz="4" w:space="0" w:color="auto"/>
              <w:bottom w:val="single" w:sz="4" w:space="0" w:color="auto"/>
              <w:right w:val="single" w:sz="4" w:space="0" w:color="auto"/>
            </w:tcBorders>
            <w:vAlign w:val="center"/>
          </w:tcPr>
          <w:p w:rsidR="0098314B" w:rsidRPr="005C1F0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98314B" w:rsidRPr="00B5755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115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138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851"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2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8314B" w:rsidRPr="00B57556" w:rsidTr="00BD236A">
        <w:trPr>
          <w:cantSplit/>
          <w:trHeight w:hRule="exact" w:val="567"/>
          <w:jc w:val="center"/>
        </w:trPr>
        <w:tc>
          <w:tcPr>
            <w:tcW w:w="120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79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15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42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r>
      <w:tr w:rsidR="0098314B" w:rsidRPr="00B57556" w:rsidTr="00BD236A">
        <w:trPr>
          <w:cantSplit/>
          <w:trHeight w:hRule="exact" w:val="567"/>
          <w:jc w:val="center"/>
        </w:trPr>
        <w:tc>
          <w:tcPr>
            <w:tcW w:w="120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79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15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42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r>
      <w:tr w:rsidR="0098314B" w:rsidRPr="00B57556" w:rsidTr="00BD236A">
        <w:trPr>
          <w:cantSplit/>
          <w:trHeight w:hRule="exact" w:val="567"/>
          <w:jc w:val="center"/>
        </w:trPr>
        <w:tc>
          <w:tcPr>
            <w:tcW w:w="120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79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15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42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r>
      <w:tr w:rsidR="0098314B" w:rsidRPr="00B57556" w:rsidTr="00BD236A">
        <w:trPr>
          <w:cantSplit/>
          <w:trHeight w:hRule="exact" w:val="567"/>
          <w:jc w:val="center"/>
        </w:trPr>
        <w:tc>
          <w:tcPr>
            <w:tcW w:w="120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79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15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42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r>
      <w:tr w:rsidR="0098314B" w:rsidRPr="00B57556" w:rsidTr="00BD236A">
        <w:trPr>
          <w:cantSplit/>
          <w:trHeight w:hRule="exact" w:val="567"/>
          <w:jc w:val="center"/>
        </w:trPr>
        <w:tc>
          <w:tcPr>
            <w:tcW w:w="120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79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15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42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r>
      <w:tr w:rsidR="0098314B" w:rsidRPr="00B57556" w:rsidTr="00BD236A">
        <w:trPr>
          <w:cantSplit/>
          <w:trHeight w:hRule="exact" w:val="567"/>
          <w:jc w:val="center"/>
        </w:trPr>
        <w:tc>
          <w:tcPr>
            <w:tcW w:w="120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79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15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42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r>
      <w:tr w:rsidR="0098314B" w:rsidRPr="00B57556" w:rsidTr="00BD236A">
        <w:trPr>
          <w:cantSplit/>
          <w:trHeight w:hRule="exact" w:val="567"/>
          <w:jc w:val="center"/>
        </w:trPr>
        <w:tc>
          <w:tcPr>
            <w:tcW w:w="120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79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15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42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r>
    </w:tbl>
    <w:p w:rsidR="0098314B" w:rsidRPr="000F19EE" w:rsidRDefault="0098314B" w:rsidP="0098314B">
      <w:pPr>
        <w:tabs>
          <w:tab w:val="left" w:pos="804"/>
        </w:tabs>
        <w:rPr>
          <w:rFonts w:ascii="Times New Roman" w:eastAsia="宋体" w:hAnsi="Times New Roman" w:cs="Times New Roman"/>
          <w:kern w:val="0"/>
          <w:sz w:val="28"/>
          <w:szCs w:val="28"/>
        </w:rPr>
      </w:pPr>
    </w:p>
    <w:p w:rsidR="0098314B" w:rsidRPr="00EA3D5B" w:rsidRDefault="0098314B" w:rsidP="0098314B">
      <w:pPr>
        <w:ind w:firstLineChars="600" w:firstLine="168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Pr="00EA3D5B">
        <w:rPr>
          <w:rFonts w:asciiTheme="minorEastAsia" w:hAnsiTheme="minorEastAsia" w:cs="宋体" w:hint="eastAsia"/>
          <w:kern w:val="0"/>
          <w:sz w:val="28"/>
          <w:szCs w:val="28"/>
          <w:lang w:val="zh-CN"/>
        </w:rPr>
        <w:t>（盖章）</w:t>
      </w:r>
    </w:p>
    <w:p w:rsidR="0098314B" w:rsidRPr="00EA3D5B" w:rsidRDefault="0098314B" w:rsidP="0098314B">
      <w:pPr>
        <w:ind w:firstLineChars="600" w:firstLine="1680"/>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98314B" w:rsidRPr="00EA3D5B" w:rsidRDefault="0098314B" w:rsidP="0098314B">
      <w:pPr>
        <w:ind w:firstLineChars="1400" w:firstLine="3920"/>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8314B" w:rsidRPr="006E4137" w:rsidRDefault="0098314B" w:rsidP="0098314B">
      <w:pPr>
        <w:rPr>
          <w:rFonts w:ascii="仿宋_GB2312" w:eastAsia="仿宋_GB2312" w:hAnsi="宋体" w:cs="宋体"/>
          <w:kern w:val="0"/>
          <w:sz w:val="32"/>
          <w:szCs w:val="32"/>
          <w:lang w:val="zh-CN"/>
        </w:rPr>
      </w:pPr>
    </w:p>
    <w:p w:rsidR="0098314B" w:rsidRDefault="0098314B" w:rsidP="0098314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8314B" w:rsidRDefault="0098314B" w:rsidP="0098314B">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883761">
        <w:rPr>
          <w:rFonts w:ascii="黑体" w:eastAsia="黑体" w:hAnsi="黑体" w:cs="Times New Roman" w:hint="eastAsia"/>
          <w:kern w:val="0"/>
          <w:sz w:val="32"/>
          <w:szCs w:val="32"/>
        </w:rPr>
        <w:t>6</w:t>
      </w:r>
    </w:p>
    <w:p w:rsidR="0098314B" w:rsidRPr="00EA3D5B" w:rsidRDefault="0098314B" w:rsidP="0098314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8314B" w:rsidRPr="00772B5D" w:rsidRDefault="0098314B" w:rsidP="0098314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4"/>
        <w:gridCol w:w="2353"/>
        <w:gridCol w:w="2174"/>
        <w:gridCol w:w="2082"/>
        <w:gridCol w:w="1619"/>
        <w:gridCol w:w="2314"/>
        <w:gridCol w:w="2296"/>
        <w:gridCol w:w="1173"/>
      </w:tblGrid>
      <w:tr w:rsidR="0098314B" w:rsidRPr="00B57556" w:rsidTr="00BD236A">
        <w:trPr>
          <w:cantSplit/>
          <w:trHeight w:hRule="exact" w:val="851"/>
          <w:jc w:val="center"/>
        </w:trPr>
        <w:tc>
          <w:tcPr>
            <w:tcW w:w="120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217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208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1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231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8314B" w:rsidRPr="00B5755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rsidR="0098314B"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8314B" w:rsidRPr="00B57556" w:rsidRDefault="0098314B" w:rsidP="00B24C4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117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8314B" w:rsidRPr="00B57556" w:rsidTr="00BD236A">
        <w:trPr>
          <w:cantSplit/>
          <w:trHeight w:hRule="exact" w:val="567"/>
          <w:jc w:val="center"/>
        </w:trPr>
        <w:tc>
          <w:tcPr>
            <w:tcW w:w="120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17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08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r>
      <w:tr w:rsidR="0098314B" w:rsidRPr="00B57556" w:rsidTr="00BD236A">
        <w:trPr>
          <w:cantSplit/>
          <w:trHeight w:hRule="exact" w:val="567"/>
          <w:jc w:val="center"/>
        </w:trPr>
        <w:tc>
          <w:tcPr>
            <w:tcW w:w="120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17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08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r>
      <w:tr w:rsidR="0098314B" w:rsidRPr="00B57556" w:rsidTr="00BD236A">
        <w:trPr>
          <w:cantSplit/>
          <w:trHeight w:hRule="exact" w:val="567"/>
          <w:jc w:val="center"/>
        </w:trPr>
        <w:tc>
          <w:tcPr>
            <w:tcW w:w="120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17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08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r>
      <w:tr w:rsidR="0098314B" w:rsidRPr="00B57556" w:rsidTr="00BD236A">
        <w:trPr>
          <w:cantSplit/>
          <w:trHeight w:hRule="exact" w:val="567"/>
          <w:jc w:val="center"/>
        </w:trPr>
        <w:tc>
          <w:tcPr>
            <w:tcW w:w="120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17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08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r>
      <w:tr w:rsidR="0098314B" w:rsidRPr="00B57556" w:rsidTr="00BD236A">
        <w:trPr>
          <w:cantSplit/>
          <w:trHeight w:hRule="exact" w:val="567"/>
          <w:jc w:val="center"/>
        </w:trPr>
        <w:tc>
          <w:tcPr>
            <w:tcW w:w="120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17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08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r>
      <w:tr w:rsidR="0098314B" w:rsidRPr="00B57556" w:rsidTr="00BD236A">
        <w:trPr>
          <w:cantSplit/>
          <w:trHeight w:hRule="exact" w:val="567"/>
          <w:jc w:val="center"/>
        </w:trPr>
        <w:tc>
          <w:tcPr>
            <w:tcW w:w="120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17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08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r>
      <w:tr w:rsidR="0098314B" w:rsidRPr="00B57556" w:rsidTr="00BD236A">
        <w:trPr>
          <w:cantSplit/>
          <w:trHeight w:hRule="exact" w:val="567"/>
          <w:jc w:val="center"/>
        </w:trPr>
        <w:tc>
          <w:tcPr>
            <w:tcW w:w="120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17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082"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tcPr>
          <w:p w:rsidR="0098314B" w:rsidRPr="00B57556" w:rsidRDefault="0098314B" w:rsidP="00B24C44">
            <w:pPr>
              <w:adjustRightInd w:val="0"/>
              <w:snapToGrid w:val="0"/>
              <w:spacing w:line="360" w:lineRule="exact"/>
              <w:jc w:val="center"/>
              <w:rPr>
                <w:rFonts w:ascii="Times New Roman" w:eastAsia="宋体" w:hAnsi="Times New Roman" w:cs="Times New Roman"/>
                <w:kern w:val="0"/>
                <w:sz w:val="24"/>
                <w:szCs w:val="24"/>
              </w:rPr>
            </w:pPr>
          </w:p>
        </w:tc>
      </w:tr>
    </w:tbl>
    <w:p w:rsidR="0098314B" w:rsidRPr="0023780A" w:rsidRDefault="0098314B" w:rsidP="0098314B">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98314B" w:rsidRDefault="0098314B" w:rsidP="0098314B">
      <w:pPr>
        <w:ind w:firstLineChars="600" w:firstLine="1680"/>
        <w:rPr>
          <w:rFonts w:asciiTheme="minorEastAsia" w:hAnsiTheme="minorEastAsia" w:cs="宋体"/>
          <w:kern w:val="0"/>
          <w:sz w:val="28"/>
          <w:szCs w:val="28"/>
          <w:lang w:val="zh-CN"/>
        </w:rPr>
      </w:pPr>
    </w:p>
    <w:p w:rsidR="0098314B" w:rsidRPr="00EA3D5B" w:rsidRDefault="0098314B" w:rsidP="0098314B">
      <w:pPr>
        <w:ind w:firstLineChars="600" w:firstLine="168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Pr="00EA3D5B">
        <w:rPr>
          <w:rFonts w:asciiTheme="minorEastAsia" w:hAnsiTheme="minorEastAsia" w:cs="宋体" w:hint="eastAsia"/>
          <w:kern w:val="0"/>
          <w:sz w:val="28"/>
          <w:szCs w:val="28"/>
          <w:lang w:val="zh-CN"/>
        </w:rPr>
        <w:t>（盖章）</w:t>
      </w:r>
    </w:p>
    <w:p w:rsidR="0098314B" w:rsidRPr="00EA3D5B" w:rsidRDefault="0098314B" w:rsidP="0098314B">
      <w:pPr>
        <w:ind w:firstLineChars="600" w:firstLine="1680"/>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98314B" w:rsidRPr="00EA3D5B" w:rsidRDefault="0098314B" w:rsidP="0098314B">
      <w:pPr>
        <w:ind w:firstLineChars="1400" w:firstLine="3920"/>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8314B" w:rsidRPr="00B57556" w:rsidRDefault="0098314B" w:rsidP="0098314B">
      <w:pPr>
        <w:rPr>
          <w:rFonts w:ascii="黑体" w:eastAsia="黑体" w:hAnsi="黑体" w:cs="Times New Roman"/>
          <w:kern w:val="0"/>
          <w:sz w:val="32"/>
          <w:szCs w:val="32"/>
        </w:rPr>
      </w:pPr>
    </w:p>
    <w:p w:rsidR="00BD236A" w:rsidRDefault="00BD236A" w:rsidP="0098314B">
      <w:pPr>
        <w:rPr>
          <w:rFonts w:ascii="黑体" w:eastAsia="黑体" w:hAnsi="黑体" w:cs="Times New Roman"/>
          <w:kern w:val="0"/>
          <w:sz w:val="32"/>
          <w:szCs w:val="32"/>
        </w:rPr>
      </w:pPr>
    </w:p>
    <w:p w:rsidR="00BD236A" w:rsidRDefault="00BD236A" w:rsidP="0098314B">
      <w:pPr>
        <w:rPr>
          <w:rFonts w:ascii="黑体" w:eastAsia="黑体" w:hAnsi="黑体" w:cs="Times New Roman"/>
          <w:kern w:val="0"/>
          <w:sz w:val="32"/>
          <w:szCs w:val="32"/>
        </w:rPr>
        <w:sectPr w:rsidR="00BD236A" w:rsidSect="0098314B">
          <w:headerReference w:type="default" r:id="rId18"/>
          <w:pgSz w:w="16838" w:h="11906" w:orient="landscape" w:code="9"/>
          <w:pgMar w:top="1134" w:right="1134" w:bottom="1134" w:left="1134" w:header="851" w:footer="964" w:gutter="0"/>
          <w:cols w:space="720"/>
          <w:docGrid w:linePitch="510" w:charSpace="-1844"/>
        </w:sectPr>
      </w:pPr>
    </w:p>
    <w:p w:rsidR="0098314B" w:rsidRPr="00B57556" w:rsidRDefault="0098314B" w:rsidP="005501A1">
      <w:pPr>
        <w:adjustRightInd w:val="0"/>
        <w:snapToGrid w:val="0"/>
        <w:spacing w:line="400" w:lineRule="atLeast"/>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883761">
        <w:rPr>
          <w:rFonts w:ascii="黑体" w:eastAsia="黑体" w:hAnsi="黑体" w:cs="Times New Roman" w:hint="eastAsia"/>
          <w:kern w:val="0"/>
          <w:sz w:val="32"/>
          <w:szCs w:val="32"/>
        </w:rPr>
        <w:t>7</w:t>
      </w:r>
    </w:p>
    <w:p w:rsidR="0098314B" w:rsidRPr="00FB52C0" w:rsidRDefault="0098314B" w:rsidP="005501A1">
      <w:pPr>
        <w:adjustRightInd w:val="0"/>
        <w:snapToGrid w:val="0"/>
        <w:spacing w:line="400" w:lineRule="atLeas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报价方售后服务承诺</w:t>
      </w:r>
    </w:p>
    <w:p w:rsidR="0098314B" w:rsidRPr="008C5F47" w:rsidRDefault="0098314B" w:rsidP="005501A1">
      <w:pPr>
        <w:adjustRightInd w:val="0"/>
        <w:snapToGrid w:val="0"/>
        <w:spacing w:line="400" w:lineRule="atLeast"/>
        <w:ind w:firstLineChars="200" w:firstLine="560"/>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98314B" w:rsidRPr="008C5F47" w:rsidRDefault="0098314B" w:rsidP="00E5245C">
      <w:pPr>
        <w:numPr>
          <w:ilvl w:val="3"/>
          <w:numId w:val="1"/>
        </w:numPr>
        <w:adjustRightInd w:val="0"/>
        <w:snapToGrid w:val="0"/>
        <w:spacing w:line="400" w:lineRule="atLeast"/>
        <w:ind w:left="0" w:firstLineChars="200" w:firstLine="560"/>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98314B" w:rsidRPr="008C5F47" w:rsidRDefault="0098314B" w:rsidP="00E5245C">
      <w:pPr>
        <w:numPr>
          <w:ilvl w:val="3"/>
          <w:numId w:val="1"/>
        </w:numPr>
        <w:adjustRightInd w:val="0"/>
        <w:snapToGrid w:val="0"/>
        <w:spacing w:line="400" w:lineRule="atLeast"/>
        <w:ind w:left="0" w:firstLineChars="200" w:firstLine="560"/>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98314B" w:rsidRPr="008C5F47" w:rsidRDefault="0098314B" w:rsidP="00E5245C">
      <w:pPr>
        <w:numPr>
          <w:ilvl w:val="3"/>
          <w:numId w:val="1"/>
        </w:numPr>
        <w:adjustRightInd w:val="0"/>
        <w:snapToGrid w:val="0"/>
        <w:spacing w:line="400" w:lineRule="atLeast"/>
        <w:ind w:left="0" w:firstLineChars="200" w:firstLine="560"/>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98314B" w:rsidRPr="008C5F47" w:rsidRDefault="0098314B" w:rsidP="00E5245C">
      <w:pPr>
        <w:numPr>
          <w:ilvl w:val="3"/>
          <w:numId w:val="1"/>
        </w:numPr>
        <w:adjustRightInd w:val="0"/>
        <w:snapToGrid w:val="0"/>
        <w:spacing w:line="400" w:lineRule="atLeast"/>
        <w:ind w:left="0" w:firstLineChars="200" w:firstLine="560"/>
        <w:rPr>
          <w:rFonts w:ascii="宋体" w:eastAsia="宋体" w:hAnsi="宋体" w:cs="Times New Roman"/>
          <w:sz w:val="28"/>
          <w:szCs w:val="28"/>
        </w:rPr>
      </w:pPr>
      <w:r w:rsidRPr="008C5F47">
        <w:rPr>
          <w:rFonts w:ascii="宋体" w:eastAsia="宋体" w:hAnsi="宋体" w:cs="Times New Roman" w:hint="eastAsia"/>
          <w:sz w:val="28"/>
          <w:szCs w:val="28"/>
        </w:rPr>
        <w:t>对</w:t>
      </w:r>
      <w:r>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98314B" w:rsidRPr="008C5F47" w:rsidRDefault="0098314B" w:rsidP="00E5245C">
      <w:pPr>
        <w:numPr>
          <w:ilvl w:val="3"/>
          <w:numId w:val="1"/>
        </w:numPr>
        <w:adjustRightInd w:val="0"/>
        <w:snapToGrid w:val="0"/>
        <w:spacing w:line="400" w:lineRule="atLeast"/>
        <w:ind w:left="0" w:firstLineChars="200" w:firstLine="560"/>
        <w:rPr>
          <w:rFonts w:ascii="宋体" w:eastAsia="宋体" w:hAnsi="宋体" w:cs="Times New Roman"/>
          <w:sz w:val="28"/>
          <w:szCs w:val="28"/>
        </w:rPr>
      </w:pPr>
      <w:r w:rsidRPr="008C5F47">
        <w:rPr>
          <w:rFonts w:ascii="宋体" w:eastAsia="宋体" w:hAnsi="宋体" w:cs="Times New Roman" w:hint="eastAsia"/>
          <w:sz w:val="28"/>
          <w:szCs w:val="28"/>
        </w:rPr>
        <w:t>对</w:t>
      </w:r>
      <w:r>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98314B" w:rsidRPr="008C5F47" w:rsidRDefault="0098314B" w:rsidP="00E5245C">
      <w:pPr>
        <w:numPr>
          <w:ilvl w:val="3"/>
          <w:numId w:val="1"/>
        </w:numPr>
        <w:adjustRightInd w:val="0"/>
        <w:snapToGrid w:val="0"/>
        <w:spacing w:line="400" w:lineRule="atLeast"/>
        <w:ind w:left="0" w:firstLineChars="200" w:firstLine="562"/>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98314B" w:rsidRPr="008C5F47" w:rsidRDefault="0098314B" w:rsidP="00E5245C">
      <w:pPr>
        <w:numPr>
          <w:ilvl w:val="3"/>
          <w:numId w:val="1"/>
        </w:numPr>
        <w:adjustRightInd w:val="0"/>
        <w:snapToGrid w:val="0"/>
        <w:spacing w:line="400" w:lineRule="atLeast"/>
        <w:ind w:left="0" w:firstLineChars="200" w:firstLine="562"/>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98314B" w:rsidRPr="008C5F47" w:rsidRDefault="0098314B" w:rsidP="00E5245C">
      <w:pPr>
        <w:numPr>
          <w:ilvl w:val="3"/>
          <w:numId w:val="1"/>
        </w:numPr>
        <w:adjustRightInd w:val="0"/>
        <w:snapToGrid w:val="0"/>
        <w:spacing w:line="400" w:lineRule="atLeast"/>
        <w:ind w:left="0" w:firstLineChars="200" w:firstLine="560"/>
        <w:rPr>
          <w:rFonts w:ascii="宋体" w:eastAsia="宋体" w:hAnsi="宋体" w:cs="Times New Roman"/>
          <w:sz w:val="28"/>
          <w:szCs w:val="28"/>
        </w:rPr>
      </w:pPr>
      <w:r>
        <w:rPr>
          <w:rFonts w:ascii="宋体" w:eastAsia="宋体" w:hAnsi="宋体" w:cs="Times New Roman" w:hint="eastAsia"/>
          <w:sz w:val="28"/>
          <w:szCs w:val="28"/>
        </w:rPr>
        <w:t>对所报</w:t>
      </w:r>
      <w:r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98314B" w:rsidRPr="008C5F47" w:rsidRDefault="0098314B" w:rsidP="005501A1">
      <w:pPr>
        <w:adjustRightInd w:val="0"/>
        <w:snapToGrid w:val="0"/>
        <w:spacing w:line="400" w:lineRule="atLeas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98314B" w:rsidRPr="008C5F47" w:rsidRDefault="0098314B" w:rsidP="005501A1">
      <w:pPr>
        <w:adjustRightInd w:val="0"/>
        <w:snapToGrid w:val="0"/>
        <w:spacing w:line="400" w:lineRule="atLeast"/>
        <w:ind w:firstLineChars="600" w:firstLine="1680"/>
        <w:rPr>
          <w:rFonts w:asciiTheme="minorEastAsia" w:hAnsiTheme="minorEastAsia" w:cs="宋体"/>
          <w:kern w:val="0"/>
          <w:sz w:val="28"/>
          <w:szCs w:val="28"/>
          <w:lang w:val="zh-CN"/>
        </w:rPr>
      </w:pPr>
    </w:p>
    <w:p w:rsidR="0098314B" w:rsidRPr="008C5F47" w:rsidRDefault="0098314B" w:rsidP="005501A1">
      <w:pPr>
        <w:adjustRightInd w:val="0"/>
        <w:snapToGrid w:val="0"/>
        <w:spacing w:line="400" w:lineRule="atLeast"/>
        <w:ind w:firstLineChars="600" w:firstLine="168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Pr="008C5F47">
        <w:rPr>
          <w:rFonts w:asciiTheme="minorEastAsia" w:hAnsiTheme="minorEastAsia" w:cs="宋体" w:hint="eastAsia"/>
          <w:kern w:val="0"/>
          <w:sz w:val="28"/>
          <w:szCs w:val="28"/>
          <w:lang w:val="zh-CN"/>
        </w:rPr>
        <w:t>（盖章）</w:t>
      </w:r>
    </w:p>
    <w:p w:rsidR="0098314B" w:rsidRPr="008C5F47" w:rsidRDefault="0098314B" w:rsidP="005501A1">
      <w:pPr>
        <w:adjustRightInd w:val="0"/>
        <w:snapToGrid w:val="0"/>
        <w:spacing w:line="400" w:lineRule="atLeast"/>
        <w:ind w:firstLineChars="600" w:firstLine="1680"/>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98314B" w:rsidRPr="008C5F47" w:rsidRDefault="0098314B" w:rsidP="005501A1">
      <w:pPr>
        <w:adjustRightInd w:val="0"/>
        <w:snapToGrid w:val="0"/>
        <w:spacing w:line="400" w:lineRule="atLeast"/>
        <w:ind w:firstLineChars="1400" w:firstLine="3920"/>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98314B" w:rsidRDefault="0098314B" w:rsidP="005501A1">
      <w:pPr>
        <w:widowControl/>
        <w:adjustRightInd w:val="0"/>
        <w:snapToGrid w:val="0"/>
        <w:spacing w:line="400" w:lineRule="atLeas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8314B" w:rsidRDefault="0098314B" w:rsidP="005501A1">
      <w:pPr>
        <w:adjustRightInd w:val="0"/>
        <w:snapToGrid w:val="0"/>
        <w:spacing w:line="400" w:lineRule="atLeast"/>
        <w:rPr>
          <w:rFonts w:ascii="Times New Roman" w:eastAsia="宋体" w:hAnsi="Times New Roman" w:cs="Times New Roman"/>
          <w:kern w:val="0"/>
          <w:sz w:val="28"/>
          <w:szCs w:val="28"/>
        </w:rPr>
      </w:pPr>
    </w:p>
    <w:p w:rsidR="0098314B" w:rsidRPr="00647C90" w:rsidRDefault="0098314B" w:rsidP="005501A1">
      <w:pPr>
        <w:adjustRightInd w:val="0"/>
        <w:snapToGrid w:val="0"/>
        <w:spacing w:line="400" w:lineRule="atLeast"/>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t>附件</w:t>
      </w:r>
      <w:r w:rsidR="00883761">
        <w:rPr>
          <w:rFonts w:ascii="黑体" w:eastAsia="黑体" w:hAnsi="黑体" w:cs="Times New Roman" w:hint="eastAsia"/>
          <w:kern w:val="0"/>
          <w:sz w:val="32"/>
          <w:szCs w:val="32"/>
        </w:rPr>
        <w:t>8</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98314B" w:rsidRPr="0012622A" w:rsidRDefault="0098314B" w:rsidP="005501A1">
      <w:pPr>
        <w:adjustRightInd w:val="0"/>
        <w:snapToGrid w:val="0"/>
        <w:spacing w:line="400" w:lineRule="atLeast"/>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98314B" w:rsidRPr="0041496A" w:rsidRDefault="0098314B" w:rsidP="005501A1">
      <w:pPr>
        <w:adjustRightInd w:val="0"/>
        <w:snapToGrid w:val="0"/>
        <w:spacing w:line="400" w:lineRule="atLeast"/>
        <w:ind w:firstLineChars="200" w:firstLine="560"/>
        <w:rPr>
          <w:rFonts w:ascii="Times New Roman" w:eastAsia="楷体_GB2312" w:hAnsi="Times New Roman" w:cs="Times New Roman"/>
          <w:sz w:val="28"/>
          <w:szCs w:val="28"/>
        </w:rPr>
      </w:pPr>
    </w:p>
    <w:p w:rsidR="0098314B" w:rsidRPr="0012622A" w:rsidRDefault="0098314B" w:rsidP="005501A1">
      <w:pPr>
        <w:adjustRightInd w:val="0"/>
        <w:snapToGrid w:val="0"/>
        <w:spacing w:line="400" w:lineRule="atLeast"/>
        <w:ind w:firstLineChars="200" w:firstLine="560"/>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98314B" w:rsidRPr="0012622A" w:rsidRDefault="0098314B" w:rsidP="005501A1">
      <w:pPr>
        <w:adjustRightInd w:val="0"/>
        <w:snapToGrid w:val="0"/>
        <w:spacing w:line="400" w:lineRule="atLeast"/>
        <w:ind w:firstLineChars="200" w:firstLine="560"/>
        <w:rPr>
          <w:rFonts w:asciiTheme="minorEastAsia" w:hAnsiTheme="minorEastAsia" w:cs="Times New Roman"/>
          <w:sz w:val="28"/>
          <w:szCs w:val="28"/>
        </w:rPr>
      </w:pPr>
    </w:p>
    <w:p w:rsidR="0098314B" w:rsidRPr="0012622A" w:rsidRDefault="0098314B" w:rsidP="005501A1">
      <w:pPr>
        <w:adjustRightInd w:val="0"/>
        <w:snapToGrid w:val="0"/>
        <w:spacing w:line="400" w:lineRule="atLeast"/>
        <w:ind w:firstLineChars="200" w:firstLine="560"/>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98314B" w:rsidRPr="0012622A" w:rsidRDefault="003C05D7" w:rsidP="005501A1">
      <w:pPr>
        <w:adjustRightInd w:val="0"/>
        <w:snapToGrid w:val="0"/>
        <w:spacing w:line="400" w:lineRule="atLeast"/>
        <w:rPr>
          <w:rFonts w:asciiTheme="minorEastAsia" w:hAnsiTheme="minorEastAsia" w:cs="Times New Roman"/>
          <w:sz w:val="28"/>
          <w:szCs w:val="28"/>
        </w:rPr>
      </w:pPr>
      <w:r>
        <w:rPr>
          <w:rFonts w:asciiTheme="minorEastAsia" w:hAnsiTheme="minorEastAsia" w:cs="Times New Roman"/>
          <w:noProof/>
          <w:sz w:val="28"/>
          <w:szCs w:val="28"/>
        </w:rPr>
        <w:pict>
          <v:shape id="文本框 5" o:spid="_x0000_s1034" type="#_x0000_t202" style="position:absolute;left:0;text-align:left;margin-left:226.9pt;margin-top:10.35pt;width:209.1pt;height:103.9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B24C44" w:rsidRPr="00934050" w:rsidRDefault="00B24C44" w:rsidP="0098314B">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24C44" w:rsidRPr="00934050" w:rsidRDefault="00B24C44" w:rsidP="0098314B">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3" type="#_x0000_t202" style="position:absolute;left:0;text-align:left;margin-left:2.1pt;margin-top:10.35pt;width:206.6pt;height:103.9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B24C44" w:rsidRPr="00934050" w:rsidRDefault="00B24C44" w:rsidP="0098314B">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24C44" w:rsidRPr="00934050" w:rsidRDefault="00B24C44" w:rsidP="0098314B">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98314B" w:rsidRPr="0012622A" w:rsidRDefault="0098314B" w:rsidP="005501A1">
      <w:pPr>
        <w:adjustRightInd w:val="0"/>
        <w:snapToGrid w:val="0"/>
        <w:spacing w:line="400" w:lineRule="atLeast"/>
        <w:rPr>
          <w:rFonts w:asciiTheme="minorEastAsia" w:hAnsiTheme="minorEastAsia" w:cs="Times New Roman"/>
          <w:sz w:val="28"/>
          <w:szCs w:val="28"/>
        </w:rPr>
      </w:pPr>
    </w:p>
    <w:p w:rsidR="0098314B" w:rsidRPr="0012622A" w:rsidRDefault="0098314B" w:rsidP="005501A1">
      <w:pPr>
        <w:adjustRightInd w:val="0"/>
        <w:snapToGrid w:val="0"/>
        <w:spacing w:line="400" w:lineRule="atLeast"/>
        <w:rPr>
          <w:rFonts w:asciiTheme="minorEastAsia" w:hAnsiTheme="minorEastAsia" w:cs="Times New Roman"/>
          <w:sz w:val="28"/>
          <w:szCs w:val="28"/>
        </w:rPr>
      </w:pPr>
    </w:p>
    <w:p w:rsidR="0098314B" w:rsidRPr="0012622A" w:rsidRDefault="0098314B" w:rsidP="005501A1">
      <w:pPr>
        <w:adjustRightInd w:val="0"/>
        <w:snapToGrid w:val="0"/>
        <w:spacing w:line="400" w:lineRule="atLeast"/>
        <w:rPr>
          <w:rFonts w:asciiTheme="minorEastAsia" w:hAnsiTheme="minorEastAsia" w:cs="Times New Roman"/>
          <w:sz w:val="28"/>
          <w:szCs w:val="28"/>
        </w:rPr>
      </w:pPr>
    </w:p>
    <w:p w:rsidR="0098314B" w:rsidRPr="0012622A" w:rsidRDefault="0098314B" w:rsidP="005501A1">
      <w:pPr>
        <w:adjustRightInd w:val="0"/>
        <w:snapToGrid w:val="0"/>
        <w:spacing w:line="400" w:lineRule="atLeast"/>
        <w:rPr>
          <w:rFonts w:asciiTheme="minorEastAsia" w:hAnsiTheme="minorEastAsia" w:cs="Times New Roman"/>
          <w:sz w:val="28"/>
          <w:szCs w:val="28"/>
        </w:rPr>
      </w:pPr>
    </w:p>
    <w:p w:rsidR="0098314B" w:rsidRPr="0012622A" w:rsidRDefault="0098314B" w:rsidP="005501A1">
      <w:pPr>
        <w:adjustRightInd w:val="0"/>
        <w:snapToGrid w:val="0"/>
        <w:spacing w:line="400" w:lineRule="atLeast"/>
        <w:rPr>
          <w:rFonts w:asciiTheme="minorEastAsia" w:hAnsiTheme="minorEastAsia" w:cs="Times New Roman"/>
          <w:sz w:val="28"/>
          <w:szCs w:val="28"/>
        </w:rPr>
      </w:pPr>
    </w:p>
    <w:p w:rsidR="0098314B" w:rsidRPr="0012622A" w:rsidRDefault="0098314B" w:rsidP="005501A1">
      <w:pPr>
        <w:adjustRightInd w:val="0"/>
        <w:snapToGrid w:val="0"/>
        <w:spacing w:line="400" w:lineRule="atLeast"/>
        <w:ind w:firstLineChars="1750" w:firstLine="4900"/>
        <w:rPr>
          <w:rFonts w:asciiTheme="minorEastAsia" w:hAnsiTheme="minorEastAsia" w:cs="Times New Roman"/>
          <w:sz w:val="28"/>
          <w:szCs w:val="28"/>
        </w:rPr>
      </w:pPr>
    </w:p>
    <w:p w:rsidR="0098314B" w:rsidRPr="0012622A" w:rsidRDefault="0098314B" w:rsidP="005501A1">
      <w:pPr>
        <w:adjustRightInd w:val="0"/>
        <w:snapToGrid w:val="0"/>
        <w:spacing w:line="400" w:lineRule="atLeast"/>
        <w:rPr>
          <w:rFonts w:asciiTheme="minorEastAsia" w:hAnsiTheme="minorEastAsia" w:cs="Times New Roman"/>
          <w:kern w:val="0"/>
          <w:sz w:val="28"/>
          <w:szCs w:val="28"/>
        </w:rPr>
      </w:pPr>
    </w:p>
    <w:p w:rsidR="0098314B" w:rsidRPr="0012622A" w:rsidRDefault="0098314B" w:rsidP="005501A1">
      <w:pPr>
        <w:adjustRightInd w:val="0"/>
        <w:snapToGrid w:val="0"/>
        <w:spacing w:line="400" w:lineRule="atLeast"/>
        <w:ind w:firstLineChars="1750" w:firstLine="4900"/>
        <w:rPr>
          <w:rFonts w:asciiTheme="minorEastAsia" w:hAnsiTheme="minorEastAsia" w:cs="Times New Roman"/>
          <w:kern w:val="0"/>
          <w:sz w:val="28"/>
          <w:szCs w:val="28"/>
        </w:rPr>
      </w:pPr>
    </w:p>
    <w:p w:rsidR="0098314B" w:rsidRPr="0012622A" w:rsidRDefault="0098314B" w:rsidP="005501A1">
      <w:pPr>
        <w:adjustRightInd w:val="0"/>
        <w:snapToGrid w:val="0"/>
        <w:spacing w:line="400" w:lineRule="atLeast"/>
        <w:ind w:firstLineChars="1200" w:firstLine="3360"/>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Pr="0012622A">
        <w:rPr>
          <w:rFonts w:asciiTheme="minorEastAsia" w:hAnsiTheme="minorEastAsia" w:cs="Times New Roman" w:hint="eastAsia"/>
          <w:kern w:val="0"/>
          <w:sz w:val="28"/>
          <w:szCs w:val="28"/>
        </w:rPr>
        <w:t>（盖章）</w:t>
      </w:r>
    </w:p>
    <w:p w:rsidR="0098314B" w:rsidRPr="0012622A" w:rsidRDefault="0098314B" w:rsidP="005501A1">
      <w:pPr>
        <w:adjustRightInd w:val="0"/>
        <w:snapToGrid w:val="0"/>
        <w:spacing w:line="400" w:lineRule="atLeast"/>
        <w:ind w:firstLineChars="1421" w:firstLine="3979"/>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98314B" w:rsidRPr="000F19EE" w:rsidRDefault="0098314B" w:rsidP="005501A1">
      <w:pPr>
        <w:adjustRightInd w:val="0"/>
        <w:snapToGrid w:val="0"/>
        <w:spacing w:line="400" w:lineRule="atLeast"/>
        <w:rPr>
          <w:rFonts w:ascii="Times New Roman" w:eastAsia="黑体" w:hAnsi="Times New Roman" w:cs="Times New Roman"/>
          <w:kern w:val="0"/>
          <w:sz w:val="24"/>
          <w:szCs w:val="24"/>
        </w:rPr>
      </w:pPr>
    </w:p>
    <w:p w:rsidR="0098314B" w:rsidRDefault="0098314B" w:rsidP="005501A1">
      <w:pPr>
        <w:widowControl/>
        <w:adjustRightInd w:val="0"/>
        <w:snapToGrid w:val="0"/>
        <w:spacing w:line="400" w:lineRule="atLeas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8314B" w:rsidRPr="00934050" w:rsidRDefault="0098314B" w:rsidP="005501A1">
      <w:pPr>
        <w:adjustRightInd w:val="0"/>
        <w:snapToGrid w:val="0"/>
        <w:spacing w:line="400" w:lineRule="atLeast"/>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883761">
        <w:rPr>
          <w:rFonts w:ascii="黑体" w:eastAsia="黑体" w:hAnsi="黑体" w:cs="Times New Roman" w:hint="eastAsia"/>
          <w:kern w:val="0"/>
          <w:sz w:val="32"/>
          <w:szCs w:val="32"/>
        </w:rPr>
        <w:t>9</w:t>
      </w:r>
    </w:p>
    <w:p w:rsidR="0098314B" w:rsidRPr="00A36553" w:rsidRDefault="0098314B" w:rsidP="005501A1">
      <w:pPr>
        <w:adjustRightInd w:val="0"/>
        <w:snapToGrid w:val="0"/>
        <w:spacing w:line="400" w:lineRule="atLeast"/>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98314B" w:rsidRPr="000F19EE" w:rsidRDefault="0098314B" w:rsidP="005501A1">
      <w:pPr>
        <w:adjustRightInd w:val="0"/>
        <w:snapToGrid w:val="0"/>
        <w:spacing w:line="400" w:lineRule="atLeast"/>
        <w:rPr>
          <w:rFonts w:ascii="Times New Roman" w:eastAsia="宋体" w:hAnsi="Times New Roman" w:cs="Times New Roman"/>
          <w:kern w:val="0"/>
          <w:sz w:val="28"/>
          <w:szCs w:val="28"/>
        </w:rPr>
      </w:pPr>
    </w:p>
    <w:p w:rsidR="0098314B" w:rsidRPr="00A36553" w:rsidRDefault="0098314B" w:rsidP="005501A1">
      <w:pPr>
        <w:adjustRightInd w:val="0"/>
        <w:snapToGrid w:val="0"/>
        <w:spacing w:line="400" w:lineRule="atLeast"/>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98314B" w:rsidRPr="00A36553" w:rsidRDefault="0098314B" w:rsidP="005501A1">
      <w:pPr>
        <w:adjustRightInd w:val="0"/>
        <w:snapToGrid w:val="0"/>
        <w:spacing w:line="400" w:lineRule="atLeast"/>
        <w:ind w:firstLineChars="200" w:firstLine="560"/>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98314B" w:rsidRPr="00A36553" w:rsidRDefault="0098314B" w:rsidP="005501A1">
      <w:pPr>
        <w:adjustRightInd w:val="0"/>
        <w:snapToGrid w:val="0"/>
        <w:spacing w:line="400" w:lineRule="atLeast"/>
        <w:ind w:firstLine="600"/>
        <w:rPr>
          <w:rFonts w:asciiTheme="minorEastAsia" w:hAnsiTheme="minorEastAsia" w:cs="Times New Roman"/>
          <w:kern w:val="0"/>
          <w:sz w:val="28"/>
          <w:szCs w:val="28"/>
        </w:rPr>
      </w:pPr>
    </w:p>
    <w:p w:rsidR="0098314B" w:rsidRPr="00A36553" w:rsidRDefault="0098314B" w:rsidP="005501A1">
      <w:pPr>
        <w:adjustRightInd w:val="0"/>
        <w:snapToGrid w:val="0"/>
        <w:spacing w:line="400" w:lineRule="atLeast"/>
        <w:ind w:firstLineChars="1200" w:firstLine="3360"/>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Pr="00A36553">
        <w:rPr>
          <w:rFonts w:asciiTheme="minorEastAsia" w:hAnsiTheme="minorEastAsia" w:cs="Times New Roman" w:hint="eastAsia"/>
          <w:kern w:val="0"/>
          <w:sz w:val="28"/>
          <w:szCs w:val="28"/>
        </w:rPr>
        <w:t>（盖章）</w:t>
      </w:r>
    </w:p>
    <w:p w:rsidR="0098314B" w:rsidRPr="00A36553" w:rsidRDefault="0098314B" w:rsidP="005501A1">
      <w:pPr>
        <w:adjustRightInd w:val="0"/>
        <w:snapToGrid w:val="0"/>
        <w:spacing w:line="400" w:lineRule="atLeast"/>
        <w:ind w:firstLineChars="1200" w:firstLine="3360"/>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rPr>
        <w:t>（签字或盖章）</w:t>
      </w:r>
    </w:p>
    <w:p w:rsidR="0098314B" w:rsidRPr="00A36553" w:rsidRDefault="0098314B" w:rsidP="005501A1">
      <w:pPr>
        <w:adjustRightInd w:val="0"/>
        <w:snapToGrid w:val="0"/>
        <w:spacing w:line="400" w:lineRule="atLeast"/>
        <w:ind w:firstLineChars="1715" w:firstLine="480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98314B" w:rsidRPr="00A36553" w:rsidRDefault="0098314B" w:rsidP="005501A1">
      <w:pPr>
        <w:adjustRightInd w:val="0"/>
        <w:snapToGrid w:val="0"/>
        <w:spacing w:line="400" w:lineRule="atLeast"/>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98314B" w:rsidRPr="00A36553" w:rsidRDefault="0098314B" w:rsidP="005501A1">
      <w:pPr>
        <w:adjustRightInd w:val="0"/>
        <w:snapToGrid w:val="0"/>
        <w:spacing w:line="400" w:lineRule="atLeast"/>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98314B" w:rsidRPr="00A36553" w:rsidRDefault="0098314B" w:rsidP="005501A1">
      <w:pPr>
        <w:adjustRightInd w:val="0"/>
        <w:snapToGrid w:val="0"/>
        <w:spacing w:line="400" w:lineRule="atLeast"/>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98314B" w:rsidRPr="00A36553" w:rsidRDefault="0098314B" w:rsidP="005501A1">
      <w:pPr>
        <w:adjustRightInd w:val="0"/>
        <w:snapToGrid w:val="0"/>
        <w:spacing w:line="400" w:lineRule="atLeast"/>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98314B" w:rsidRPr="00A36553" w:rsidRDefault="0098314B" w:rsidP="005501A1">
      <w:pPr>
        <w:adjustRightInd w:val="0"/>
        <w:snapToGrid w:val="0"/>
        <w:spacing w:line="400" w:lineRule="atLeast"/>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98314B" w:rsidRPr="00A36553" w:rsidRDefault="003C05D7" w:rsidP="005501A1">
      <w:pPr>
        <w:adjustRightInd w:val="0"/>
        <w:snapToGrid w:val="0"/>
        <w:spacing w:line="400" w:lineRule="atLeast"/>
        <w:ind w:firstLine="573"/>
        <w:rPr>
          <w:rFonts w:asciiTheme="minorEastAsia" w:hAnsiTheme="minorEastAsia" w:cs="Times New Roman"/>
          <w:kern w:val="0"/>
          <w:sz w:val="28"/>
          <w:szCs w:val="28"/>
        </w:rPr>
      </w:pPr>
      <w:r w:rsidRPr="003C05D7">
        <w:rPr>
          <w:rFonts w:asciiTheme="minorEastAsia" w:hAnsiTheme="minorEastAsia" w:cs="Times New Roman"/>
          <w:noProof/>
          <w:sz w:val="28"/>
          <w:szCs w:val="28"/>
        </w:rPr>
        <w:pict>
          <v:shape id="文本框 1" o:spid="_x0000_s1036" type="#_x0000_t202" style="position:absolute;left:0;text-align:left;margin-left:228.25pt;margin-top:14.25pt;width:210.95pt;height:105.9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B24C44" w:rsidRPr="00934050" w:rsidRDefault="00B24C44" w:rsidP="0098314B">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24C44" w:rsidRPr="00934050" w:rsidRDefault="00B24C44" w:rsidP="0098314B">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3C05D7">
        <w:rPr>
          <w:rFonts w:asciiTheme="minorEastAsia" w:hAnsiTheme="minorEastAsia" w:cs="Times New Roman"/>
          <w:noProof/>
          <w:sz w:val="28"/>
          <w:szCs w:val="28"/>
        </w:rPr>
        <w:pict>
          <v:shape id="文本框 2" o:spid="_x0000_s1035" type="#_x0000_t202" style="position:absolute;left:0;text-align:left;margin-left:1.4pt;margin-top:15.6pt;width:211.6pt;height:104.6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B24C44" w:rsidRPr="00934050" w:rsidRDefault="00B24C44" w:rsidP="0098314B">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24C44" w:rsidRPr="00934050" w:rsidRDefault="00B24C44" w:rsidP="0098314B">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98314B" w:rsidRPr="00A36553" w:rsidRDefault="0098314B" w:rsidP="005501A1">
      <w:pPr>
        <w:adjustRightInd w:val="0"/>
        <w:snapToGrid w:val="0"/>
        <w:spacing w:line="400" w:lineRule="atLeast"/>
        <w:ind w:firstLine="573"/>
        <w:rPr>
          <w:rFonts w:asciiTheme="minorEastAsia" w:hAnsiTheme="minorEastAsia" w:cs="Times New Roman"/>
          <w:kern w:val="0"/>
          <w:sz w:val="28"/>
          <w:szCs w:val="28"/>
        </w:rPr>
      </w:pPr>
    </w:p>
    <w:p w:rsidR="0098314B" w:rsidRPr="00A36553" w:rsidRDefault="0098314B" w:rsidP="005501A1">
      <w:pPr>
        <w:adjustRightInd w:val="0"/>
        <w:snapToGrid w:val="0"/>
        <w:spacing w:line="400" w:lineRule="atLeast"/>
        <w:ind w:firstLine="573"/>
        <w:rPr>
          <w:rFonts w:asciiTheme="minorEastAsia" w:hAnsiTheme="minorEastAsia" w:cs="Times New Roman"/>
          <w:kern w:val="0"/>
          <w:sz w:val="28"/>
          <w:szCs w:val="28"/>
        </w:rPr>
      </w:pPr>
    </w:p>
    <w:p w:rsidR="0098314B" w:rsidRPr="00A36553" w:rsidRDefault="0098314B" w:rsidP="005501A1">
      <w:pPr>
        <w:adjustRightInd w:val="0"/>
        <w:snapToGrid w:val="0"/>
        <w:spacing w:line="400" w:lineRule="atLeast"/>
        <w:ind w:firstLine="573"/>
        <w:rPr>
          <w:rFonts w:asciiTheme="minorEastAsia" w:hAnsiTheme="minorEastAsia" w:cs="Times New Roman"/>
          <w:kern w:val="0"/>
          <w:sz w:val="28"/>
          <w:szCs w:val="28"/>
        </w:rPr>
      </w:pPr>
    </w:p>
    <w:p w:rsidR="0098314B" w:rsidRPr="00A36553" w:rsidRDefault="0098314B" w:rsidP="005501A1">
      <w:pPr>
        <w:adjustRightInd w:val="0"/>
        <w:snapToGrid w:val="0"/>
        <w:spacing w:line="400" w:lineRule="atLeast"/>
        <w:rPr>
          <w:rFonts w:asciiTheme="minorEastAsia" w:hAnsiTheme="minorEastAsia" w:cs="Times New Roman"/>
          <w:kern w:val="0"/>
          <w:sz w:val="28"/>
          <w:szCs w:val="28"/>
        </w:rPr>
      </w:pPr>
    </w:p>
    <w:p w:rsidR="0098314B" w:rsidRPr="00A36553" w:rsidRDefault="0098314B" w:rsidP="005501A1">
      <w:pPr>
        <w:adjustRightInd w:val="0"/>
        <w:snapToGrid w:val="0"/>
        <w:spacing w:line="400" w:lineRule="atLeast"/>
        <w:rPr>
          <w:rFonts w:asciiTheme="minorEastAsia" w:hAnsiTheme="minorEastAsia" w:cs="Times New Roman"/>
          <w:kern w:val="0"/>
          <w:sz w:val="28"/>
          <w:szCs w:val="28"/>
        </w:rPr>
      </w:pPr>
    </w:p>
    <w:p w:rsidR="00BD236A" w:rsidRDefault="00BD236A" w:rsidP="005501A1">
      <w:pPr>
        <w:widowControl/>
        <w:adjustRightInd w:val="0"/>
        <w:snapToGrid w:val="0"/>
        <w:spacing w:line="400" w:lineRule="atLeas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8314B" w:rsidRPr="00934050" w:rsidRDefault="0098314B" w:rsidP="005501A1">
      <w:pPr>
        <w:adjustRightInd w:val="0"/>
        <w:snapToGrid w:val="0"/>
        <w:spacing w:line="400" w:lineRule="atLeast"/>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883761">
        <w:rPr>
          <w:rFonts w:ascii="黑体" w:eastAsia="黑体" w:hAnsi="黑体" w:cs="Times New Roman" w:hint="eastAsia"/>
          <w:kern w:val="0"/>
          <w:sz w:val="32"/>
          <w:szCs w:val="32"/>
        </w:rPr>
        <w:t>10</w:t>
      </w:r>
    </w:p>
    <w:p w:rsidR="0098314B" w:rsidRPr="00A84E5F" w:rsidRDefault="0098314B" w:rsidP="005501A1">
      <w:pPr>
        <w:adjustRightInd w:val="0"/>
        <w:snapToGrid w:val="0"/>
        <w:spacing w:line="400" w:lineRule="atLeast"/>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98314B" w:rsidRPr="000F19EE" w:rsidRDefault="0098314B" w:rsidP="005501A1">
      <w:pPr>
        <w:adjustRightInd w:val="0"/>
        <w:snapToGrid w:val="0"/>
        <w:spacing w:line="400" w:lineRule="atLeast"/>
        <w:rPr>
          <w:rFonts w:ascii="Times New Roman" w:eastAsia="宋体" w:hAnsi="Times New Roman" w:cs="Times New Roman"/>
          <w:kern w:val="0"/>
          <w:sz w:val="32"/>
          <w:szCs w:val="32"/>
        </w:rPr>
      </w:pPr>
    </w:p>
    <w:p w:rsidR="0098314B" w:rsidRPr="00A84E5F" w:rsidRDefault="0098314B" w:rsidP="005501A1">
      <w:pPr>
        <w:adjustRightInd w:val="0"/>
        <w:snapToGrid w:val="0"/>
        <w:spacing w:line="400" w:lineRule="atLeast"/>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98314B" w:rsidRPr="00A84E5F" w:rsidRDefault="0098314B" w:rsidP="005501A1">
      <w:pPr>
        <w:autoSpaceDE w:val="0"/>
        <w:autoSpaceDN w:val="0"/>
        <w:adjustRightInd w:val="0"/>
        <w:snapToGrid w:val="0"/>
        <w:spacing w:line="400" w:lineRule="atLeast"/>
        <w:ind w:firstLineChars="200" w:firstLine="560"/>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98314B" w:rsidRPr="00A84E5F" w:rsidRDefault="0098314B" w:rsidP="005501A1">
      <w:pPr>
        <w:autoSpaceDE w:val="0"/>
        <w:autoSpaceDN w:val="0"/>
        <w:adjustRightInd w:val="0"/>
        <w:snapToGrid w:val="0"/>
        <w:spacing w:line="400" w:lineRule="atLeast"/>
        <w:ind w:firstLineChars="200" w:firstLine="560"/>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98314B" w:rsidRPr="00A84E5F" w:rsidRDefault="0098314B" w:rsidP="005501A1">
      <w:pPr>
        <w:autoSpaceDE w:val="0"/>
        <w:autoSpaceDN w:val="0"/>
        <w:adjustRightInd w:val="0"/>
        <w:snapToGrid w:val="0"/>
        <w:spacing w:line="400" w:lineRule="atLeast"/>
        <w:ind w:firstLineChars="200" w:firstLine="560"/>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98314B" w:rsidRPr="00A84E5F" w:rsidRDefault="0098314B" w:rsidP="005501A1">
      <w:pPr>
        <w:autoSpaceDE w:val="0"/>
        <w:autoSpaceDN w:val="0"/>
        <w:adjustRightInd w:val="0"/>
        <w:snapToGrid w:val="0"/>
        <w:spacing w:line="400" w:lineRule="atLeast"/>
        <w:ind w:firstLineChars="200" w:firstLine="560"/>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98314B" w:rsidRPr="00A84E5F" w:rsidRDefault="0098314B" w:rsidP="005501A1">
      <w:pPr>
        <w:autoSpaceDE w:val="0"/>
        <w:autoSpaceDN w:val="0"/>
        <w:adjustRightInd w:val="0"/>
        <w:snapToGrid w:val="0"/>
        <w:spacing w:line="400" w:lineRule="atLeast"/>
        <w:ind w:firstLineChars="200" w:firstLine="560"/>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98314B" w:rsidRPr="00A84E5F" w:rsidRDefault="0098314B" w:rsidP="005501A1">
      <w:pPr>
        <w:autoSpaceDE w:val="0"/>
        <w:autoSpaceDN w:val="0"/>
        <w:adjustRightInd w:val="0"/>
        <w:snapToGrid w:val="0"/>
        <w:spacing w:line="400" w:lineRule="atLeast"/>
        <w:ind w:firstLineChars="200" w:firstLine="560"/>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98314B" w:rsidRPr="00A84E5F" w:rsidRDefault="0098314B" w:rsidP="005501A1">
      <w:pPr>
        <w:autoSpaceDE w:val="0"/>
        <w:autoSpaceDN w:val="0"/>
        <w:adjustRightInd w:val="0"/>
        <w:snapToGrid w:val="0"/>
        <w:spacing w:line="400" w:lineRule="atLeast"/>
        <w:ind w:firstLineChars="200" w:firstLine="560"/>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98314B" w:rsidRPr="00A84E5F" w:rsidRDefault="0098314B" w:rsidP="005501A1">
      <w:pPr>
        <w:adjustRightInd w:val="0"/>
        <w:snapToGrid w:val="0"/>
        <w:spacing w:line="400" w:lineRule="atLeast"/>
        <w:ind w:firstLineChars="402" w:firstLine="1126"/>
        <w:rPr>
          <w:rFonts w:asciiTheme="minorEastAsia" w:hAnsiTheme="minorEastAsia" w:cs="Times New Roman"/>
          <w:kern w:val="0"/>
          <w:sz w:val="28"/>
          <w:szCs w:val="28"/>
        </w:rPr>
      </w:pPr>
    </w:p>
    <w:p w:rsidR="0098314B" w:rsidRPr="00A84E5F" w:rsidRDefault="0098314B" w:rsidP="005501A1">
      <w:pPr>
        <w:adjustRightInd w:val="0"/>
        <w:snapToGrid w:val="0"/>
        <w:spacing w:line="400" w:lineRule="atLeast"/>
        <w:ind w:firstLineChars="402" w:firstLine="1126"/>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98314B" w:rsidRPr="00A84E5F" w:rsidRDefault="0098314B" w:rsidP="005501A1">
      <w:pPr>
        <w:adjustRightInd w:val="0"/>
        <w:snapToGrid w:val="0"/>
        <w:spacing w:line="400" w:lineRule="atLeast"/>
        <w:ind w:firstLineChars="600" w:firstLine="168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98314B" w:rsidRPr="00A84E5F" w:rsidRDefault="0098314B" w:rsidP="005501A1">
      <w:pPr>
        <w:adjustRightInd w:val="0"/>
        <w:snapToGrid w:val="0"/>
        <w:spacing w:line="400" w:lineRule="atLeast"/>
        <w:ind w:firstLineChars="600" w:firstLine="168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98314B" w:rsidRPr="00A84E5F" w:rsidRDefault="0098314B" w:rsidP="005501A1">
      <w:pPr>
        <w:adjustRightInd w:val="0"/>
        <w:snapToGrid w:val="0"/>
        <w:spacing w:line="400" w:lineRule="atLeast"/>
        <w:ind w:firstLineChars="1400" w:firstLine="392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98314B" w:rsidRDefault="0098314B" w:rsidP="005501A1">
      <w:pPr>
        <w:widowControl/>
        <w:adjustRightInd w:val="0"/>
        <w:snapToGrid w:val="0"/>
        <w:spacing w:line="400" w:lineRule="atLeas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8314B" w:rsidRPr="00934050" w:rsidRDefault="0098314B" w:rsidP="005501A1">
      <w:pPr>
        <w:adjustRightInd w:val="0"/>
        <w:snapToGrid w:val="0"/>
        <w:spacing w:line="400" w:lineRule="atLeast"/>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1</w:t>
      </w:r>
      <w:r w:rsidR="00883761">
        <w:rPr>
          <w:rFonts w:ascii="黑体" w:eastAsia="黑体" w:hAnsi="黑体" w:cs="Times New Roman" w:hint="eastAsia"/>
          <w:kern w:val="0"/>
          <w:sz w:val="32"/>
          <w:szCs w:val="32"/>
        </w:rPr>
        <w:t>1</w:t>
      </w:r>
    </w:p>
    <w:p w:rsidR="0098314B" w:rsidRPr="00A84E5F" w:rsidRDefault="0098314B" w:rsidP="005501A1">
      <w:pPr>
        <w:adjustRightInd w:val="0"/>
        <w:snapToGrid w:val="0"/>
        <w:spacing w:line="400" w:lineRule="atLeas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98314B" w:rsidRDefault="0098314B" w:rsidP="005501A1">
      <w:pPr>
        <w:autoSpaceDE w:val="0"/>
        <w:autoSpaceDN w:val="0"/>
        <w:adjustRightInd w:val="0"/>
        <w:snapToGrid w:val="0"/>
        <w:spacing w:line="400" w:lineRule="atLeast"/>
        <w:rPr>
          <w:rFonts w:asciiTheme="minorEastAsia" w:hAnsiTheme="minorEastAsia" w:cs="Times New Roman"/>
          <w:snapToGrid w:val="0"/>
          <w:kern w:val="0"/>
          <w:sz w:val="28"/>
          <w:szCs w:val="28"/>
        </w:rPr>
      </w:pPr>
    </w:p>
    <w:p w:rsidR="0098314B" w:rsidRDefault="0098314B" w:rsidP="005501A1">
      <w:pPr>
        <w:autoSpaceDE w:val="0"/>
        <w:autoSpaceDN w:val="0"/>
        <w:adjustRightInd w:val="0"/>
        <w:snapToGrid w:val="0"/>
        <w:spacing w:line="400" w:lineRule="atLeast"/>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98314B" w:rsidRDefault="0098314B" w:rsidP="005501A1">
      <w:pPr>
        <w:autoSpaceDE w:val="0"/>
        <w:autoSpaceDN w:val="0"/>
        <w:adjustRightInd w:val="0"/>
        <w:snapToGrid w:val="0"/>
        <w:spacing w:line="400" w:lineRule="atLeast"/>
        <w:ind w:firstLineChars="200" w:firstLine="560"/>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Pr="006C6901">
        <w:rPr>
          <w:rFonts w:asciiTheme="minorEastAsia" w:hAnsiTheme="minorEastAsia" w:cs="Times New Roman" w:hint="eastAsia"/>
          <w:kern w:val="0"/>
          <w:sz w:val="28"/>
          <w:szCs w:val="28"/>
          <w:lang w:val="zh-CN"/>
        </w:rPr>
        <w:t>采购活动廉洁、公正和有效，我</w:t>
      </w:r>
      <w:r>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98314B" w:rsidRDefault="0098314B" w:rsidP="005501A1">
      <w:pPr>
        <w:autoSpaceDE w:val="0"/>
        <w:autoSpaceDN w:val="0"/>
        <w:adjustRightInd w:val="0"/>
        <w:snapToGrid w:val="0"/>
        <w:spacing w:line="400" w:lineRule="atLeast"/>
        <w:ind w:firstLineChars="200" w:firstLine="560"/>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98314B" w:rsidRDefault="0098314B" w:rsidP="005501A1">
      <w:pPr>
        <w:autoSpaceDE w:val="0"/>
        <w:autoSpaceDN w:val="0"/>
        <w:adjustRightInd w:val="0"/>
        <w:snapToGrid w:val="0"/>
        <w:spacing w:line="400" w:lineRule="atLeast"/>
        <w:ind w:firstLineChars="200" w:firstLine="560"/>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98314B" w:rsidRPr="006C6901" w:rsidRDefault="0098314B" w:rsidP="005501A1">
      <w:pPr>
        <w:autoSpaceDE w:val="0"/>
        <w:autoSpaceDN w:val="0"/>
        <w:adjustRightInd w:val="0"/>
        <w:snapToGrid w:val="0"/>
        <w:spacing w:line="400" w:lineRule="atLeast"/>
        <w:ind w:firstLineChars="200" w:firstLine="560"/>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98314B" w:rsidRPr="006C6901" w:rsidRDefault="0098314B" w:rsidP="005501A1">
      <w:pPr>
        <w:autoSpaceDE w:val="0"/>
        <w:autoSpaceDN w:val="0"/>
        <w:adjustRightInd w:val="0"/>
        <w:snapToGrid w:val="0"/>
        <w:spacing w:line="400" w:lineRule="atLeast"/>
        <w:ind w:firstLineChars="200" w:firstLine="560"/>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方的报价</w:t>
      </w:r>
      <w:r w:rsidRPr="006C6901">
        <w:rPr>
          <w:rFonts w:asciiTheme="minorEastAsia" w:hAnsiTheme="minorEastAsia" w:cs="Times New Roman" w:hint="eastAsia"/>
          <w:kern w:val="0"/>
          <w:sz w:val="28"/>
          <w:szCs w:val="28"/>
          <w:lang w:val="zh-CN"/>
        </w:rPr>
        <w:t>资格，由此引起的一切损失由我单位自行承担。</w:t>
      </w:r>
    </w:p>
    <w:p w:rsidR="0098314B" w:rsidRDefault="0098314B" w:rsidP="005501A1">
      <w:pPr>
        <w:autoSpaceDE w:val="0"/>
        <w:autoSpaceDN w:val="0"/>
        <w:adjustRightInd w:val="0"/>
        <w:snapToGrid w:val="0"/>
        <w:spacing w:line="400" w:lineRule="atLeast"/>
        <w:ind w:firstLineChars="200" w:firstLine="560"/>
        <w:rPr>
          <w:rFonts w:asciiTheme="minorEastAsia" w:hAnsiTheme="minorEastAsia" w:cs="Times New Roman"/>
          <w:kern w:val="0"/>
          <w:sz w:val="28"/>
          <w:szCs w:val="28"/>
          <w:lang w:val="zh-CN"/>
        </w:rPr>
      </w:pPr>
    </w:p>
    <w:p w:rsidR="0098314B" w:rsidRDefault="0098314B" w:rsidP="005501A1">
      <w:pPr>
        <w:autoSpaceDE w:val="0"/>
        <w:autoSpaceDN w:val="0"/>
        <w:adjustRightInd w:val="0"/>
        <w:snapToGrid w:val="0"/>
        <w:spacing w:line="400" w:lineRule="atLeast"/>
        <w:ind w:firstLineChars="200" w:firstLine="560"/>
        <w:rPr>
          <w:rFonts w:asciiTheme="minorEastAsia" w:hAnsiTheme="minorEastAsia" w:cs="Times New Roman"/>
          <w:kern w:val="0"/>
          <w:sz w:val="28"/>
          <w:szCs w:val="28"/>
          <w:lang w:val="zh-CN"/>
        </w:rPr>
      </w:pPr>
    </w:p>
    <w:p w:rsidR="0098314B" w:rsidRPr="00A84E5F" w:rsidRDefault="0098314B" w:rsidP="005501A1">
      <w:pPr>
        <w:adjustRightInd w:val="0"/>
        <w:snapToGrid w:val="0"/>
        <w:spacing w:line="400" w:lineRule="atLeast"/>
        <w:ind w:firstLineChars="600" w:firstLine="1680"/>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98314B" w:rsidRPr="00A84E5F" w:rsidRDefault="0098314B" w:rsidP="005501A1">
      <w:pPr>
        <w:adjustRightInd w:val="0"/>
        <w:snapToGrid w:val="0"/>
        <w:spacing w:line="400" w:lineRule="atLeast"/>
        <w:ind w:firstLineChars="845" w:firstLine="236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98314B" w:rsidRDefault="0098314B" w:rsidP="005501A1">
      <w:pPr>
        <w:adjustRightInd w:val="0"/>
        <w:snapToGrid w:val="0"/>
        <w:spacing w:line="400" w:lineRule="atLeast"/>
        <w:ind w:firstLineChars="1645" w:firstLine="460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98314B" w:rsidRDefault="0098314B" w:rsidP="005501A1">
      <w:pPr>
        <w:widowControl/>
        <w:adjustRightInd w:val="0"/>
        <w:snapToGrid w:val="0"/>
        <w:spacing w:line="400" w:lineRule="atLeas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8314B" w:rsidRPr="00934050" w:rsidRDefault="0098314B" w:rsidP="005501A1">
      <w:pPr>
        <w:adjustRightInd w:val="0"/>
        <w:snapToGrid w:val="0"/>
        <w:spacing w:line="400" w:lineRule="atLeast"/>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1</w:t>
      </w:r>
      <w:r w:rsidR="00883761">
        <w:rPr>
          <w:rFonts w:ascii="黑体" w:eastAsia="黑体" w:hAnsi="黑体" w:cs="Times New Roman" w:hint="eastAsia"/>
          <w:kern w:val="0"/>
          <w:sz w:val="32"/>
          <w:szCs w:val="32"/>
        </w:rPr>
        <w:t>2</w:t>
      </w:r>
    </w:p>
    <w:p w:rsidR="0098314B" w:rsidRDefault="0098314B" w:rsidP="005501A1">
      <w:pPr>
        <w:adjustRightInd w:val="0"/>
        <w:snapToGrid w:val="0"/>
        <w:spacing w:line="400" w:lineRule="atLeas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98314B" w:rsidRPr="006E732A" w:rsidRDefault="0098314B" w:rsidP="005501A1">
      <w:pPr>
        <w:adjustRightInd w:val="0"/>
        <w:snapToGrid w:val="0"/>
        <w:spacing w:line="400" w:lineRule="atLeast"/>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98314B" w:rsidRPr="009B55F3" w:rsidRDefault="0098314B" w:rsidP="005501A1">
      <w:pPr>
        <w:autoSpaceDE w:val="0"/>
        <w:autoSpaceDN w:val="0"/>
        <w:adjustRightInd w:val="0"/>
        <w:snapToGrid w:val="0"/>
        <w:spacing w:line="400" w:lineRule="atLeast"/>
        <w:ind w:firstLineChars="196" w:firstLine="549"/>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98314B" w:rsidRDefault="0098314B" w:rsidP="005501A1">
      <w:pPr>
        <w:autoSpaceDE w:val="0"/>
        <w:autoSpaceDN w:val="0"/>
        <w:adjustRightInd w:val="0"/>
        <w:snapToGrid w:val="0"/>
        <w:spacing w:line="400" w:lineRule="atLeast"/>
        <w:ind w:firstLineChars="196" w:firstLine="549"/>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98314B" w:rsidRDefault="0098314B" w:rsidP="005501A1">
      <w:pPr>
        <w:autoSpaceDE w:val="0"/>
        <w:autoSpaceDN w:val="0"/>
        <w:adjustRightInd w:val="0"/>
        <w:snapToGrid w:val="0"/>
        <w:spacing w:line="400" w:lineRule="atLeast"/>
        <w:ind w:firstLineChars="196" w:firstLine="549"/>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98314B" w:rsidRPr="006E732A" w:rsidRDefault="0098314B" w:rsidP="005501A1">
      <w:pPr>
        <w:autoSpaceDE w:val="0"/>
        <w:autoSpaceDN w:val="0"/>
        <w:adjustRightInd w:val="0"/>
        <w:snapToGrid w:val="0"/>
        <w:spacing w:line="400" w:lineRule="atLeast"/>
        <w:ind w:firstLineChars="196" w:firstLine="549"/>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98314B" w:rsidRPr="006E732A" w:rsidRDefault="0098314B" w:rsidP="005501A1">
      <w:pPr>
        <w:autoSpaceDE w:val="0"/>
        <w:autoSpaceDN w:val="0"/>
        <w:adjustRightInd w:val="0"/>
        <w:snapToGrid w:val="0"/>
        <w:spacing w:line="400" w:lineRule="atLeast"/>
        <w:rPr>
          <w:rFonts w:asciiTheme="minorEastAsia" w:hAnsiTheme="minorEastAsia" w:cs="Times New Roman"/>
          <w:snapToGrid w:val="0"/>
          <w:kern w:val="0"/>
          <w:sz w:val="28"/>
          <w:szCs w:val="28"/>
        </w:rPr>
      </w:pPr>
    </w:p>
    <w:p w:rsidR="0098314B" w:rsidRDefault="0098314B" w:rsidP="005501A1">
      <w:pPr>
        <w:adjustRightInd w:val="0"/>
        <w:snapToGrid w:val="0"/>
        <w:spacing w:line="400" w:lineRule="atLeast"/>
        <w:rPr>
          <w:rFonts w:asciiTheme="minorEastAsia" w:hAnsiTheme="minorEastAsia" w:cs="宋体"/>
          <w:kern w:val="0"/>
          <w:sz w:val="28"/>
          <w:szCs w:val="28"/>
          <w:lang w:val="zh-CN"/>
        </w:rPr>
      </w:pPr>
    </w:p>
    <w:p w:rsidR="0098314B" w:rsidRPr="00A84E5F" w:rsidRDefault="0098314B" w:rsidP="005501A1">
      <w:pPr>
        <w:adjustRightInd w:val="0"/>
        <w:snapToGrid w:val="0"/>
        <w:spacing w:line="400" w:lineRule="atLeast"/>
        <w:ind w:firstLineChars="845" w:firstLine="236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Pr="00A84E5F">
        <w:rPr>
          <w:rFonts w:asciiTheme="minorEastAsia" w:hAnsiTheme="minorEastAsia" w:cs="宋体" w:hint="eastAsia"/>
          <w:kern w:val="0"/>
          <w:sz w:val="28"/>
          <w:szCs w:val="28"/>
          <w:lang w:val="zh-CN"/>
        </w:rPr>
        <w:t>全称：（盖章）</w:t>
      </w:r>
    </w:p>
    <w:p w:rsidR="0098314B" w:rsidRPr="00A84E5F" w:rsidRDefault="0098314B" w:rsidP="005501A1">
      <w:pPr>
        <w:adjustRightInd w:val="0"/>
        <w:snapToGrid w:val="0"/>
        <w:spacing w:line="400" w:lineRule="atLeast"/>
        <w:ind w:firstLineChars="845" w:firstLine="236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98314B" w:rsidRDefault="0098314B" w:rsidP="005501A1">
      <w:pPr>
        <w:adjustRightInd w:val="0"/>
        <w:snapToGrid w:val="0"/>
        <w:spacing w:line="400" w:lineRule="atLeast"/>
        <w:ind w:firstLineChars="1645" w:firstLine="460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98314B" w:rsidRDefault="0098314B" w:rsidP="0098314B">
      <w:pPr>
        <w:autoSpaceDE w:val="0"/>
        <w:autoSpaceDN w:val="0"/>
        <w:adjustRightInd w:val="0"/>
        <w:snapToGrid w:val="0"/>
        <w:spacing w:line="360" w:lineRule="exact"/>
        <w:rPr>
          <w:rFonts w:asciiTheme="minorEastAsia" w:hAnsiTheme="minorEastAsia" w:cs="Times New Roman"/>
          <w:snapToGrid w:val="0"/>
          <w:kern w:val="0"/>
          <w:szCs w:val="21"/>
        </w:rPr>
      </w:pPr>
    </w:p>
    <w:p w:rsidR="0098314B" w:rsidRDefault="0098314B" w:rsidP="0098314B">
      <w:pPr>
        <w:autoSpaceDE w:val="0"/>
        <w:autoSpaceDN w:val="0"/>
        <w:adjustRightInd w:val="0"/>
        <w:snapToGrid w:val="0"/>
        <w:spacing w:line="360" w:lineRule="exact"/>
        <w:rPr>
          <w:rFonts w:asciiTheme="minorEastAsia" w:hAnsiTheme="minorEastAsia" w:cs="Times New Roman"/>
          <w:snapToGrid w:val="0"/>
          <w:kern w:val="0"/>
          <w:szCs w:val="21"/>
        </w:rPr>
      </w:pPr>
    </w:p>
    <w:p w:rsidR="0098314B" w:rsidRPr="00A53BD8" w:rsidRDefault="0098314B" w:rsidP="0098314B">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98314B" w:rsidRPr="007335ED" w:rsidRDefault="0098314B" w:rsidP="0098314B">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98314B" w:rsidRDefault="0098314B" w:rsidP="0098314B">
      <w:pPr>
        <w:widowControl/>
        <w:adjustRightInd w:val="0"/>
        <w:snapToGrid w:val="0"/>
        <w:spacing w:line="360" w:lineRule="exact"/>
        <w:jc w:val="left"/>
        <w:rPr>
          <w:rFonts w:asciiTheme="minorEastAsia" w:hAnsiTheme="minorEastAsia" w:cs="Times New Roman"/>
          <w:snapToGrid w:val="0"/>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r>
        <w:rPr>
          <w:rFonts w:asciiTheme="minorEastAsia" w:hAnsiTheme="minorEastAsia" w:cs="Times New Roman" w:hint="eastAsia"/>
          <w:snapToGrid w:val="0"/>
          <w:kern w:val="0"/>
          <w:szCs w:val="21"/>
        </w:rPr>
        <w:t>；</w:t>
      </w:r>
    </w:p>
    <w:p w:rsidR="0098314B" w:rsidRPr="006E1B43" w:rsidRDefault="0098314B" w:rsidP="0098314B">
      <w:pPr>
        <w:widowControl/>
        <w:adjustRightInd w:val="0"/>
        <w:snapToGrid w:val="0"/>
        <w:spacing w:line="360" w:lineRule="exact"/>
        <w:jc w:val="left"/>
        <w:rPr>
          <w:rFonts w:asciiTheme="minorEastAsia" w:hAnsiTheme="minorEastAsia" w:cs="Times New Roman"/>
          <w:snapToGrid w:val="0"/>
          <w:kern w:val="0"/>
          <w:szCs w:val="21"/>
        </w:rPr>
      </w:pPr>
      <w:r w:rsidRPr="006E1B43">
        <w:rPr>
          <w:rFonts w:asciiTheme="minorEastAsia" w:hAnsiTheme="minorEastAsia" w:cs="Times New Roman" w:hint="eastAsia"/>
          <w:snapToGrid w:val="0"/>
          <w:kern w:val="0"/>
          <w:szCs w:val="21"/>
        </w:rPr>
        <w:t>③具有独立承担民事责任的能力；</w:t>
      </w:r>
    </w:p>
    <w:p w:rsidR="0098314B" w:rsidRPr="006E1B43" w:rsidRDefault="0098314B" w:rsidP="0098314B">
      <w:pPr>
        <w:widowControl/>
        <w:adjustRightInd w:val="0"/>
        <w:snapToGrid w:val="0"/>
        <w:spacing w:line="360" w:lineRule="exact"/>
        <w:jc w:val="left"/>
        <w:rPr>
          <w:rFonts w:asciiTheme="minorEastAsia" w:hAnsiTheme="minorEastAsia" w:cs="Times New Roman"/>
          <w:snapToGrid w:val="0"/>
          <w:kern w:val="0"/>
          <w:szCs w:val="21"/>
        </w:rPr>
      </w:pPr>
      <w:r w:rsidRPr="006E1B43">
        <w:rPr>
          <w:rFonts w:asciiTheme="minorEastAsia" w:hAnsiTheme="minorEastAsia" w:cs="Times New Roman" w:hint="eastAsia"/>
          <w:snapToGrid w:val="0"/>
          <w:kern w:val="0"/>
          <w:szCs w:val="21"/>
        </w:rPr>
        <w:t>④具有良好的商业信誉和健全的财务会计制度；</w:t>
      </w:r>
    </w:p>
    <w:p w:rsidR="0098314B" w:rsidRPr="006E1B43" w:rsidRDefault="0098314B" w:rsidP="0098314B">
      <w:pPr>
        <w:widowControl/>
        <w:adjustRightInd w:val="0"/>
        <w:snapToGrid w:val="0"/>
        <w:spacing w:line="360" w:lineRule="exact"/>
        <w:jc w:val="left"/>
        <w:rPr>
          <w:rFonts w:asciiTheme="minorEastAsia" w:hAnsiTheme="minorEastAsia" w:cs="Times New Roman"/>
          <w:snapToGrid w:val="0"/>
          <w:kern w:val="0"/>
          <w:szCs w:val="21"/>
        </w:rPr>
      </w:pPr>
      <w:r w:rsidRPr="006E1B43">
        <w:rPr>
          <w:rFonts w:asciiTheme="minorEastAsia" w:hAnsiTheme="minorEastAsia" w:cs="Times New Roman" w:hint="eastAsia"/>
          <w:snapToGrid w:val="0"/>
          <w:kern w:val="0"/>
          <w:szCs w:val="21"/>
        </w:rPr>
        <w:t>⑤具有履行合同所必需的设备和专业技术能力；</w:t>
      </w:r>
    </w:p>
    <w:p w:rsidR="0098314B" w:rsidRPr="006E1B43" w:rsidRDefault="0098314B" w:rsidP="0098314B">
      <w:pPr>
        <w:widowControl/>
        <w:adjustRightInd w:val="0"/>
        <w:snapToGrid w:val="0"/>
        <w:spacing w:line="360" w:lineRule="exact"/>
        <w:jc w:val="left"/>
        <w:rPr>
          <w:rFonts w:asciiTheme="minorEastAsia" w:hAnsiTheme="minorEastAsia" w:cs="Times New Roman"/>
          <w:snapToGrid w:val="0"/>
          <w:kern w:val="0"/>
          <w:szCs w:val="21"/>
        </w:rPr>
      </w:pPr>
      <w:r w:rsidRPr="006E1B43">
        <w:rPr>
          <w:rFonts w:asciiTheme="minorEastAsia" w:hAnsiTheme="minorEastAsia" w:cs="Times New Roman" w:hint="eastAsia"/>
          <w:snapToGrid w:val="0"/>
          <w:kern w:val="0"/>
          <w:szCs w:val="21"/>
        </w:rPr>
        <w:t>⑥有依法缴纳税收和社会保障资金的良好记录</w:t>
      </w:r>
      <w:r w:rsidRPr="007335ED">
        <w:rPr>
          <w:rFonts w:asciiTheme="minorEastAsia" w:hAnsiTheme="minorEastAsia" w:cs="Times New Roman" w:hint="eastAsia"/>
          <w:snapToGrid w:val="0"/>
          <w:kern w:val="0"/>
          <w:szCs w:val="21"/>
        </w:rPr>
        <w:t>。</w:t>
      </w:r>
    </w:p>
    <w:p w:rsidR="0098314B" w:rsidRDefault="0098314B" w:rsidP="0098314B">
      <w:pPr>
        <w:widowControl/>
        <w:jc w:val="left"/>
        <w:rPr>
          <w:rFonts w:ascii="黑体" w:eastAsia="黑体" w:hAnsi="黑体" w:cs="Times New Roman"/>
          <w:kern w:val="0"/>
          <w:sz w:val="32"/>
          <w:szCs w:val="32"/>
        </w:rPr>
      </w:pPr>
    </w:p>
    <w:p w:rsidR="00BD236A" w:rsidRDefault="00BD236A" w:rsidP="0098314B">
      <w:pPr>
        <w:widowControl/>
        <w:jc w:val="left"/>
        <w:rPr>
          <w:rFonts w:ascii="黑体" w:eastAsia="黑体" w:hAnsi="黑体" w:cs="Times New Roman"/>
          <w:kern w:val="0"/>
          <w:sz w:val="32"/>
          <w:szCs w:val="32"/>
        </w:rPr>
      </w:pPr>
    </w:p>
    <w:p w:rsidR="00BD236A" w:rsidRDefault="00BD236A" w:rsidP="0098314B">
      <w:pPr>
        <w:widowControl/>
        <w:jc w:val="left"/>
        <w:rPr>
          <w:rFonts w:ascii="黑体" w:eastAsia="黑体" w:hAnsi="黑体" w:cs="Times New Roman"/>
          <w:kern w:val="0"/>
          <w:sz w:val="32"/>
          <w:szCs w:val="32"/>
        </w:rPr>
      </w:pPr>
    </w:p>
    <w:p w:rsidR="00BD236A" w:rsidRDefault="00BD236A" w:rsidP="0098314B">
      <w:pPr>
        <w:widowControl/>
        <w:jc w:val="left"/>
        <w:rPr>
          <w:rFonts w:ascii="黑体" w:eastAsia="黑体" w:hAnsi="黑体" w:cs="Times New Roman"/>
          <w:kern w:val="0"/>
          <w:sz w:val="32"/>
          <w:szCs w:val="32"/>
        </w:rPr>
      </w:pPr>
    </w:p>
    <w:p w:rsidR="00BD236A" w:rsidRDefault="00BD236A" w:rsidP="0098314B">
      <w:pPr>
        <w:widowControl/>
        <w:jc w:val="left"/>
        <w:rPr>
          <w:rFonts w:ascii="黑体" w:eastAsia="黑体" w:hAnsi="黑体" w:cs="Times New Roman"/>
          <w:kern w:val="0"/>
          <w:sz w:val="32"/>
          <w:szCs w:val="32"/>
        </w:rPr>
      </w:pPr>
    </w:p>
    <w:p w:rsidR="00BD236A" w:rsidRDefault="00BD236A" w:rsidP="0098314B">
      <w:pPr>
        <w:widowControl/>
        <w:jc w:val="left"/>
        <w:rPr>
          <w:rFonts w:ascii="黑体" w:eastAsia="黑体" w:hAnsi="黑体" w:cs="Times New Roman"/>
          <w:kern w:val="0"/>
          <w:sz w:val="32"/>
          <w:szCs w:val="32"/>
        </w:rPr>
      </w:pPr>
    </w:p>
    <w:p w:rsidR="00BD236A" w:rsidRDefault="00BD236A" w:rsidP="0098314B">
      <w:pPr>
        <w:widowControl/>
        <w:jc w:val="left"/>
        <w:rPr>
          <w:rFonts w:ascii="黑体" w:eastAsia="黑体" w:hAnsi="黑体" w:cs="Times New Roman"/>
          <w:kern w:val="0"/>
          <w:sz w:val="32"/>
          <w:szCs w:val="32"/>
        </w:rPr>
      </w:pPr>
    </w:p>
    <w:p w:rsidR="00BD236A" w:rsidRDefault="00BD236A" w:rsidP="0098314B">
      <w:pPr>
        <w:widowControl/>
        <w:jc w:val="left"/>
        <w:rPr>
          <w:rFonts w:ascii="黑体" w:eastAsia="黑体" w:hAnsi="黑体" w:cs="Times New Roman"/>
          <w:kern w:val="0"/>
          <w:sz w:val="32"/>
          <w:szCs w:val="32"/>
        </w:rPr>
      </w:pPr>
    </w:p>
    <w:p w:rsidR="00BD236A" w:rsidRDefault="00BD236A" w:rsidP="0098314B">
      <w:pPr>
        <w:widowControl/>
        <w:jc w:val="left"/>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Pr>
          <w:rFonts w:ascii="黑体" w:eastAsia="黑体" w:hAnsi="黑体" w:cs="Times New Roman" w:hint="eastAsia"/>
          <w:kern w:val="0"/>
          <w:sz w:val="32"/>
          <w:szCs w:val="32"/>
        </w:rPr>
        <w:t>1</w:t>
      </w:r>
      <w:r w:rsidR="00883761">
        <w:rPr>
          <w:rFonts w:ascii="黑体" w:eastAsia="黑体" w:hAnsi="黑体" w:cs="Times New Roman" w:hint="eastAsia"/>
          <w:kern w:val="0"/>
          <w:sz w:val="32"/>
          <w:szCs w:val="32"/>
        </w:rPr>
        <w:t>3</w:t>
      </w:r>
      <w:r>
        <w:rPr>
          <w:rFonts w:ascii="黑体" w:eastAsia="黑体" w:hAnsi="黑体" w:cs="Times New Roman" w:hint="eastAsia"/>
          <w:kern w:val="0"/>
          <w:sz w:val="32"/>
          <w:szCs w:val="32"/>
        </w:rPr>
        <w:t xml:space="preserve">                  技术要求</w:t>
      </w:r>
    </w:p>
    <w:p w:rsidR="008F6284" w:rsidRPr="008F6284" w:rsidRDefault="008F6284" w:rsidP="008F6284">
      <w:pPr>
        <w:adjustRightInd w:val="0"/>
        <w:snapToGrid w:val="0"/>
        <w:spacing w:line="360" w:lineRule="auto"/>
        <w:jc w:val="center"/>
        <w:rPr>
          <w:rFonts w:ascii="宋体" w:eastAsia="宋体" w:hAnsi="宋体" w:cs="Calibri"/>
          <w:b/>
          <w:sz w:val="30"/>
          <w:szCs w:val="30"/>
        </w:rPr>
      </w:pPr>
      <w:r w:rsidRPr="008F6284">
        <w:rPr>
          <w:rFonts w:ascii="宋体" w:eastAsia="宋体" w:hAnsi="宋体" w:cs="Calibri" w:hint="eastAsia"/>
          <w:b/>
          <w:sz w:val="30"/>
          <w:szCs w:val="30"/>
        </w:rPr>
        <w:t>1.全数字彩超多普勒超声诊断系统</w:t>
      </w:r>
    </w:p>
    <w:tbl>
      <w:tblPr>
        <w:tblW w:w="9191" w:type="dxa"/>
        <w:tblInd w:w="-294" w:type="dxa"/>
        <w:tblLayout w:type="fixed"/>
        <w:tblLook w:val="04A0"/>
      </w:tblPr>
      <w:tblGrid>
        <w:gridCol w:w="828"/>
        <w:gridCol w:w="2409"/>
        <w:gridCol w:w="4962"/>
        <w:gridCol w:w="992"/>
      </w:tblGrid>
      <w:tr w:rsidR="008F6284" w:rsidRPr="008F6284" w:rsidTr="007E2F26">
        <w:trPr>
          <w:trHeight w:val="567"/>
        </w:trPr>
        <w:tc>
          <w:tcPr>
            <w:tcW w:w="828" w:type="dxa"/>
            <w:tcBorders>
              <w:top w:val="single" w:sz="8"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序号</w:t>
            </w:r>
          </w:p>
        </w:tc>
        <w:tc>
          <w:tcPr>
            <w:tcW w:w="2409"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技术和性能参数名称</w:t>
            </w:r>
          </w:p>
        </w:tc>
        <w:tc>
          <w:tcPr>
            <w:tcW w:w="4962"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备注</w:t>
            </w: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1</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设备使用需求</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szCs w:val="21"/>
              </w:rPr>
            </w:pPr>
            <w:r w:rsidRPr="008F6284">
              <w:rPr>
                <w:rFonts w:ascii="宋体" w:eastAsia="宋体" w:hAnsi="宋体" w:cs="Calibri" w:hint="eastAsia"/>
                <w:szCs w:val="21"/>
              </w:rPr>
              <w:t>便携式</w:t>
            </w:r>
            <w:r w:rsidRPr="008F6284">
              <w:rPr>
                <w:rFonts w:ascii="宋体" w:eastAsia="宋体" w:hAnsi="宋体" w:cs="Calibri"/>
                <w:szCs w:val="21"/>
              </w:rPr>
              <w:t>全数字彩色多普勒超声诊断仪</w:t>
            </w:r>
          </w:p>
          <w:p w:rsidR="008F6284" w:rsidRPr="008F6284" w:rsidRDefault="008F6284" w:rsidP="008F6284">
            <w:pPr>
              <w:widowControl/>
              <w:adjustRightInd w:val="0"/>
              <w:snapToGrid w:val="0"/>
              <w:jc w:val="center"/>
              <w:rPr>
                <w:rFonts w:ascii="宋体" w:eastAsia="宋体" w:hAnsi="宋体" w:cs="Times New Roman"/>
                <w:b/>
                <w:bCs/>
                <w:kern w:val="0"/>
                <w:szCs w:val="21"/>
              </w:rPr>
            </w:pP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1.1</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设备用途</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szCs w:val="21"/>
              </w:rPr>
            </w:pPr>
            <w:r w:rsidRPr="008F6284">
              <w:rPr>
                <w:rFonts w:ascii="宋体" w:eastAsia="宋体" w:hAnsi="宋体" w:cs="Calibri" w:hint="eastAsia"/>
                <w:szCs w:val="21"/>
              </w:rPr>
              <w:t>腹部、产科、妇科、小器官、泌尿、血管、儿科、急诊、等其它</w:t>
            </w:r>
            <w:r w:rsidRPr="008F6284">
              <w:rPr>
                <w:rFonts w:ascii="宋体" w:eastAsia="宋体" w:hAnsi="宋体" w:cs="宋体" w:hint="eastAsia"/>
                <w:szCs w:val="21"/>
              </w:rPr>
              <w:t>疾病超声诊断</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1.2</w:t>
            </w:r>
          </w:p>
        </w:tc>
        <w:tc>
          <w:tcPr>
            <w:tcW w:w="2409"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color w:val="000000"/>
                <w:kern w:val="0"/>
                <w:szCs w:val="21"/>
              </w:rPr>
              <w:t>实验对象</w:t>
            </w:r>
          </w:p>
        </w:tc>
        <w:tc>
          <w:tcPr>
            <w:tcW w:w="4962"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宋体" w:hint="eastAsia"/>
                <w:szCs w:val="21"/>
              </w:rPr>
              <w:t>成人</w:t>
            </w:r>
          </w:p>
        </w:tc>
        <w:tc>
          <w:tcPr>
            <w:tcW w:w="992"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2</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主要技术参数</w:t>
            </w:r>
            <w:r w:rsidRPr="008F6284">
              <w:rPr>
                <w:rFonts w:ascii="宋体" w:eastAsia="宋体" w:hAnsi="宋体" w:cs="Times New Roman"/>
                <w:b/>
                <w:bCs/>
                <w:kern w:val="0"/>
                <w:szCs w:val="21"/>
              </w:rPr>
              <w:br/>
              <w:t>（一行只写一个参数）</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992"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2.1</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1</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szCs w:val="21"/>
              </w:rPr>
            </w:pPr>
            <w:r w:rsidRPr="008F6284">
              <w:rPr>
                <w:rFonts w:ascii="宋体" w:eastAsia="宋体" w:hAnsi="宋体" w:cs="Calibri" w:hint="eastAsia"/>
                <w:szCs w:val="21"/>
              </w:rPr>
              <w:t>显示器：≥</w:t>
            </w:r>
            <w:r w:rsidRPr="008F6284">
              <w:rPr>
                <w:rFonts w:ascii="宋体" w:eastAsia="宋体" w:hAnsi="宋体" w:cs="Calibri"/>
                <w:szCs w:val="21"/>
              </w:rPr>
              <w:t>1</w:t>
            </w:r>
            <w:r w:rsidRPr="008F6284">
              <w:rPr>
                <w:rFonts w:ascii="宋体" w:eastAsia="宋体" w:hAnsi="宋体" w:cs="Calibri" w:hint="eastAsia"/>
                <w:szCs w:val="21"/>
              </w:rPr>
              <w:t>2英寸显示器；</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2.2</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2</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szCs w:val="21"/>
              </w:rPr>
            </w:pPr>
            <w:r w:rsidRPr="008F6284">
              <w:rPr>
                <w:rFonts w:ascii="宋体" w:eastAsia="宋体" w:hAnsi="宋体" w:cs="Calibri" w:hint="eastAsia"/>
                <w:szCs w:val="21"/>
              </w:rPr>
              <w:t>显示器角度可上下调整90°</w:t>
            </w:r>
          </w:p>
        </w:tc>
        <w:tc>
          <w:tcPr>
            <w:tcW w:w="992"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2.3</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w:t>
            </w: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3</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Calibri"/>
                <w:szCs w:val="21"/>
              </w:rPr>
            </w:pPr>
            <w:r w:rsidRPr="008F6284">
              <w:rPr>
                <w:rFonts w:ascii="宋体" w:eastAsia="宋体" w:hAnsi="宋体" w:cs="Calibri" w:hint="eastAsia"/>
                <w:szCs w:val="21"/>
              </w:rPr>
              <w:t>探头接口：≥2个探头接口, 互通互用，全部激活</w:t>
            </w:r>
          </w:p>
        </w:tc>
        <w:tc>
          <w:tcPr>
            <w:tcW w:w="992"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2．4</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▲参数4</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szCs w:val="21"/>
              </w:rPr>
            </w:pPr>
            <w:r w:rsidRPr="008F6284">
              <w:rPr>
                <w:rFonts w:ascii="宋体" w:eastAsia="宋体" w:hAnsi="宋体" w:cs="Calibri"/>
                <w:szCs w:val="21"/>
              </w:rPr>
              <w:t>M型模式</w:t>
            </w:r>
            <w:r w:rsidRPr="008F6284">
              <w:rPr>
                <w:rFonts w:ascii="宋体" w:eastAsia="宋体" w:hAnsi="宋体" w:cs="Calibri" w:hint="eastAsia"/>
                <w:szCs w:val="21"/>
              </w:rPr>
              <w:t>彩色、M型模式、支持解剖M型</w:t>
            </w:r>
            <w:r w:rsidRPr="008F6284">
              <w:rPr>
                <w:rFonts w:ascii="宋体" w:eastAsia="宋体" w:hAnsi="宋体" w:cs="Calibri"/>
                <w:szCs w:val="21"/>
              </w:rPr>
              <w:t>彩色多普勒成像</w:t>
            </w:r>
            <w:r w:rsidRPr="008F6284">
              <w:rPr>
                <w:rFonts w:ascii="宋体" w:eastAsia="宋体" w:hAnsi="宋体" w:cs="Calibri" w:hint="eastAsia"/>
                <w:szCs w:val="21"/>
              </w:rPr>
              <w:t>、三同步成像模式</w:t>
            </w:r>
          </w:p>
        </w:tc>
        <w:tc>
          <w:tcPr>
            <w:tcW w:w="992"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left"/>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5</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Times New Roman" w:hint="eastAsia"/>
                <w:kern w:val="0"/>
                <w:szCs w:val="21"/>
              </w:rPr>
              <w:t>▲</w:t>
            </w:r>
            <w:r w:rsidRPr="008F6284">
              <w:rPr>
                <w:rFonts w:ascii="宋体" w:eastAsia="宋体" w:hAnsi="宋体" w:cs="宋体" w:hint="eastAsia"/>
                <w:kern w:val="0"/>
                <w:szCs w:val="21"/>
              </w:rPr>
              <w:t>参数5</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szCs w:val="21"/>
              </w:rPr>
            </w:pPr>
            <w:r w:rsidRPr="008F6284">
              <w:rPr>
                <w:rFonts w:ascii="宋体" w:eastAsia="宋体" w:hAnsi="宋体" w:cs="Calibri" w:hint="eastAsia"/>
                <w:szCs w:val="21"/>
              </w:rPr>
              <w:t>频谱多普勒（包括脉冲多普勒、高脉冲重复频率、连续多普勒</w:t>
            </w:r>
            <w:r w:rsidRPr="008F6284">
              <w:rPr>
                <w:rFonts w:ascii="宋体" w:eastAsia="宋体" w:hAnsi="宋体" w:cs="Calibri" w:hint="eastAsia"/>
                <w:color w:val="1E1C11"/>
                <w:szCs w:val="21"/>
              </w:rPr>
              <w:t>）、</w:t>
            </w:r>
            <w:r w:rsidRPr="008F6284">
              <w:rPr>
                <w:rFonts w:ascii="宋体" w:eastAsia="宋体" w:hAnsi="宋体" w:cs="Calibri" w:hint="eastAsia"/>
                <w:szCs w:val="21"/>
              </w:rPr>
              <w:t>能量多普勒成像</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2.6</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Times New Roman" w:hint="eastAsia"/>
                <w:kern w:val="0"/>
                <w:szCs w:val="21"/>
              </w:rPr>
              <w:t>▲</w:t>
            </w:r>
            <w:r w:rsidRPr="008F6284">
              <w:rPr>
                <w:rFonts w:ascii="宋体" w:eastAsia="宋体" w:hAnsi="宋体" w:cs="宋体" w:hint="eastAsia"/>
                <w:kern w:val="0"/>
                <w:szCs w:val="21"/>
              </w:rPr>
              <w:t>参数6</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szCs w:val="21"/>
              </w:rPr>
            </w:pPr>
            <w:r w:rsidRPr="008F6284">
              <w:rPr>
                <w:rFonts w:ascii="宋体" w:eastAsia="宋体" w:hAnsi="宋体" w:cs="Calibri" w:hint="eastAsia"/>
                <w:szCs w:val="21"/>
              </w:rPr>
              <w:t>组织多普勒成像，要求四种模式组织多普勒（TVI,TEI,TVM,TVD）</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2.7</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参数7</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szCs w:val="21"/>
              </w:rPr>
            </w:pPr>
            <w:r w:rsidRPr="008F6284">
              <w:rPr>
                <w:rFonts w:ascii="宋体" w:eastAsia="宋体" w:hAnsi="宋体" w:cs="Calibri" w:hint="eastAsia"/>
                <w:szCs w:val="21"/>
              </w:rPr>
              <w:t>支持二维</w:t>
            </w:r>
            <w:r w:rsidRPr="008F6284">
              <w:rPr>
                <w:rFonts w:ascii="宋体" w:eastAsia="宋体" w:hAnsi="宋体" w:cs="Calibri"/>
                <w:szCs w:val="21"/>
              </w:rPr>
              <w:t>双幅对比成像</w:t>
            </w:r>
            <w:r w:rsidRPr="008F6284">
              <w:rPr>
                <w:rFonts w:ascii="宋体" w:eastAsia="宋体" w:hAnsi="宋体" w:cs="Calibri" w:hint="eastAsia"/>
                <w:szCs w:val="21"/>
              </w:rPr>
              <w:t>、支持IMT自动测量、</w:t>
            </w:r>
            <w:r w:rsidRPr="008F6284">
              <w:rPr>
                <w:rFonts w:ascii="宋体" w:eastAsia="宋体" w:hAnsi="宋体" w:cs="Calibri"/>
                <w:szCs w:val="21"/>
              </w:rPr>
              <w:t>支持梯形成像</w:t>
            </w:r>
            <w:r w:rsidRPr="008F6284">
              <w:rPr>
                <w:rFonts w:ascii="宋体" w:eastAsia="宋体" w:hAnsi="宋体" w:cs="Calibri" w:hint="eastAsia"/>
                <w:szCs w:val="21"/>
              </w:rPr>
              <w:t>、支持组织特异性成像、支持空间复合成像技术、</w:t>
            </w:r>
            <w:r w:rsidRPr="008F6284">
              <w:rPr>
                <w:rFonts w:ascii="宋体" w:eastAsia="宋体" w:hAnsi="宋体" w:cs="Calibri"/>
                <w:szCs w:val="21"/>
              </w:rPr>
              <w:t>频谱多普勒成像</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2.8</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参数8</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szCs w:val="21"/>
              </w:rPr>
            </w:pPr>
            <w:r w:rsidRPr="008F6284">
              <w:rPr>
                <w:rFonts w:ascii="宋体" w:eastAsia="宋体" w:hAnsi="宋体" w:cs="Calibri" w:hint="eastAsia"/>
                <w:szCs w:val="21"/>
              </w:rPr>
              <w:t>具有一键优化功能，支持二维、彩色多普勒、频谱多普勒一键优化</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2.9</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Calibri" w:hint="eastAsia"/>
                <w:szCs w:val="21"/>
              </w:rPr>
              <w:t>★</w:t>
            </w:r>
            <w:r w:rsidRPr="008F6284">
              <w:rPr>
                <w:rFonts w:ascii="宋体" w:eastAsia="宋体" w:hAnsi="宋体" w:cs="宋体" w:hint="eastAsia"/>
                <w:kern w:val="0"/>
                <w:szCs w:val="21"/>
              </w:rPr>
              <w:t>参数9</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szCs w:val="21"/>
              </w:rPr>
            </w:pPr>
            <w:r w:rsidRPr="008F6284">
              <w:rPr>
                <w:rFonts w:ascii="宋体" w:eastAsia="宋体" w:hAnsi="宋体" w:cs="Calibri" w:hint="eastAsia"/>
                <w:szCs w:val="21"/>
              </w:rPr>
              <w:t>具有穿刺引导功能，穿刺线角度可视可调，可左右、平行移动调节穿刺线</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2.10</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参数10</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szCs w:val="21"/>
              </w:rPr>
            </w:pPr>
            <w:r w:rsidRPr="008F6284">
              <w:rPr>
                <w:rFonts w:ascii="宋体" w:eastAsia="宋体" w:hAnsi="宋体" w:cs="Calibri" w:hint="eastAsia"/>
                <w:bCs/>
                <w:color w:val="000000"/>
                <w:szCs w:val="21"/>
              </w:rPr>
              <w:t>B、B/M、PWD、Color、 Doppler模式下声输出功率</w:t>
            </w:r>
            <w:r w:rsidRPr="008F6284">
              <w:rPr>
                <w:rFonts w:ascii="宋体" w:eastAsia="宋体" w:hAnsi="宋体" w:cs="Calibri" w:hint="eastAsia"/>
                <w:bCs/>
                <w:color w:val="000000"/>
                <w:szCs w:val="21"/>
              </w:rPr>
              <w:lastRenderedPageBreak/>
              <w:t>可视可调</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lastRenderedPageBreak/>
              <w:t>2.11</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Calibri" w:hint="eastAsia"/>
                <w:bCs/>
                <w:color w:val="000000"/>
                <w:szCs w:val="21"/>
              </w:rPr>
              <w:t>★</w:t>
            </w:r>
            <w:r w:rsidRPr="008F6284">
              <w:rPr>
                <w:rFonts w:ascii="宋体" w:eastAsia="宋体" w:hAnsi="宋体" w:cs="宋体" w:hint="eastAsia"/>
                <w:kern w:val="0"/>
                <w:szCs w:val="21"/>
              </w:rPr>
              <w:t>参数11</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bCs/>
                <w:color w:val="000000"/>
                <w:szCs w:val="21"/>
              </w:rPr>
            </w:pPr>
            <w:r w:rsidRPr="008F6284">
              <w:rPr>
                <w:rFonts w:ascii="宋体" w:eastAsia="宋体" w:hAnsi="宋体" w:cs="Calibri" w:hint="eastAsia"/>
                <w:bCs/>
                <w:color w:val="000000"/>
                <w:szCs w:val="21"/>
              </w:rPr>
              <w:t>系统总动态范围：30-180dB（提供图片证明）</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2.12</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参数12</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bCs/>
                <w:color w:val="000000"/>
                <w:szCs w:val="21"/>
              </w:rPr>
            </w:pPr>
            <w:r w:rsidRPr="008F6284">
              <w:rPr>
                <w:rFonts w:ascii="宋体" w:eastAsia="宋体" w:hAnsi="宋体" w:cs="Calibri" w:hint="eastAsia"/>
                <w:bCs/>
                <w:color w:val="000000"/>
                <w:szCs w:val="21"/>
              </w:rPr>
              <w:t>18厘米深度，全视野下，腹部探头二维帧频≥24帧/秒；心脏探头二维帧频≥60帧/秒</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2.13</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参数13</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bCs/>
                <w:color w:val="000000"/>
                <w:szCs w:val="21"/>
              </w:rPr>
            </w:pPr>
            <w:r w:rsidRPr="008F6284">
              <w:rPr>
                <w:rFonts w:ascii="宋体" w:eastAsia="宋体" w:hAnsi="宋体" w:cs="Calibri" w:hint="eastAsia"/>
                <w:bCs/>
                <w:color w:val="000000"/>
                <w:szCs w:val="21"/>
              </w:rPr>
              <w:t>支持全局放大功能，支持前端放大和后端放大，最大放大倍数≥10倍</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2.14</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参数14</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bCs/>
                <w:color w:val="000000"/>
                <w:szCs w:val="21"/>
              </w:rPr>
            </w:pPr>
            <w:r w:rsidRPr="008F6284">
              <w:rPr>
                <w:rFonts w:ascii="宋体" w:eastAsia="宋体" w:hAnsi="宋体" w:cs="Calibri" w:hint="eastAsia"/>
                <w:bCs/>
                <w:color w:val="000000"/>
                <w:szCs w:val="21"/>
              </w:rPr>
              <w:t>包括速度、速度方差、能量、方向能量显示等</w:t>
            </w:r>
          </w:p>
          <w:p w:rsidR="008F6284" w:rsidRPr="008F6284" w:rsidRDefault="008F6284" w:rsidP="008F6284">
            <w:pPr>
              <w:adjustRightInd w:val="0"/>
              <w:snapToGrid w:val="0"/>
              <w:spacing w:line="360" w:lineRule="auto"/>
              <w:rPr>
                <w:rFonts w:ascii="宋体" w:eastAsia="宋体" w:hAnsi="宋体" w:cs="Calibri"/>
                <w:bCs/>
                <w:color w:val="000000"/>
                <w:szCs w:val="21"/>
              </w:rPr>
            </w:pPr>
            <w:r w:rsidRPr="008F6284">
              <w:rPr>
                <w:rFonts w:ascii="宋体" w:eastAsia="宋体" w:hAnsi="宋体" w:cs="Calibri" w:hint="eastAsia"/>
                <w:bCs/>
                <w:color w:val="000000"/>
                <w:szCs w:val="21"/>
              </w:rPr>
              <w:t>取样框偏转: ≥±25度 (线阵探头)</w:t>
            </w:r>
          </w:p>
          <w:p w:rsidR="008F6284" w:rsidRPr="008F6284" w:rsidRDefault="008F6284" w:rsidP="008F6284">
            <w:pPr>
              <w:adjustRightInd w:val="0"/>
              <w:snapToGrid w:val="0"/>
              <w:spacing w:line="360" w:lineRule="auto"/>
              <w:rPr>
                <w:rFonts w:ascii="宋体" w:eastAsia="宋体" w:hAnsi="宋体" w:cs="Calibri"/>
                <w:bCs/>
                <w:color w:val="000000"/>
                <w:szCs w:val="21"/>
              </w:rPr>
            </w:pPr>
            <w:r w:rsidRPr="008F6284">
              <w:rPr>
                <w:rFonts w:ascii="宋体" w:eastAsia="宋体" w:hAnsi="宋体" w:cs="Calibri" w:hint="eastAsia"/>
                <w:bCs/>
                <w:color w:val="000000"/>
                <w:szCs w:val="21"/>
              </w:rPr>
              <w:t>18厘米深度，全视野下，腹部探头彩色帧频≥8帧/秒，心脏探头彩色帧频≥18帧/秒</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2.15</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参数15</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bCs/>
                <w:color w:val="000000"/>
                <w:szCs w:val="21"/>
              </w:rPr>
            </w:pPr>
            <w:r w:rsidRPr="008F6284">
              <w:rPr>
                <w:rFonts w:ascii="宋体" w:eastAsia="宋体" w:hAnsi="宋体" w:cs="Calibri" w:hint="eastAsia"/>
                <w:bCs/>
                <w:color w:val="000000"/>
                <w:szCs w:val="21"/>
              </w:rPr>
              <w:t>包括脉冲多普勒、高脉冲重复频率、连续多普勒</w:t>
            </w:r>
          </w:p>
          <w:p w:rsidR="008F6284" w:rsidRPr="008F6284" w:rsidRDefault="008F6284" w:rsidP="008F6284">
            <w:pPr>
              <w:adjustRightInd w:val="0"/>
              <w:snapToGrid w:val="0"/>
              <w:spacing w:line="360" w:lineRule="auto"/>
              <w:rPr>
                <w:rFonts w:ascii="宋体" w:eastAsia="宋体" w:hAnsi="宋体" w:cs="Calibri"/>
                <w:bCs/>
                <w:color w:val="000000"/>
                <w:szCs w:val="21"/>
              </w:rPr>
            </w:pPr>
            <w:r w:rsidRPr="008F6284">
              <w:rPr>
                <w:rFonts w:ascii="宋体" w:eastAsia="宋体" w:hAnsi="宋体" w:cs="Calibri" w:hint="eastAsia"/>
                <w:bCs/>
                <w:color w:val="000000"/>
                <w:szCs w:val="21"/>
              </w:rPr>
              <w:t>脉冲多普勒最大测量血流速度（PW）≥20m/s</w:t>
            </w:r>
          </w:p>
          <w:p w:rsidR="008F6284" w:rsidRPr="008F6284" w:rsidRDefault="008F6284" w:rsidP="008F6284">
            <w:pPr>
              <w:adjustRightInd w:val="0"/>
              <w:snapToGrid w:val="0"/>
              <w:spacing w:line="360" w:lineRule="auto"/>
              <w:rPr>
                <w:rFonts w:ascii="宋体" w:eastAsia="宋体" w:hAnsi="宋体" w:cs="Calibri"/>
                <w:bCs/>
                <w:color w:val="000000"/>
                <w:szCs w:val="21"/>
              </w:rPr>
            </w:pPr>
            <w:r w:rsidRPr="008F6284">
              <w:rPr>
                <w:rFonts w:ascii="宋体" w:eastAsia="宋体" w:hAnsi="宋体" w:cs="Calibri" w:hint="eastAsia"/>
                <w:bCs/>
                <w:color w:val="000000"/>
                <w:szCs w:val="21"/>
              </w:rPr>
              <w:t>最小测量速度，非噪声信号：≤0.2mm/s</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2.16</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参数16</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bCs/>
                <w:color w:val="000000"/>
                <w:szCs w:val="21"/>
              </w:rPr>
            </w:pPr>
            <w:r w:rsidRPr="008F6284">
              <w:rPr>
                <w:rFonts w:ascii="宋体" w:eastAsia="宋体" w:hAnsi="宋体" w:cs="Calibri" w:hint="eastAsia"/>
                <w:bCs/>
                <w:color w:val="000000"/>
                <w:szCs w:val="21"/>
              </w:rPr>
              <w:t>取样宽度及位置范围：0.5-40mm，</w:t>
            </w:r>
            <w:r w:rsidRPr="008F6284">
              <w:rPr>
                <w:rFonts w:ascii="宋体" w:eastAsia="宋体" w:hAnsi="宋体" w:cs="Calibri" w:hint="eastAsia"/>
                <w:bCs/>
                <w:color w:val="000000"/>
                <w:szCs w:val="21"/>
              </w:rPr>
              <w:tab/>
              <w:t>频谱多普勒自动包络测量技术，频谱多普勒角度快速矫正</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2.17</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参数17</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bCs/>
                <w:color w:val="000000"/>
                <w:szCs w:val="21"/>
              </w:rPr>
            </w:pPr>
            <w:r w:rsidRPr="008F6284">
              <w:rPr>
                <w:rFonts w:ascii="宋体" w:eastAsia="宋体" w:hAnsi="宋体" w:cs="Calibri" w:hint="eastAsia"/>
                <w:bCs/>
                <w:color w:val="000000"/>
                <w:szCs w:val="21"/>
              </w:rPr>
              <w:t>专科测量包：包括腹部、妇科、心脏、血管、泌尿系、小器官、矫形外科、产科、急诊科等，支持自动生成报告</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2.18</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参数18</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bCs/>
                <w:color w:val="000000"/>
                <w:szCs w:val="21"/>
              </w:rPr>
            </w:pPr>
            <w:r w:rsidRPr="008F6284">
              <w:rPr>
                <w:rFonts w:ascii="宋体" w:eastAsia="宋体" w:hAnsi="宋体" w:cs="Calibri" w:hint="eastAsia"/>
                <w:bCs/>
                <w:color w:val="000000"/>
                <w:szCs w:val="21"/>
              </w:rPr>
              <w:t>支持血流量测量，支持双距离测量，可测量两点间距离后自动找到中垂线进行测量</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2.19</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参数19</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bCs/>
                <w:color w:val="000000"/>
                <w:szCs w:val="21"/>
              </w:rPr>
            </w:pPr>
            <w:r w:rsidRPr="008F6284">
              <w:rPr>
                <w:rFonts w:ascii="宋体" w:eastAsia="宋体" w:hAnsi="宋体" w:cs="Calibri" w:hint="eastAsia"/>
                <w:bCs/>
                <w:color w:val="000000"/>
                <w:szCs w:val="21"/>
              </w:rPr>
              <w:t>二维及彩色模式下具有定点测量血流速度功能，能测量血管内某一点的血流速度，测量角度可视可调</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2.20</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参数20</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bCs/>
                <w:color w:val="000000"/>
                <w:szCs w:val="21"/>
              </w:rPr>
            </w:pPr>
            <w:r w:rsidRPr="008F6284">
              <w:rPr>
                <w:rFonts w:ascii="宋体" w:eastAsia="宋体" w:hAnsi="宋体" w:cs="Calibri" w:hint="eastAsia"/>
                <w:bCs/>
                <w:color w:val="000000"/>
                <w:szCs w:val="21"/>
              </w:rPr>
              <w:t>支持辛普森法心功能测量、TEI 指数心功能测量</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3</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配置需求</w:t>
            </w:r>
            <w:r w:rsidRPr="008F6284">
              <w:rPr>
                <w:rFonts w:ascii="宋体" w:eastAsia="宋体" w:hAnsi="宋体" w:cs="Times New Roman"/>
                <w:b/>
                <w:bCs/>
                <w:kern w:val="0"/>
                <w:szCs w:val="21"/>
              </w:rPr>
              <w:br/>
              <w:t>（一行只写一个配置）</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3.1</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配置1</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bCs/>
                <w:color w:val="000000"/>
                <w:szCs w:val="21"/>
              </w:rPr>
            </w:pPr>
            <w:r w:rsidRPr="008F6284">
              <w:rPr>
                <w:rFonts w:ascii="宋体" w:eastAsia="宋体" w:hAnsi="宋体" w:cs="Calibri" w:hint="eastAsia"/>
                <w:b/>
                <w:szCs w:val="21"/>
              </w:rPr>
              <w:t xml:space="preserve">全数字彩超多普勒超声诊断系统 </w:t>
            </w:r>
            <w:r w:rsidRPr="008F6284">
              <w:rPr>
                <w:rFonts w:ascii="宋体" w:eastAsia="宋体" w:hAnsi="宋体" w:cs="Calibri"/>
                <w:b/>
                <w:szCs w:val="21"/>
              </w:rPr>
              <w:t xml:space="preserve">    </w:t>
            </w:r>
            <w:r w:rsidRPr="008F6284">
              <w:rPr>
                <w:rFonts w:ascii="宋体" w:eastAsia="宋体" w:hAnsi="宋体" w:cs="Calibri" w:hint="eastAsia"/>
                <w:b/>
                <w:szCs w:val="21"/>
              </w:rPr>
              <w:t>1台</w:t>
            </w:r>
          </w:p>
        </w:tc>
        <w:tc>
          <w:tcPr>
            <w:tcW w:w="992"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3.2</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配置2</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rPr>
                <w:rFonts w:ascii="宋体" w:eastAsia="宋体" w:hAnsi="宋体" w:cs="Calibri"/>
                <w:kern w:val="0"/>
                <w:szCs w:val="21"/>
              </w:rPr>
            </w:pPr>
            <w:r w:rsidRPr="008F6284">
              <w:rPr>
                <w:rFonts w:ascii="宋体" w:eastAsia="宋体" w:hAnsi="宋体" w:cs="Calibri" w:hint="eastAsia"/>
                <w:bCs/>
                <w:color w:val="000000"/>
                <w:szCs w:val="21"/>
              </w:rPr>
              <w:t xml:space="preserve">腹部凸阵探头 </w:t>
            </w:r>
            <w:r w:rsidRPr="008F6284">
              <w:rPr>
                <w:rFonts w:ascii="宋体" w:eastAsia="宋体" w:hAnsi="宋体" w:cs="Calibri"/>
                <w:bCs/>
                <w:color w:val="000000"/>
                <w:szCs w:val="21"/>
              </w:rPr>
              <w:t xml:space="preserve">                    </w:t>
            </w:r>
            <w:r w:rsidRPr="008F6284">
              <w:rPr>
                <w:rFonts w:ascii="宋体" w:eastAsia="宋体" w:hAnsi="宋体" w:cs="Calibri" w:hint="eastAsia"/>
                <w:bCs/>
                <w:color w:val="000000"/>
                <w:szCs w:val="21"/>
              </w:rPr>
              <w:t>1支</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3.3</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w:t>
            </w:r>
            <w:r w:rsidRPr="008F6284">
              <w:rPr>
                <w:rFonts w:ascii="宋体" w:eastAsia="宋体" w:hAnsi="宋体" w:cs="Times New Roman" w:hint="eastAsia"/>
                <w:kern w:val="0"/>
                <w:szCs w:val="21"/>
              </w:rPr>
              <w:t>3</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rPr>
                <w:rFonts w:ascii="宋体" w:eastAsia="宋体" w:hAnsi="宋体" w:cs="Calibri"/>
                <w:bCs/>
                <w:color w:val="000000"/>
                <w:szCs w:val="21"/>
              </w:rPr>
            </w:pPr>
            <w:r w:rsidRPr="008F6284">
              <w:rPr>
                <w:rFonts w:ascii="宋体" w:eastAsia="宋体" w:hAnsi="宋体" w:cs="Calibri" w:hint="eastAsia"/>
                <w:bCs/>
                <w:color w:val="000000"/>
                <w:szCs w:val="21"/>
              </w:rPr>
              <w:t xml:space="preserve">浅表线阵探头 </w:t>
            </w:r>
            <w:r w:rsidRPr="008F6284">
              <w:rPr>
                <w:rFonts w:ascii="宋体" w:eastAsia="宋体" w:hAnsi="宋体" w:cs="Calibri"/>
                <w:bCs/>
                <w:color w:val="000000"/>
                <w:szCs w:val="21"/>
              </w:rPr>
              <w:t xml:space="preserve">                    </w:t>
            </w:r>
            <w:r w:rsidRPr="008F6284">
              <w:rPr>
                <w:rFonts w:ascii="宋体" w:eastAsia="宋体" w:hAnsi="宋体" w:cs="Calibri" w:hint="eastAsia"/>
                <w:bCs/>
                <w:color w:val="000000"/>
                <w:szCs w:val="21"/>
              </w:rPr>
              <w:t>1支</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4</w:t>
            </w:r>
          </w:p>
        </w:tc>
        <w:tc>
          <w:tcPr>
            <w:tcW w:w="240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售后服务</w:t>
            </w:r>
          </w:p>
        </w:tc>
        <w:tc>
          <w:tcPr>
            <w:tcW w:w="4962"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b/>
                <w:bCs/>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lastRenderedPageBreak/>
              <w:t>4.1</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保修年限</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≥3年</w:t>
            </w:r>
          </w:p>
        </w:tc>
        <w:tc>
          <w:tcPr>
            <w:tcW w:w="992"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4.2</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出现故障回应时间</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维修到达现场时间≤ 6小时（本地）</w:t>
            </w:r>
            <w:r w:rsidRPr="008F6284">
              <w:rPr>
                <w:rFonts w:ascii="宋体" w:eastAsia="宋体" w:hAnsi="宋体" w:cs="Times New Roman"/>
                <w:kern w:val="0"/>
                <w:szCs w:val="21"/>
              </w:rPr>
              <w:br/>
              <w:t>维修到达现场时间≤24小时（外地）</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4.3</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维修支持</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配件供应时间≥10年</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4.4</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零配件</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提供主要零配件目录（含报价）</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4.5</w:t>
            </w:r>
          </w:p>
        </w:tc>
        <w:tc>
          <w:tcPr>
            <w:tcW w:w="240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维修资料</w:t>
            </w:r>
          </w:p>
        </w:tc>
        <w:tc>
          <w:tcPr>
            <w:tcW w:w="4962"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提供详细操作手册、</w:t>
            </w:r>
            <w:r w:rsidRPr="008F6284">
              <w:rPr>
                <w:rFonts w:ascii="宋体" w:eastAsia="宋体" w:hAnsi="宋体" w:cs="Times New Roman" w:hint="eastAsia"/>
                <w:kern w:val="0"/>
                <w:szCs w:val="21"/>
              </w:rPr>
              <w:t>说明书</w:t>
            </w:r>
          </w:p>
        </w:tc>
        <w:tc>
          <w:tcPr>
            <w:tcW w:w="992"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6</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预防性维修</w:t>
            </w:r>
            <w:r w:rsidRPr="008F6284">
              <w:rPr>
                <w:rFonts w:ascii="宋体" w:eastAsia="宋体" w:hAnsi="宋体" w:cs="Times New Roman"/>
                <w:kern w:val="0"/>
                <w:szCs w:val="21"/>
              </w:rPr>
              <w:br/>
              <w:t>/定期维护保养</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7</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维修密码支持</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开放</w:t>
            </w:r>
          </w:p>
        </w:tc>
        <w:tc>
          <w:tcPr>
            <w:tcW w:w="992"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8</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升级</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终身免费软件升级</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9</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使用培训</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992"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r w:rsidRPr="008F6284">
              <w:rPr>
                <w:rFonts w:ascii="宋体" w:eastAsia="宋体" w:hAnsi="宋体" w:cs="Times New Roman" w:hint="eastAsia"/>
                <w:kern w:val="0"/>
                <w:szCs w:val="21"/>
              </w:rPr>
              <w:t>0</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工程师培训</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bl>
    <w:p w:rsidR="008F6284" w:rsidRPr="008F6284" w:rsidRDefault="008F6284" w:rsidP="008F6284">
      <w:pPr>
        <w:spacing w:line="360" w:lineRule="auto"/>
        <w:rPr>
          <w:rFonts w:ascii="Times New Roman" w:eastAsia="宋体" w:hAnsi="Times New Roman" w:cs="Calibri"/>
          <w:sz w:val="24"/>
          <w:szCs w:val="24"/>
        </w:rPr>
      </w:pPr>
      <w:r w:rsidRPr="008F6284">
        <w:rPr>
          <w:rFonts w:ascii="Times New Roman" w:eastAsia="宋体" w:hAnsi="Times New Roman" w:cs="Calibri"/>
          <w:sz w:val="24"/>
          <w:szCs w:val="24"/>
        </w:rPr>
        <w:br w:type="page"/>
      </w:r>
    </w:p>
    <w:tbl>
      <w:tblPr>
        <w:tblStyle w:val="15"/>
        <w:tblW w:w="9357" w:type="dxa"/>
        <w:tblInd w:w="-318" w:type="dxa"/>
        <w:tblLayout w:type="fixed"/>
        <w:tblLook w:val="04A0"/>
      </w:tblPr>
      <w:tblGrid>
        <w:gridCol w:w="710"/>
        <w:gridCol w:w="2410"/>
        <w:gridCol w:w="5244"/>
        <w:gridCol w:w="993"/>
      </w:tblGrid>
      <w:tr w:rsidR="008F6284" w:rsidRPr="008F6284" w:rsidTr="007E2F26">
        <w:trPr>
          <w:trHeight w:val="567"/>
        </w:trPr>
        <w:tc>
          <w:tcPr>
            <w:tcW w:w="9357" w:type="dxa"/>
            <w:gridSpan w:val="4"/>
            <w:tcBorders>
              <w:top w:val="nil"/>
              <w:left w:val="nil"/>
              <w:right w:val="nil"/>
            </w:tcBorders>
            <w:vAlign w:val="center"/>
          </w:tcPr>
          <w:p w:rsidR="008F6284" w:rsidRPr="008F6284" w:rsidRDefault="008F6284" w:rsidP="008F6284">
            <w:pPr>
              <w:adjustRightInd w:val="0"/>
              <w:snapToGrid w:val="0"/>
              <w:spacing w:line="360" w:lineRule="auto"/>
              <w:jc w:val="center"/>
              <w:rPr>
                <w:rFonts w:ascii="宋体" w:hAnsi="宋体" w:cs="宋体"/>
                <w:b/>
                <w:sz w:val="32"/>
                <w:szCs w:val="32"/>
              </w:rPr>
            </w:pPr>
            <w:r w:rsidRPr="008F6284">
              <w:rPr>
                <w:rFonts w:ascii="宋体" w:hAnsi="宋体" w:cs="宋体" w:hint="eastAsia"/>
                <w:b/>
                <w:sz w:val="32"/>
                <w:szCs w:val="32"/>
              </w:rPr>
              <w:lastRenderedPageBreak/>
              <w:t>2.全自动血细胞分析仪</w:t>
            </w: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b/>
                <w:szCs w:val="21"/>
              </w:rPr>
            </w:pPr>
            <w:r w:rsidRPr="008F6284">
              <w:rPr>
                <w:rFonts w:ascii="宋体" w:hAnsi="宋体" w:cs="宋体" w:hint="eastAsia"/>
                <w:b/>
                <w:szCs w:val="21"/>
              </w:rPr>
              <w:t>序号</w:t>
            </w:r>
          </w:p>
        </w:tc>
        <w:tc>
          <w:tcPr>
            <w:tcW w:w="2410" w:type="dxa"/>
            <w:vAlign w:val="center"/>
          </w:tcPr>
          <w:p w:rsidR="008F6284" w:rsidRPr="008F6284" w:rsidRDefault="008F6284" w:rsidP="008F6284">
            <w:pPr>
              <w:adjustRightInd w:val="0"/>
              <w:snapToGrid w:val="0"/>
              <w:spacing w:line="360" w:lineRule="auto"/>
              <w:jc w:val="center"/>
              <w:rPr>
                <w:rFonts w:ascii="宋体" w:hAnsi="宋体" w:cs="宋体"/>
                <w:b/>
                <w:szCs w:val="21"/>
              </w:rPr>
            </w:pPr>
            <w:r w:rsidRPr="008F6284">
              <w:rPr>
                <w:rFonts w:ascii="宋体" w:hAnsi="宋体" w:cs="宋体" w:hint="eastAsia"/>
                <w:b/>
                <w:szCs w:val="21"/>
              </w:rPr>
              <w:t>技术和性能参数名称</w:t>
            </w:r>
          </w:p>
        </w:tc>
        <w:tc>
          <w:tcPr>
            <w:tcW w:w="5244" w:type="dxa"/>
            <w:vAlign w:val="center"/>
          </w:tcPr>
          <w:p w:rsidR="008F6284" w:rsidRPr="008F6284" w:rsidRDefault="008F6284" w:rsidP="008F6284">
            <w:pPr>
              <w:adjustRightInd w:val="0"/>
              <w:snapToGrid w:val="0"/>
              <w:spacing w:line="360" w:lineRule="auto"/>
              <w:jc w:val="center"/>
              <w:rPr>
                <w:rFonts w:ascii="宋体" w:hAnsi="宋体" w:cs="宋体"/>
                <w:b/>
                <w:szCs w:val="21"/>
              </w:rPr>
            </w:pPr>
            <w:r w:rsidRPr="008F6284">
              <w:rPr>
                <w:rFonts w:ascii="宋体" w:hAnsi="宋体" w:cs="宋体" w:hint="eastAsia"/>
                <w:b/>
                <w:szCs w:val="21"/>
              </w:rPr>
              <w:t>技术参数和性能要求</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b/>
                <w:szCs w:val="21"/>
              </w:rPr>
            </w:pPr>
            <w:r w:rsidRPr="008F6284">
              <w:rPr>
                <w:rFonts w:ascii="宋体" w:hAnsi="宋体" w:cs="宋体" w:hint="eastAsia"/>
                <w:b/>
                <w:szCs w:val="21"/>
              </w:rPr>
              <w:t>备注</w:t>
            </w: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b/>
                <w:szCs w:val="21"/>
              </w:rPr>
            </w:pPr>
            <w:r w:rsidRPr="008F6284">
              <w:rPr>
                <w:rFonts w:ascii="宋体" w:hAnsi="宋体" w:cs="宋体" w:hint="eastAsia"/>
                <w:b/>
                <w:szCs w:val="21"/>
              </w:rPr>
              <w:t>1</w:t>
            </w:r>
          </w:p>
        </w:tc>
        <w:tc>
          <w:tcPr>
            <w:tcW w:w="2410" w:type="dxa"/>
            <w:vAlign w:val="center"/>
          </w:tcPr>
          <w:p w:rsidR="008F6284" w:rsidRPr="008F6284" w:rsidRDefault="008F6284" w:rsidP="008F6284">
            <w:pPr>
              <w:adjustRightInd w:val="0"/>
              <w:snapToGrid w:val="0"/>
              <w:spacing w:line="360" w:lineRule="auto"/>
              <w:jc w:val="center"/>
              <w:rPr>
                <w:rFonts w:ascii="宋体" w:hAnsi="宋体" w:cs="宋体"/>
                <w:b/>
                <w:szCs w:val="21"/>
              </w:rPr>
            </w:pPr>
            <w:r w:rsidRPr="008F6284">
              <w:rPr>
                <w:rFonts w:ascii="宋体" w:hAnsi="宋体" w:cs="宋体" w:hint="eastAsia"/>
                <w:b/>
                <w:szCs w:val="21"/>
              </w:rPr>
              <w:t>设备使用需求</w:t>
            </w:r>
          </w:p>
        </w:tc>
        <w:tc>
          <w:tcPr>
            <w:tcW w:w="5244" w:type="dxa"/>
            <w:vAlign w:val="center"/>
          </w:tcPr>
          <w:p w:rsidR="008F6284" w:rsidRPr="008F6284" w:rsidRDefault="008F6284" w:rsidP="008F6284">
            <w:pPr>
              <w:adjustRightInd w:val="0"/>
              <w:snapToGrid w:val="0"/>
              <w:spacing w:line="360" w:lineRule="auto"/>
              <w:rPr>
                <w:rFonts w:ascii="宋体" w:hAnsi="宋体" w:cs="宋体"/>
                <w:szCs w:val="21"/>
              </w:rPr>
            </w:pPr>
            <w:r w:rsidRPr="008F6284">
              <w:rPr>
                <w:rFonts w:ascii="宋体" w:hAnsi="宋体" w:cs="宋体" w:hint="eastAsia"/>
                <w:szCs w:val="21"/>
              </w:rPr>
              <w:t>用于病人血常规检测，辅助临床诊断病因以及用药</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1.1</w:t>
            </w:r>
          </w:p>
        </w:tc>
        <w:tc>
          <w:tcPr>
            <w:tcW w:w="24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设备用途</w:t>
            </w:r>
          </w:p>
        </w:tc>
        <w:tc>
          <w:tcPr>
            <w:tcW w:w="5244" w:type="dxa"/>
            <w:vAlign w:val="center"/>
          </w:tcPr>
          <w:p w:rsidR="008F6284" w:rsidRPr="008F6284" w:rsidRDefault="008F6284" w:rsidP="008F6284">
            <w:pPr>
              <w:adjustRightInd w:val="0"/>
              <w:snapToGrid w:val="0"/>
              <w:spacing w:line="360" w:lineRule="auto"/>
              <w:rPr>
                <w:rFonts w:ascii="宋体" w:hAnsi="宋体" w:cs="宋体"/>
                <w:szCs w:val="21"/>
              </w:rPr>
            </w:pPr>
            <w:r w:rsidRPr="008F6284">
              <w:rPr>
                <w:rFonts w:ascii="宋体" w:hAnsi="宋体" w:cs="宋体" w:hint="eastAsia"/>
                <w:szCs w:val="21"/>
              </w:rPr>
              <w:t>全自动血细胞分析仪是一种体外诊断设备，用于在医学实验室定量分析血液细胞，并对白细胞计数结果进行三分类。适用于白细胞、红细胞、血小板、血红蛋白等参数的检测及白细胞三分群计数</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1.2</w:t>
            </w:r>
          </w:p>
        </w:tc>
        <w:tc>
          <w:tcPr>
            <w:tcW w:w="24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使用对象</w:t>
            </w:r>
          </w:p>
        </w:tc>
        <w:tc>
          <w:tcPr>
            <w:tcW w:w="5244" w:type="dxa"/>
            <w:vAlign w:val="center"/>
          </w:tcPr>
          <w:p w:rsidR="008F6284" w:rsidRPr="008F6284" w:rsidRDefault="008F6284" w:rsidP="008F6284">
            <w:pPr>
              <w:adjustRightInd w:val="0"/>
              <w:snapToGrid w:val="0"/>
              <w:spacing w:line="360" w:lineRule="auto"/>
              <w:rPr>
                <w:rFonts w:ascii="宋体" w:hAnsi="宋体" w:cs="宋体"/>
                <w:b/>
                <w:szCs w:val="21"/>
              </w:rPr>
            </w:pPr>
            <w:r w:rsidRPr="008F6284">
              <w:rPr>
                <w:rFonts w:ascii="宋体" w:hAnsi="宋体" w:cs="宋体" w:hint="eastAsia"/>
                <w:szCs w:val="21"/>
              </w:rPr>
              <w:t>全年龄段患者</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b/>
                <w:szCs w:val="21"/>
              </w:rPr>
            </w:pPr>
            <w:r w:rsidRPr="008F6284">
              <w:rPr>
                <w:rFonts w:ascii="宋体" w:hAnsi="宋体" w:cs="宋体" w:hint="eastAsia"/>
                <w:b/>
                <w:szCs w:val="21"/>
              </w:rPr>
              <w:t>2</w:t>
            </w:r>
          </w:p>
        </w:tc>
        <w:tc>
          <w:tcPr>
            <w:tcW w:w="2410" w:type="dxa"/>
            <w:vAlign w:val="center"/>
          </w:tcPr>
          <w:p w:rsidR="008F6284" w:rsidRPr="008F6284" w:rsidRDefault="008F6284" w:rsidP="008F6284">
            <w:pPr>
              <w:adjustRightInd w:val="0"/>
              <w:snapToGrid w:val="0"/>
              <w:spacing w:line="360" w:lineRule="auto"/>
              <w:jc w:val="center"/>
              <w:rPr>
                <w:rFonts w:ascii="宋体" w:hAnsi="宋体" w:cs="宋体"/>
                <w:b/>
                <w:szCs w:val="21"/>
              </w:rPr>
            </w:pPr>
            <w:r w:rsidRPr="008F6284">
              <w:rPr>
                <w:rFonts w:ascii="宋体" w:hAnsi="宋体" w:cs="宋体" w:hint="eastAsia"/>
                <w:b/>
                <w:szCs w:val="21"/>
              </w:rPr>
              <w:t>主要技术参数</w:t>
            </w:r>
          </w:p>
        </w:tc>
        <w:tc>
          <w:tcPr>
            <w:tcW w:w="5244"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2.1</w:t>
            </w:r>
          </w:p>
        </w:tc>
        <w:tc>
          <w:tcPr>
            <w:tcW w:w="24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★参数1</w:t>
            </w:r>
          </w:p>
        </w:tc>
        <w:tc>
          <w:tcPr>
            <w:tcW w:w="5244" w:type="dxa"/>
            <w:vAlign w:val="center"/>
          </w:tcPr>
          <w:p w:rsidR="008F6284" w:rsidRPr="008F6284" w:rsidRDefault="008F6284" w:rsidP="008F6284">
            <w:pPr>
              <w:autoSpaceDE w:val="0"/>
              <w:autoSpaceDN w:val="0"/>
              <w:adjustRightInd w:val="0"/>
              <w:snapToGrid w:val="0"/>
              <w:spacing w:line="360" w:lineRule="auto"/>
              <w:jc w:val="left"/>
              <w:rPr>
                <w:rFonts w:ascii="宋体" w:hAnsi="宋体" w:cs="宋体"/>
                <w:szCs w:val="21"/>
              </w:rPr>
            </w:pPr>
            <w:r w:rsidRPr="008F6284">
              <w:rPr>
                <w:rFonts w:ascii="宋体" w:hAnsi="宋体" w:cs="宋体" w:hint="eastAsia"/>
                <w:szCs w:val="21"/>
              </w:rPr>
              <w:t>检测通道:双通道</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2.2</w:t>
            </w:r>
          </w:p>
        </w:tc>
        <w:tc>
          <w:tcPr>
            <w:tcW w:w="24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★参数1</w:t>
            </w:r>
          </w:p>
        </w:tc>
        <w:tc>
          <w:tcPr>
            <w:tcW w:w="5244"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携带污染率:WBC≤2﹪,RBC≤1﹪,HGB≤2﹪,PLT≤2﹪</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2.3</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w:t>
            </w:r>
            <w:r w:rsidRPr="008F6284">
              <w:rPr>
                <w:rFonts w:ascii="宋体" w:hAnsi="宋体" w:cs="Calibri"/>
                <w:szCs w:val="21"/>
              </w:rPr>
              <w:t>参数3</w:t>
            </w:r>
          </w:p>
        </w:tc>
        <w:tc>
          <w:tcPr>
            <w:tcW w:w="5244"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配套试剂:提供原厂配套试剂，检测、清洗只需两种试剂：溶血剂和稀释液</w:t>
            </w:r>
          </w:p>
        </w:tc>
        <w:tc>
          <w:tcPr>
            <w:tcW w:w="993" w:type="dxa"/>
            <w:vAlign w:val="center"/>
          </w:tcPr>
          <w:p w:rsidR="008F6284" w:rsidRPr="008F6284" w:rsidRDefault="008F6284" w:rsidP="008F6284">
            <w:pPr>
              <w:adjustRightInd w:val="0"/>
              <w:snapToGrid w:val="0"/>
              <w:spacing w:line="360" w:lineRule="auto"/>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2.4</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w:t>
            </w:r>
            <w:r w:rsidRPr="008F6284">
              <w:rPr>
                <w:rFonts w:ascii="宋体" w:hAnsi="宋体" w:cs="Calibri"/>
                <w:szCs w:val="21"/>
              </w:rPr>
              <w:t>参数4</w:t>
            </w:r>
          </w:p>
        </w:tc>
        <w:tc>
          <w:tcPr>
            <w:tcW w:w="5244"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操作语言:中文、英文、西班牙语、法语可选，支持多种中文输入法，界面立体化按钮</w:t>
            </w:r>
          </w:p>
        </w:tc>
        <w:tc>
          <w:tcPr>
            <w:tcW w:w="993" w:type="dxa"/>
            <w:vAlign w:val="center"/>
          </w:tcPr>
          <w:p w:rsidR="008F6284" w:rsidRPr="008F6284" w:rsidRDefault="008F6284" w:rsidP="008F6284">
            <w:pPr>
              <w:adjustRightInd w:val="0"/>
              <w:snapToGrid w:val="0"/>
              <w:spacing w:line="360" w:lineRule="auto"/>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2.5</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w:t>
            </w:r>
            <w:r w:rsidRPr="008F6284">
              <w:rPr>
                <w:rFonts w:ascii="宋体" w:hAnsi="宋体" w:cs="Calibri"/>
                <w:szCs w:val="21"/>
              </w:rPr>
              <w:t>参数5</w:t>
            </w:r>
          </w:p>
        </w:tc>
        <w:tc>
          <w:tcPr>
            <w:tcW w:w="5244" w:type="dxa"/>
            <w:vAlign w:val="center"/>
          </w:tcPr>
          <w:p w:rsidR="008F6284" w:rsidRPr="008F6284" w:rsidRDefault="008F6284" w:rsidP="008F6284">
            <w:pPr>
              <w:tabs>
                <w:tab w:val="left" w:pos="800"/>
              </w:tabs>
              <w:adjustRightInd w:val="0"/>
              <w:snapToGrid w:val="0"/>
              <w:spacing w:line="360" w:lineRule="auto"/>
              <w:rPr>
                <w:rFonts w:ascii="宋体" w:hAnsi="宋体" w:cs="宋体"/>
                <w:szCs w:val="21"/>
              </w:rPr>
            </w:pPr>
            <w:r w:rsidRPr="008F6284">
              <w:rPr>
                <w:rFonts w:ascii="宋体" w:hAnsi="宋体" w:cs="宋体" w:hint="eastAsia"/>
                <w:szCs w:val="21"/>
              </w:rPr>
              <w:t>排堵技术:高电压灼烧、高压力反向冲洗排堵及浸泡排堵，优越的防堵、排堵设计将堵孔减少到最低</w:t>
            </w:r>
          </w:p>
        </w:tc>
        <w:tc>
          <w:tcPr>
            <w:tcW w:w="993" w:type="dxa"/>
            <w:vAlign w:val="center"/>
          </w:tcPr>
          <w:p w:rsidR="008F6284" w:rsidRPr="008F6284" w:rsidRDefault="008F6284" w:rsidP="008F6284">
            <w:pPr>
              <w:adjustRightInd w:val="0"/>
              <w:snapToGrid w:val="0"/>
              <w:spacing w:line="360" w:lineRule="auto"/>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2.6</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参数6</w:t>
            </w:r>
          </w:p>
        </w:tc>
        <w:tc>
          <w:tcPr>
            <w:tcW w:w="5244"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工作原理:电阻抗法计数，无氰化物的SFT法（环保型）测HGB</w:t>
            </w:r>
          </w:p>
        </w:tc>
        <w:tc>
          <w:tcPr>
            <w:tcW w:w="993" w:type="dxa"/>
            <w:vAlign w:val="center"/>
          </w:tcPr>
          <w:p w:rsidR="008F6284" w:rsidRPr="008F6284" w:rsidRDefault="008F6284" w:rsidP="008F6284">
            <w:pPr>
              <w:adjustRightInd w:val="0"/>
              <w:snapToGrid w:val="0"/>
              <w:spacing w:line="360" w:lineRule="auto"/>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2.7</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w:t>
            </w:r>
            <w:r w:rsidRPr="008F6284">
              <w:rPr>
                <w:rFonts w:ascii="宋体" w:hAnsi="宋体" w:cs="Calibri" w:hint="eastAsia"/>
                <w:szCs w:val="21"/>
              </w:rPr>
              <w:t>7</w:t>
            </w:r>
          </w:p>
        </w:tc>
        <w:tc>
          <w:tcPr>
            <w:tcW w:w="5244"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检测参数:«白细胞三分群，23项参数（含WBC、RBC、PLT彩色直方图），具体参数：WBC （白细胞），Lymph# （淋巴细胞）、Mid# （中间细胞）、Gran# （中性粒细胞）、Lymph% （淋巴细胞百分比）、Mid% （中间细胞百分比）、Gran% （中性粒细胞百分比）、RBC （红细胞）、HGB（血红蛋白）、HCT （红细胞压积）、MCV （平均红细胞体积）、MCH （平均红细胞血红蛋白含量）、MCHC（平均红细胞血红蛋白浓度）、RDW-SD （红细胞分布宽度-标准差）、RDW-CV （红细胞分布宽度-变异系数）、PLT （血小板）、MPV （平均血小板体积）、PDW （血小板分布宽度）、PCT （血小板压积）、P-LCR（大血小板比率）、WBC Histogram （白</w:t>
            </w:r>
            <w:r w:rsidRPr="008F6284">
              <w:rPr>
                <w:rFonts w:ascii="宋体" w:hAnsi="宋体" w:cs="宋体" w:hint="eastAsia"/>
                <w:szCs w:val="21"/>
              </w:rPr>
              <w:lastRenderedPageBreak/>
              <w:t>细胞直方图）、RBC Histogram  （红细胞直方图）、PLT Histogram  （血小板直方图）</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lastRenderedPageBreak/>
              <w:t>2.8</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w:t>
            </w:r>
            <w:r w:rsidRPr="008F6284">
              <w:rPr>
                <w:rFonts w:ascii="宋体" w:hAnsi="宋体" w:cs="Calibri" w:hint="eastAsia"/>
                <w:szCs w:val="21"/>
              </w:rPr>
              <w:t>8</w:t>
            </w:r>
          </w:p>
        </w:tc>
        <w:tc>
          <w:tcPr>
            <w:tcW w:w="5244"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检测速度:35标本/小时，可24小时连续开机</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2.9</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w:t>
            </w:r>
            <w:r w:rsidRPr="008F6284">
              <w:rPr>
                <w:rFonts w:ascii="宋体" w:hAnsi="宋体" w:cs="Calibri" w:hint="eastAsia"/>
                <w:szCs w:val="21"/>
              </w:rPr>
              <w:t>9</w:t>
            </w:r>
          </w:p>
        </w:tc>
        <w:tc>
          <w:tcPr>
            <w:tcW w:w="5244" w:type="dxa"/>
            <w:vAlign w:val="center"/>
          </w:tcPr>
          <w:p w:rsidR="008F6284" w:rsidRPr="008F6284" w:rsidRDefault="008F6284" w:rsidP="008F6284">
            <w:pPr>
              <w:widowControl/>
              <w:adjustRightInd w:val="0"/>
              <w:snapToGrid w:val="0"/>
              <w:spacing w:line="360" w:lineRule="auto"/>
              <w:jc w:val="left"/>
              <w:textAlignment w:val="center"/>
              <w:rPr>
                <w:rFonts w:ascii="宋体" w:hAnsi="宋体" w:cs="宋体"/>
                <w:szCs w:val="21"/>
              </w:rPr>
            </w:pPr>
            <w:r w:rsidRPr="008F6284">
              <w:rPr>
                <w:rFonts w:ascii="宋体" w:hAnsi="宋体" w:cs="宋体" w:hint="eastAsia"/>
                <w:szCs w:val="21"/>
              </w:rPr>
              <w:t>标本用量:微量检测，10μl末梢血或静脉抗凝血，预稀释模式20uL</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2.10</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w:t>
            </w:r>
            <w:r w:rsidRPr="008F6284">
              <w:rPr>
                <w:rFonts w:ascii="宋体" w:hAnsi="宋体" w:cs="Calibri" w:hint="eastAsia"/>
                <w:szCs w:val="21"/>
              </w:rPr>
              <w:t>10</w:t>
            </w:r>
          </w:p>
        </w:tc>
        <w:tc>
          <w:tcPr>
            <w:tcW w:w="5244" w:type="dxa"/>
            <w:vAlign w:val="center"/>
          </w:tcPr>
          <w:p w:rsidR="008F6284" w:rsidRPr="008F6284" w:rsidRDefault="008F6284" w:rsidP="008F6284">
            <w:pPr>
              <w:tabs>
                <w:tab w:val="left" w:pos="469"/>
              </w:tabs>
              <w:adjustRightInd w:val="0"/>
              <w:snapToGrid w:val="0"/>
              <w:spacing w:line="360" w:lineRule="auto"/>
              <w:jc w:val="left"/>
              <w:rPr>
                <w:rFonts w:ascii="宋体" w:hAnsi="宋体" w:cs="宋体"/>
                <w:szCs w:val="21"/>
              </w:rPr>
            </w:pPr>
            <w:r w:rsidRPr="008F6284">
              <w:rPr>
                <w:rFonts w:ascii="宋体" w:hAnsi="宋体" w:cs="宋体" w:hint="eastAsia"/>
                <w:szCs w:val="21"/>
              </w:rPr>
              <w:t>参考范围:可设置新生儿、儿童、成年女、成年男、通用等5种参考范围</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2.11</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参数1</w:t>
            </w:r>
            <w:r w:rsidRPr="008F6284">
              <w:rPr>
                <w:rFonts w:ascii="宋体" w:hAnsi="宋体" w:cs="Calibri" w:hint="eastAsia"/>
                <w:szCs w:val="21"/>
              </w:rPr>
              <w:t>1</w:t>
            </w:r>
          </w:p>
        </w:tc>
        <w:tc>
          <w:tcPr>
            <w:tcW w:w="5244" w:type="dxa"/>
            <w:vAlign w:val="center"/>
          </w:tcPr>
          <w:p w:rsidR="008F6284" w:rsidRPr="008F6284" w:rsidRDefault="008F6284" w:rsidP="008F6284">
            <w:pPr>
              <w:tabs>
                <w:tab w:val="left" w:pos="283"/>
              </w:tabs>
              <w:adjustRightInd w:val="0"/>
              <w:snapToGrid w:val="0"/>
              <w:spacing w:line="360" w:lineRule="auto"/>
              <w:jc w:val="left"/>
              <w:rPr>
                <w:rFonts w:ascii="宋体" w:hAnsi="宋体" w:cs="宋体"/>
                <w:szCs w:val="21"/>
              </w:rPr>
            </w:pPr>
            <w:r w:rsidRPr="008F6284">
              <w:rPr>
                <w:rFonts w:ascii="宋体" w:hAnsi="宋体" w:cs="宋体" w:hint="eastAsia"/>
                <w:szCs w:val="21"/>
              </w:rPr>
              <w:t>空白要求:空白计数要求：白细胞（WBC）本底范围≤0.2×109cell/L，红细胞（RBC）本底范围≤0.02×1012cell/L，血红蛋白(HGB)≤1.0g/L,红细胞压积（HCT）≤0.5%，血小板（PLT）本底范围≤10.0×109cell/L</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2.12</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参数1</w:t>
            </w:r>
            <w:r w:rsidRPr="008F6284">
              <w:rPr>
                <w:rFonts w:ascii="宋体" w:hAnsi="宋体" w:cs="Calibri" w:hint="eastAsia"/>
                <w:szCs w:val="21"/>
              </w:rPr>
              <w:t>2</w:t>
            </w:r>
          </w:p>
        </w:tc>
        <w:tc>
          <w:tcPr>
            <w:tcW w:w="5244" w:type="dxa"/>
            <w:vAlign w:val="center"/>
          </w:tcPr>
          <w:p w:rsidR="008F6284" w:rsidRPr="008F6284" w:rsidRDefault="008F6284" w:rsidP="008F6284">
            <w:pPr>
              <w:tabs>
                <w:tab w:val="left" w:pos="426"/>
                <w:tab w:val="left" w:pos="454"/>
              </w:tabs>
              <w:adjustRightInd w:val="0"/>
              <w:snapToGrid w:val="0"/>
              <w:spacing w:line="360" w:lineRule="auto"/>
              <w:jc w:val="left"/>
              <w:rPr>
                <w:rFonts w:ascii="宋体" w:hAnsi="宋体" w:cs="宋体"/>
                <w:szCs w:val="21"/>
              </w:rPr>
            </w:pPr>
            <w:r w:rsidRPr="008F6284">
              <w:rPr>
                <w:rFonts w:ascii="宋体" w:hAnsi="宋体" w:cs="宋体" w:hint="eastAsia"/>
                <w:szCs w:val="21"/>
              </w:rPr>
              <w:t>测量重复性允许误差,CV:WBC≤2.0﹪，RBC≤1.9﹪，HGB≤1.9﹪，MCV≤0.4﹪，PLT≤4.0﹪</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2.13</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参数13</w:t>
            </w:r>
          </w:p>
        </w:tc>
        <w:tc>
          <w:tcPr>
            <w:tcW w:w="5244"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校准方式:自动校准及人工校准，可提供配套校准物</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2.14</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参数14</w:t>
            </w:r>
          </w:p>
        </w:tc>
        <w:tc>
          <w:tcPr>
            <w:tcW w:w="5244"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质控方式:L-J，自动绘制并打印质控图，可提供配套质控物</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2.15</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参数15</w:t>
            </w:r>
          </w:p>
        </w:tc>
        <w:tc>
          <w:tcPr>
            <w:tcW w:w="5244"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采样针清洗:自动清洗采样针内外壁，避免操作者直接接触标本，避免交叉污染</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2.16</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参数16</w:t>
            </w:r>
          </w:p>
        </w:tc>
        <w:tc>
          <w:tcPr>
            <w:tcW w:w="5244"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显 示 屏:高亮度高分辨率真彩色≥8寸彩色LCD屏，触摸屏操作，同屏显示所有参数和直方图，清晰直观显示测试结果</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2.17</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参数17</w:t>
            </w:r>
          </w:p>
        </w:tc>
        <w:tc>
          <w:tcPr>
            <w:tcW w:w="5244"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输入输出:鼠标及键盘接口、RS232接口、USB打印接口，可通过外部电脑联入网络，数据可自动上传LIS系统</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2.18</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参数18</w:t>
            </w:r>
          </w:p>
        </w:tc>
        <w:tc>
          <w:tcPr>
            <w:tcW w:w="5244"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结果储存:自动储存30000份以上含三个直方图的完整结果</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2.19</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参数19</w:t>
            </w:r>
          </w:p>
        </w:tc>
        <w:tc>
          <w:tcPr>
            <w:tcW w:w="5244"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报告打印:内置高效热敏打印机，可外接多种型号打印机，多种报告格式任选</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3</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b/>
                <w:bCs/>
                <w:szCs w:val="21"/>
              </w:rPr>
              <w:t>配置需求</w:t>
            </w:r>
            <w:r w:rsidRPr="008F6284">
              <w:rPr>
                <w:rFonts w:ascii="宋体" w:hAnsi="宋体"/>
                <w:b/>
                <w:bCs/>
                <w:szCs w:val="21"/>
              </w:rPr>
              <w:br/>
              <w:t>（一行只写一个配置）</w:t>
            </w:r>
          </w:p>
        </w:tc>
        <w:tc>
          <w:tcPr>
            <w:tcW w:w="5244" w:type="dxa"/>
            <w:vAlign w:val="center"/>
          </w:tcPr>
          <w:p w:rsidR="008F6284" w:rsidRPr="008F6284" w:rsidRDefault="008F6284" w:rsidP="008F6284">
            <w:pPr>
              <w:adjustRightInd w:val="0"/>
              <w:snapToGrid w:val="0"/>
              <w:spacing w:line="360" w:lineRule="auto"/>
              <w:jc w:val="left"/>
              <w:rPr>
                <w:rFonts w:ascii="宋体" w:hAnsi="宋体" w:cs="宋体"/>
                <w:szCs w:val="21"/>
              </w:rPr>
            </w:pP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widowControl/>
              <w:adjustRightInd w:val="0"/>
              <w:snapToGrid w:val="0"/>
              <w:spacing w:line="360" w:lineRule="auto"/>
              <w:jc w:val="center"/>
              <w:textAlignment w:val="center"/>
              <w:rPr>
                <w:rFonts w:ascii="宋体" w:hAnsi="宋体" w:cs="宋体"/>
                <w:szCs w:val="21"/>
              </w:rPr>
            </w:pPr>
            <w:r w:rsidRPr="008F6284">
              <w:rPr>
                <w:rFonts w:ascii="宋体" w:hAnsi="宋体" w:cs="宋体" w:hint="eastAsia"/>
                <w:color w:val="000000"/>
                <w:szCs w:val="21"/>
              </w:rPr>
              <w:t>3.1</w:t>
            </w:r>
          </w:p>
        </w:tc>
        <w:tc>
          <w:tcPr>
            <w:tcW w:w="24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配置1</w:t>
            </w:r>
          </w:p>
        </w:tc>
        <w:tc>
          <w:tcPr>
            <w:tcW w:w="5244" w:type="dxa"/>
            <w:vAlign w:val="center"/>
          </w:tcPr>
          <w:p w:rsidR="008F6284" w:rsidRPr="008F6284" w:rsidRDefault="008F6284" w:rsidP="008F6284">
            <w:pPr>
              <w:adjustRightInd w:val="0"/>
              <w:snapToGrid w:val="0"/>
              <w:spacing w:line="360" w:lineRule="auto"/>
              <w:rPr>
                <w:rFonts w:ascii="宋体" w:hAnsi="宋体" w:cs="宋体"/>
                <w:szCs w:val="21"/>
              </w:rPr>
            </w:pPr>
            <w:r w:rsidRPr="008F6284">
              <w:rPr>
                <w:rFonts w:ascii="宋体" w:hAnsi="宋体" w:cs="宋体" w:hint="eastAsia"/>
                <w:szCs w:val="21"/>
              </w:rPr>
              <w:t>主机:1台</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widowControl/>
              <w:adjustRightInd w:val="0"/>
              <w:snapToGrid w:val="0"/>
              <w:spacing w:line="360" w:lineRule="auto"/>
              <w:jc w:val="center"/>
              <w:textAlignment w:val="center"/>
              <w:rPr>
                <w:rFonts w:ascii="宋体" w:hAnsi="宋体" w:cs="宋体"/>
                <w:szCs w:val="21"/>
              </w:rPr>
            </w:pPr>
            <w:r w:rsidRPr="008F6284">
              <w:rPr>
                <w:rFonts w:ascii="宋体" w:hAnsi="宋体" w:cs="宋体" w:hint="eastAsia"/>
                <w:color w:val="000000"/>
                <w:szCs w:val="21"/>
              </w:rPr>
              <w:t>3.2</w:t>
            </w:r>
          </w:p>
        </w:tc>
        <w:tc>
          <w:tcPr>
            <w:tcW w:w="24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配置2</w:t>
            </w:r>
          </w:p>
        </w:tc>
        <w:tc>
          <w:tcPr>
            <w:tcW w:w="5244" w:type="dxa"/>
            <w:vAlign w:val="center"/>
          </w:tcPr>
          <w:p w:rsidR="008F6284" w:rsidRPr="008F6284" w:rsidRDefault="008F6284" w:rsidP="008F6284">
            <w:pPr>
              <w:adjustRightInd w:val="0"/>
              <w:snapToGrid w:val="0"/>
              <w:spacing w:line="360" w:lineRule="auto"/>
              <w:rPr>
                <w:rFonts w:ascii="宋体" w:hAnsi="宋体" w:cs="宋体"/>
                <w:szCs w:val="21"/>
              </w:rPr>
            </w:pPr>
            <w:r w:rsidRPr="008F6284">
              <w:rPr>
                <w:rFonts w:ascii="宋体" w:hAnsi="宋体" w:cs="宋体" w:hint="eastAsia"/>
                <w:szCs w:val="21"/>
              </w:rPr>
              <w:t>鼠标:1个</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widowControl/>
              <w:adjustRightInd w:val="0"/>
              <w:snapToGrid w:val="0"/>
              <w:spacing w:line="360" w:lineRule="auto"/>
              <w:jc w:val="center"/>
              <w:textAlignment w:val="center"/>
              <w:rPr>
                <w:rFonts w:ascii="宋体" w:hAnsi="宋体" w:cs="宋体"/>
                <w:szCs w:val="21"/>
              </w:rPr>
            </w:pPr>
            <w:r w:rsidRPr="008F6284">
              <w:rPr>
                <w:rFonts w:ascii="宋体" w:hAnsi="宋体" w:cs="宋体" w:hint="eastAsia"/>
                <w:color w:val="000000"/>
                <w:szCs w:val="21"/>
              </w:rPr>
              <w:lastRenderedPageBreak/>
              <w:t>3.3</w:t>
            </w:r>
          </w:p>
        </w:tc>
        <w:tc>
          <w:tcPr>
            <w:tcW w:w="24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配置3</w:t>
            </w:r>
          </w:p>
        </w:tc>
        <w:tc>
          <w:tcPr>
            <w:tcW w:w="5244" w:type="dxa"/>
            <w:vAlign w:val="center"/>
          </w:tcPr>
          <w:p w:rsidR="008F6284" w:rsidRPr="008F6284" w:rsidRDefault="008F6284" w:rsidP="008F6284">
            <w:pPr>
              <w:adjustRightInd w:val="0"/>
              <w:snapToGrid w:val="0"/>
              <w:spacing w:line="360" w:lineRule="auto"/>
              <w:rPr>
                <w:rFonts w:ascii="宋体" w:hAnsi="宋体" w:cs="宋体"/>
                <w:szCs w:val="21"/>
              </w:rPr>
            </w:pPr>
            <w:r w:rsidRPr="008F6284">
              <w:rPr>
                <w:rFonts w:ascii="宋体" w:hAnsi="宋体" w:cs="宋体" w:hint="eastAsia"/>
                <w:szCs w:val="21"/>
              </w:rPr>
              <w:t>热敏打印纸:1卷</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widowControl/>
              <w:adjustRightInd w:val="0"/>
              <w:snapToGrid w:val="0"/>
              <w:spacing w:line="360" w:lineRule="auto"/>
              <w:jc w:val="center"/>
              <w:textAlignment w:val="center"/>
              <w:rPr>
                <w:rFonts w:ascii="宋体" w:hAnsi="宋体" w:cs="宋体"/>
                <w:szCs w:val="21"/>
              </w:rPr>
            </w:pPr>
            <w:r w:rsidRPr="008F6284">
              <w:rPr>
                <w:rFonts w:ascii="宋体" w:hAnsi="宋体" w:cs="宋体" w:hint="eastAsia"/>
                <w:color w:val="000000"/>
                <w:szCs w:val="21"/>
              </w:rPr>
              <w:t>3.4</w:t>
            </w:r>
          </w:p>
        </w:tc>
        <w:tc>
          <w:tcPr>
            <w:tcW w:w="24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配置4</w:t>
            </w:r>
          </w:p>
        </w:tc>
        <w:tc>
          <w:tcPr>
            <w:tcW w:w="5244" w:type="dxa"/>
            <w:vAlign w:val="center"/>
          </w:tcPr>
          <w:p w:rsidR="008F6284" w:rsidRPr="008F6284" w:rsidRDefault="008F6284" w:rsidP="008F6284">
            <w:pPr>
              <w:adjustRightInd w:val="0"/>
              <w:snapToGrid w:val="0"/>
              <w:spacing w:line="360" w:lineRule="auto"/>
              <w:rPr>
                <w:rFonts w:ascii="宋体" w:hAnsi="宋体" w:cs="宋体"/>
                <w:szCs w:val="21"/>
              </w:rPr>
            </w:pPr>
            <w:r w:rsidRPr="008F6284">
              <w:rPr>
                <w:rFonts w:ascii="宋体" w:hAnsi="宋体" w:cs="宋体" w:hint="eastAsia"/>
                <w:szCs w:val="21"/>
              </w:rPr>
              <w:t>电源线:1条</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widowControl/>
              <w:adjustRightInd w:val="0"/>
              <w:snapToGrid w:val="0"/>
              <w:spacing w:line="360" w:lineRule="auto"/>
              <w:jc w:val="center"/>
              <w:textAlignment w:val="center"/>
              <w:rPr>
                <w:rFonts w:ascii="宋体" w:hAnsi="宋体" w:cs="宋体"/>
                <w:szCs w:val="21"/>
              </w:rPr>
            </w:pPr>
            <w:r w:rsidRPr="008F6284">
              <w:rPr>
                <w:rFonts w:ascii="宋体" w:hAnsi="宋体" w:cs="宋体" w:hint="eastAsia"/>
                <w:color w:val="000000"/>
                <w:szCs w:val="21"/>
              </w:rPr>
              <w:t>3.5</w:t>
            </w:r>
          </w:p>
        </w:tc>
        <w:tc>
          <w:tcPr>
            <w:tcW w:w="24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配置5</w:t>
            </w:r>
          </w:p>
        </w:tc>
        <w:tc>
          <w:tcPr>
            <w:tcW w:w="5244" w:type="dxa"/>
            <w:vAlign w:val="center"/>
          </w:tcPr>
          <w:p w:rsidR="008F6284" w:rsidRPr="008F6284" w:rsidRDefault="008F6284" w:rsidP="008F6284">
            <w:pPr>
              <w:adjustRightInd w:val="0"/>
              <w:snapToGrid w:val="0"/>
              <w:spacing w:line="360" w:lineRule="auto"/>
              <w:rPr>
                <w:rFonts w:ascii="宋体" w:hAnsi="宋体" w:cs="宋体"/>
                <w:szCs w:val="21"/>
              </w:rPr>
            </w:pPr>
            <w:r w:rsidRPr="008F6284">
              <w:rPr>
                <w:rFonts w:ascii="宋体" w:hAnsi="宋体" w:cs="宋体" w:hint="eastAsia"/>
                <w:szCs w:val="21"/>
              </w:rPr>
              <w:t>接地线:1根</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widowControl/>
              <w:adjustRightInd w:val="0"/>
              <w:snapToGrid w:val="0"/>
              <w:spacing w:line="360" w:lineRule="auto"/>
              <w:jc w:val="center"/>
              <w:textAlignment w:val="center"/>
              <w:rPr>
                <w:rFonts w:ascii="宋体" w:hAnsi="宋体" w:cs="宋体"/>
                <w:szCs w:val="21"/>
              </w:rPr>
            </w:pPr>
            <w:r w:rsidRPr="008F6284">
              <w:rPr>
                <w:rFonts w:ascii="宋体" w:hAnsi="宋体" w:cs="宋体" w:hint="eastAsia"/>
                <w:color w:val="000000"/>
                <w:szCs w:val="21"/>
              </w:rPr>
              <w:t>3.6</w:t>
            </w:r>
          </w:p>
        </w:tc>
        <w:tc>
          <w:tcPr>
            <w:tcW w:w="24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配置6</w:t>
            </w:r>
          </w:p>
        </w:tc>
        <w:tc>
          <w:tcPr>
            <w:tcW w:w="5244" w:type="dxa"/>
            <w:vAlign w:val="center"/>
          </w:tcPr>
          <w:p w:rsidR="008F6284" w:rsidRPr="008F6284" w:rsidRDefault="008F6284" w:rsidP="008F6284">
            <w:pPr>
              <w:adjustRightInd w:val="0"/>
              <w:snapToGrid w:val="0"/>
              <w:spacing w:line="360" w:lineRule="auto"/>
              <w:rPr>
                <w:rFonts w:ascii="宋体" w:hAnsi="宋体" w:cs="宋体"/>
                <w:szCs w:val="21"/>
              </w:rPr>
            </w:pPr>
            <w:r w:rsidRPr="008F6284">
              <w:rPr>
                <w:rFonts w:ascii="宋体" w:hAnsi="宋体" w:cs="宋体" w:hint="eastAsia"/>
                <w:szCs w:val="21"/>
              </w:rPr>
              <w:t>串口线:1根</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widowControl/>
              <w:adjustRightInd w:val="0"/>
              <w:snapToGrid w:val="0"/>
              <w:spacing w:line="360" w:lineRule="auto"/>
              <w:jc w:val="center"/>
              <w:textAlignment w:val="center"/>
              <w:rPr>
                <w:rFonts w:ascii="宋体" w:hAnsi="宋体" w:cs="宋体"/>
                <w:szCs w:val="21"/>
              </w:rPr>
            </w:pPr>
            <w:r w:rsidRPr="008F6284">
              <w:rPr>
                <w:rFonts w:ascii="宋体" w:hAnsi="宋体" w:cs="宋体" w:hint="eastAsia"/>
                <w:color w:val="000000"/>
                <w:szCs w:val="21"/>
              </w:rPr>
              <w:t>3.7</w:t>
            </w:r>
          </w:p>
        </w:tc>
        <w:tc>
          <w:tcPr>
            <w:tcW w:w="24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配置7</w:t>
            </w:r>
          </w:p>
        </w:tc>
        <w:tc>
          <w:tcPr>
            <w:tcW w:w="5244" w:type="dxa"/>
            <w:vAlign w:val="center"/>
          </w:tcPr>
          <w:p w:rsidR="008F6284" w:rsidRPr="008F6284" w:rsidRDefault="008F6284" w:rsidP="008F6284">
            <w:pPr>
              <w:adjustRightInd w:val="0"/>
              <w:snapToGrid w:val="0"/>
              <w:spacing w:line="360" w:lineRule="auto"/>
              <w:rPr>
                <w:rFonts w:ascii="宋体" w:hAnsi="宋体" w:cs="宋体"/>
                <w:szCs w:val="21"/>
              </w:rPr>
            </w:pPr>
            <w:r w:rsidRPr="008F6284">
              <w:rPr>
                <w:rFonts w:ascii="宋体" w:hAnsi="宋体" w:cs="Calibri" w:hint="eastAsia"/>
                <w:szCs w:val="21"/>
              </w:rPr>
              <w:t>稀释液瓶盖组件:1个</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widowControl/>
              <w:adjustRightInd w:val="0"/>
              <w:snapToGrid w:val="0"/>
              <w:spacing w:line="360" w:lineRule="auto"/>
              <w:jc w:val="center"/>
              <w:textAlignment w:val="center"/>
              <w:rPr>
                <w:rFonts w:ascii="宋体" w:hAnsi="宋体" w:cs="宋体"/>
                <w:szCs w:val="21"/>
              </w:rPr>
            </w:pPr>
            <w:r w:rsidRPr="008F6284">
              <w:rPr>
                <w:rFonts w:ascii="宋体" w:hAnsi="宋体" w:cs="宋体" w:hint="eastAsia"/>
                <w:color w:val="000000"/>
                <w:szCs w:val="21"/>
              </w:rPr>
              <w:t>3.8</w:t>
            </w:r>
          </w:p>
        </w:tc>
        <w:tc>
          <w:tcPr>
            <w:tcW w:w="24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配置8</w:t>
            </w:r>
          </w:p>
        </w:tc>
        <w:tc>
          <w:tcPr>
            <w:tcW w:w="5244" w:type="dxa"/>
            <w:vAlign w:val="center"/>
          </w:tcPr>
          <w:p w:rsidR="008F6284" w:rsidRPr="008F6284" w:rsidRDefault="008F6284" w:rsidP="008F6284">
            <w:pPr>
              <w:adjustRightInd w:val="0"/>
              <w:snapToGrid w:val="0"/>
              <w:spacing w:line="360" w:lineRule="auto"/>
              <w:rPr>
                <w:rFonts w:ascii="宋体" w:hAnsi="宋体" w:cs="宋体"/>
                <w:szCs w:val="21"/>
              </w:rPr>
            </w:pPr>
            <w:r w:rsidRPr="008F6284">
              <w:rPr>
                <w:rFonts w:ascii="宋体" w:hAnsi="宋体" w:cs="宋体" w:hint="eastAsia"/>
                <w:szCs w:val="21"/>
              </w:rPr>
              <w:t>溶血剂瓶盖组件:1个</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bCs/>
                <w:szCs w:val="21"/>
              </w:rPr>
            </w:pPr>
            <w:r w:rsidRPr="008F6284">
              <w:rPr>
                <w:rFonts w:ascii="宋体" w:hAnsi="宋体" w:cs="宋体" w:hint="eastAsia"/>
                <w:bCs/>
                <w:szCs w:val="21"/>
              </w:rPr>
              <w:t>3.9</w:t>
            </w:r>
          </w:p>
        </w:tc>
        <w:tc>
          <w:tcPr>
            <w:tcW w:w="2410" w:type="dxa"/>
            <w:vAlign w:val="center"/>
          </w:tcPr>
          <w:p w:rsidR="008F6284" w:rsidRPr="008F6284" w:rsidRDefault="008F6284" w:rsidP="008F6284">
            <w:pPr>
              <w:adjustRightInd w:val="0"/>
              <w:snapToGrid w:val="0"/>
              <w:spacing w:line="360" w:lineRule="auto"/>
              <w:jc w:val="center"/>
              <w:rPr>
                <w:rFonts w:ascii="宋体" w:hAnsi="宋体" w:cs="宋体"/>
                <w:bCs/>
                <w:szCs w:val="21"/>
              </w:rPr>
            </w:pPr>
            <w:r w:rsidRPr="008F6284">
              <w:rPr>
                <w:rFonts w:ascii="宋体" w:hAnsi="宋体" w:cs="宋体" w:hint="eastAsia"/>
                <w:szCs w:val="21"/>
              </w:rPr>
              <w:t>配置9</w:t>
            </w:r>
          </w:p>
        </w:tc>
        <w:tc>
          <w:tcPr>
            <w:tcW w:w="5244" w:type="dxa"/>
            <w:vAlign w:val="center"/>
          </w:tcPr>
          <w:p w:rsidR="008F6284" w:rsidRPr="008F6284" w:rsidRDefault="008F6284" w:rsidP="008F6284">
            <w:pPr>
              <w:adjustRightInd w:val="0"/>
              <w:snapToGrid w:val="0"/>
              <w:spacing w:line="360" w:lineRule="auto"/>
              <w:jc w:val="left"/>
              <w:rPr>
                <w:rFonts w:ascii="宋体" w:hAnsi="宋体" w:cs="宋体"/>
                <w:bCs/>
                <w:szCs w:val="21"/>
              </w:rPr>
            </w:pPr>
            <w:r w:rsidRPr="008F6284">
              <w:rPr>
                <w:rFonts w:ascii="宋体" w:hAnsi="宋体" w:cs="宋体" w:hint="eastAsia"/>
                <w:bCs/>
                <w:szCs w:val="21"/>
              </w:rPr>
              <w:t>废液桶桶盖组件:1个</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b/>
                <w:szCs w:val="21"/>
              </w:rPr>
            </w:pPr>
            <w:r w:rsidRPr="008F6284">
              <w:rPr>
                <w:rFonts w:ascii="宋体" w:hAnsi="宋体" w:cs="宋体" w:hint="eastAsia"/>
                <w:b/>
                <w:szCs w:val="21"/>
              </w:rPr>
              <w:t>4</w:t>
            </w:r>
          </w:p>
        </w:tc>
        <w:tc>
          <w:tcPr>
            <w:tcW w:w="2410" w:type="dxa"/>
            <w:vAlign w:val="center"/>
          </w:tcPr>
          <w:p w:rsidR="008F6284" w:rsidRPr="008F6284" w:rsidRDefault="008F6284" w:rsidP="008F6284">
            <w:pPr>
              <w:adjustRightInd w:val="0"/>
              <w:snapToGrid w:val="0"/>
              <w:spacing w:line="360" w:lineRule="auto"/>
              <w:jc w:val="center"/>
              <w:rPr>
                <w:rFonts w:ascii="宋体" w:hAnsi="宋体" w:cs="宋体"/>
                <w:b/>
                <w:szCs w:val="21"/>
              </w:rPr>
            </w:pPr>
            <w:r w:rsidRPr="008F6284">
              <w:rPr>
                <w:rFonts w:ascii="宋体" w:hAnsi="宋体" w:cs="宋体" w:hint="eastAsia"/>
                <w:b/>
                <w:szCs w:val="21"/>
              </w:rPr>
              <w:t>售后服务</w:t>
            </w:r>
          </w:p>
        </w:tc>
        <w:tc>
          <w:tcPr>
            <w:tcW w:w="5244"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4.1</w:t>
            </w:r>
          </w:p>
        </w:tc>
        <w:tc>
          <w:tcPr>
            <w:tcW w:w="24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保修年限</w:t>
            </w:r>
          </w:p>
        </w:tc>
        <w:tc>
          <w:tcPr>
            <w:tcW w:w="5244"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≥3年</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4.2</w:t>
            </w:r>
          </w:p>
        </w:tc>
        <w:tc>
          <w:tcPr>
            <w:tcW w:w="24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出现故障回应时间</w:t>
            </w:r>
          </w:p>
        </w:tc>
        <w:tc>
          <w:tcPr>
            <w:tcW w:w="5244"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szCs w:val="21"/>
              </w:rPr>
              <w:t>维修到达现场时间≤ 6小时（本地）</w:t>
            </w:r>
            <w:r w:rsidRPr="008F6284">
              <w:rPr>
                <w:rFonts w:ascii="宋体" w:hAnsi="宋体"/>
                <w:szCs w:val="21"/>
              </w:rPr>
              <w:br/>
              <w:t>维修到达现场时间≤24小时（外地）</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4.3</w:t>
            </w:r>
          </w:p>
        </w:tc>
        <w:tc>
          <w:tcPr>
            <w:tcW w:w="24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szCs w:val="21"/>
              </w:rPr>
              <w:t>维修支持</w:t>
            </w:r>
          </w:p>
        </w:tc>
        <w:tc>
          <w:tcPr>
            <w:tcW w:w="5244"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szCs w:val="21"/>
              </w:rPr>
              <w:t>配件供应时间≥10年</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4.4</w:t>
            </w:r>
          </w:p>
        </w:tc>
        <w:tc>
          <w:tcPr>
            <w:tcW w:w="24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耗材及零配件</w:t>
            </w:r>
          </w:p>
        </w:tc>
        <w:tc>
          <w:tcPr>
            <w:tcW w:w="5244"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提供耗材及主要零配件目录（含报价）</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4.5</w:t>
            </w:r>
          </w:p>
        </w:tc>
        <w:tc>
          <w:tcPr>
            <w:tcW w:w="24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维修资料</w:t>
            </w:r>
          </w:p>
        </w:tc>
        <w:tc>
          <w:tcPr>
            <w:tcW w:w="5244"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提供详细操作手册、维修保养手册、安装手册等</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4.6</w:t>
            </w:r>
          </w:p>
        </w:tc>
        <w:tc>
          <w:tcPr>
            <w:tcW w:w="24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维修工具</w:t>
            </w:r>
          </w:p>
        </w:tc>
        <w:tc>
          <w:tcPr>
            <w:tcW w:w="5244"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提供维修专用工具清单</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4.7</w:t>
            </w:r>
          </w:p>
        </w:tc>
        <w:tc>
          <w:tcPr>
            <w:tcW w:w="24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预防性维修/定期维护保养</w:t>
            </w:r>
          </w:p>
        </w:tc>
        <w:tc>
          <w:tcPr>
            <w:tcW w:w="5244"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保修期内提供定期维护保养服务</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4.8</w:t>
            </w:r>
          </w:p>
        </w:tc>
        <w:tc>
          <w:tcPr>
            <w:tcW w:w="24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szCs w:val="21"/>
              </w:rPr>
              <w:t>维修密码支持</w:t>
            </w:r>
          </w:p>
        </w:tc>
        <w:tc>
          <w:tcPr>
            <w:tcW w:w="5244"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szCs w:val="21"/>
              </w:rPr>
              <w:t>开放</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4.9</w:t>
            </w:r>
          </w:p>
        </w:tc>
        <w:tc>
          <w:tcPr>
            <w:tcW w:w="24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szCs w:val="21"/>
              </w:rPr>
              <w:t>升级</w:t>
            </w:r>
          </w:p>
        </w:tc>
        <w:tc>
          <w:tcPr>
            <w:tcW w:w="5244"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szCs w:val="21"/>
              </w:rPr>
              <w:t>终身免费软件升级</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4.10</w:t>
            </w:r>
          </w:p>
        </w:tc>
        <w:tc>
          <w:tcPr>
            <w:tcW w:w="24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使用培训</w:t>
            </w:r>
          </w:p>
        </w:tc>
        <w:tc>
          <w:tcPr>
            <w:tcW w:w="5244"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支持</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4.11</w:t>
            </w:r>
          </w:p>
        </w:tc>
        <w:tc>
          <w:tcPr>
            <w:tcW w:w="2410"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工程师培训</w:t>
            </w:r>
          </w:p>
        </w:tc>
        <w:tc>
          <w:tcPr>
            <w:tcW w:w="5244"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支持</w:t>
            </w:r>
          </w:p>
        </w:tc>
        <w:tc>
          <w:tcPr>
            <w:tcW w:w="99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bl>
    <w:p w:rsidR="008F6284" w:rsidRPr="008F6284" w:rsidRDefault="008F6284" w:rsidP="008F6284">
      <w:pPr>
        <w:adjustRightInd w:val="0"/>
        <w:snapToGrid w:val="0"/>
        <w:spacing w:line="360" w:lineRule="auto"/>
        <w:rPr>
          <w:rFonts w:ascii="宋体" w:eastAsia="宋体" w:hAnsi="宋体" w:cs="Calibri"/>
          <w:szCs w:val="21"/>
        </w:rPr>
      </w:pPr>
    </w:p>
    <w:p w:rsidR="008F6284" w:rsidRPr="008F6284" w:rsidRDefault="008F6284" w:rsidP="008F6284">
      <w:pPr>
        <w:spacing w:line="360" w:lineRule="auto"/>
        <w:rPr>
          <w:rFonts w:ascii="Times New Roman" w:eastAsia="宋体" w:hAnsi="Times New Roman" w:cs="Calibri"/>
          <w:sz w:val="24"/>
          <w:szCs w:val="24"/>
        </w:rPr>
      </w:pPr>
      <w:r w:rsidRPr="008F6284">
        <w:rPr>
          <w:rFonts w:ascii="Times New Roman" w:eastAsia="宋体" w:hAnsi="Times New Roman" w:cs="Calibri"/>
          <w:sz w:val="24"/>
          <w:szCs w:val="24"/>
        </w:rPr>
        <w:br w:type="page"/>
      </w:r>
    </w:p>
    <w:tbl>
      <w:tblPr>
        <w:tblStyle w:val="15"/>
        <w:tblW w:w="9357" w:type="dxa"/>
        <w:tblInd w:w="-318" w:type="dxa"/>
        <w:tblLook w:val="04A0"/>
      </w:tblPr>
      <w:tblGrid>
        <w:gridCol w:w="710"/>
        <w:gridCol w:w="2410"/>
        <w:gridCol w:w="5244"/>
        <w:gridCol w:w="993"/>
      </w:tblGrid>
      <w:tr w:rsidR="008F6284" w:rsidRPr="008F6284" w:rsidTr="007E2F26">
        <w:trPr>
          <w:trHeight w:val="567"/>
        </w:trPr>
        <w:tc>
          <w:tcPr>
            <w:tcW w:w="9357" w:type="dxa"/>
            <w:gridSpan w:val="4"/>
            <w:tcBorders>
              <w:top w:val="nil"/>
              <w:left w:val="nil"/>
              <w:right w:val="nil"/>
            </w:tcBorders>
            <w:vAlign w:val="center"/>
          </w:tcPr>
          <w:p w:rsidR="008F6284" w:rsidRPr="008F6284" w:rsidRDefault="008F6284" w:rsidP="008F6284">
            <w:pPr>
              <w:adjustRightInd w:val="0"/>
              <w:snapToGrid w:val="0"/>
              <w:spacing w:line="360" w:lineRule="auto"/>
              <w:jc w:val="center"/>
              <w:rPr>
                <w:rFonts w:ascii="宋体" w:hAnsi="宋体"/>
                <w:b/>
                <w:sz w:val="32"/>
                <w:szCs w:val="32"/>
              </w:rPr>
            </w:pPr>
            <w:r w:rsidRPr="008F6284">
              <w:rPr>
                <w:rFonts w:ascii="宋体" w:hAnsi="宋体" w:hint="eastAsia"/>
                <w:b/>
                <w:sz w:val="32"/>
                <w:szCs w:val="32"/>
              </w:rPr>
              <w:lastRenderedPageBreak/>
              <w:t>3.尿液分析仪</w:t>
            </w: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序号</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技术和性能参数名称</w:t>
            </w:r>
          </w:p>
        </w:tc>
        <w:tc>
          <w:tcPr>
            <w:tcW w:w="5244"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技术参数和性能要求</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备注</w:t>
            </w: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1</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设备使用需求</w:t>
            </w:r>
          </w:p>
        </w:tc>
        <w:tc>
          <w:tcPr>
            <w:tcW w:w="5244"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通过</w:t>
            </w:r>
            <w:r w:rsidRPr="008F6284">
              <w:rPr>
                <w:rFonts w:ascii="宋体" w:hAnsi="宋体" w:cs="Calibri" w:hint="eastAsia"/>
                <w:szCs w:val="21"/>
              </w:rPr>
              <w:t>检测患者尿液</w:t>
            </w:r>
            <w:r w:rsidRPr="008F6284">
              <w:rPr>
                <w:rFonts w:ascii="宋体" w:hAnsi="宋体" w:cs="Calibri"/>
                <w:szCs w:val="21"/>
              </w:rPr>
              <w:t>了解</w:t>
            </w:r>
            <w:r w:rsidRPr="008F6284">
              <w:rPr>
                <w:rFonts w:ascii="宋体" w:hAnsi="宋体" w:cs="Calibri" w:hint="eastAsia"/>
                <w:szCs w:val="21"/>
              </w:rPr>
              <w:t>患者</w:t>
            </w:r>
            <w:r w:rsidRPr="008F6284">
              <w:rPr>
                <w:rFonts w:ascii="宋体" w:hAnsi="宋体" w:cs="Calibri"/>
                <w:szCs w:val="21"/>
              </w:rPr>
              <w:t>泌尿系统的生理功能、病理变化，可以间接反映全身多脏器及系统的功能</w:t>
            </w:r>
            <w:r w:rsidRPr="008F6284">
              <w:rPr>
                <w:rFonts w:ascii="宋体" w:hAnsi="宋体" w:cs="Calibri" w:hint="eastAsia"/>
                <w:szCs w:val="21"/>
              </w:rPr>
              <w:t>。</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1.1</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设备用途</w:t>
            </w:r>
          </w:p>
        </w:tc>
        <w:tc>
          <w:tcPr>
            <w:tcW w:w="5244"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对患者进行</w:t>
            </w:r>
            <w:r w:rsidRPr="008F6284">
              <w:rPr>
                <w:rFonts w:ascii="宋体" w:hAnsi="宋体" w:cs="Calibri" w:hint="eastAsia"/>
                <w:szCs w:val="21"/>
              </w:rPr>
              <w:t>尿液标本检测分析各项指标。</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1.2</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使用对象</w:t>
            </w:r>
          </w:p>
        </w:tc>
        <w:tc>
          <w:tcPr>
            <w:tcW w:w="5244" w:type="dxa"/>
            <w:vAlign w:val="center"/>
          </w:tcPr>
          <w:p w:rsidR="008F6284" w:rsidRPr="008F6284" w:rsidRDefault="008F6284" w:rsidP="008F6284">
            <w:pPr>
              <w:adjustRightInd w:val="0"/>
              <w:snapToGrid w:val="0"/>
              <w:spacing w:line="360" w:lineRule="auto"/>
              <w:jc w:val="left"/>
              <w:rPr>
                <w:rFonts w:ascii="宋体" w:hAnsi="宋体" w:cs="Calibri"/>
                <w:b/>
                <w:szCs w:val="21"/>
              </w:rPr>
            </w:pPr>
            <w:r w:rsidRPr="008F6284">
              <w:rPr>
                <w:rFonts w:ascii="宋体" w:hAnsi="宋体" w:cs="Calibri"/>
                <w:szCs w:val="21"/>
              </w:rPr>
              <w:t>全年龄段患者</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2</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主要技术参数</w:t>
            </w:r>
          </w:p>
        </w:tc>
        <w:tc>
          <w:tcPr>
            <w:tcW w:w="5244" w:type="dxa"/>
            <w:vAlign w:val="center"/>
          </w:tcPr>
          <w:p w:rsidR="008F6284" w:rsidRPr="008F6284" w:rsidRDefault="008F6284" w:rsidP="008F6284">
            <w:pPr>
              <w:adjustRightInd w:val="0"/>
              <w:snapToGrid w:val="0"/>
              <w:spacing w:line="360" w:lineRule="auto"/>
              <w:jc w:val="left"/>
              <w:rPr>
                <w:rFonts w:ascii="宋体" w:hAnsi="宋体" w:cs="Calibri"/>
                <w:szCs w:val="21"/>
              </w:rPr>
            </w:pP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2.1</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宋体" w:hint="eastAsia"/>
                <w:szCs w:val="21"/>
              </w:rPr>
              <w:t>★</w:t>
            </w:r>
            <w:r w:rsidRPr="008F6284">
              <w:rPr>
                <w:rFonts w:ascii="宋体" w:hAnsi="宋体" w:cs="Calibri"/>
                <w:szCs w:val="21"/>
              </w:rPr>
              <w:t>参数1</w:t>
            </w:r>
          </w:p>
        </w:tc>
        <w:tc>
          <w:tcPr>
            <w:tcW w:w="5244" w:type="dxa"/>
            <w:vAlign w:val="center"/>
          </w:tcPr>
          <w:p w:rsidR="008F6284" w:rsidRPr="008F6284" w:rsidRDefault="008F6284" w:rsidP="008F6284">
            <w:pPr>
              <w:autoSpaceDE w:val="0"/>
              <w:autoSpaceDN w:val="0"/>
              <w:adjustRightInd w:val="0"/>
              <w:snapToGrid w:val="0"/>
              <w:spacing w:line="360" w:lineRule="auto"/>
              <w:jc w:val="left"/>
              <w:rPr>
                <w:rFonts w:ascii="宋体" w:hAnsi="宋体" w:cs="Calibri"/>
                <w:szCs w:val="21"/>
              </w:rPr>
            </w:pPr>
            <w:r w:rsidRPr="008F6284">
              <w:rPr>
                <w:rFonts w:ascii="宋体" w:hAnsi="宋体" w:cs="Calibri"/>
                <w:szCs w:val="21"/>
              </w:rPr>
              <w:t>测试项目：</w:t>
            </w:r>
            <w:r w:rsidRPr="008F6284">
              <w:rPr>
                <w:rFonts w:ascii="宋体" w:hAnsi="宋体" w:cs="Calibri" w:hint="eastAsia"/>
                <w:szCs w:val="21"/>
              </w:rPr>
              <w:t>尿胆原（UBG） 胆红素（BIL） 酮体（KET）肌酐（CRE）血（BLD） 蛋白质（PRO） 微白蛋白（MALB）亚硝酸盐（NIT）白细胞（LEU） 葡萄糖（GLU） 比重（SG）酸碱度（pH） 维生素C（VC）尿钙 （Ca）（其中肌酐、微白蛋白、尿钙、维生素C可选）</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 xml:space="preserve"> </w:t>
            </w: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2.2</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宋体" w:hint="eastAsia"/>
                <w:szCs w:val="21"/>
              </w:rPr>
              <w:t>★</w:t>
            </w:r>
            <w:r w:rsidRPr="008F6284">
              <w:rPr>
                <w:rFonts w:ascii="宋体" w:hAnsi="宋体" w:cs="Calibri"/>
                <w:szCs w:val="21"/>
              </w:rPr>
              <w:t>参数2</w:t>
            </w:r>
          </w:p>
        </w:tc>
        <w:tc>
          <w:tcPr>
            <w:tcW w:w="5244"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测试原理：采用光电比色法，测试系统采用超高亮度冷光源</w:t>
            </w:r>
            <w:r w:rsidRPr="008F6284">
              <w:rPr>
                <w:rFonts w:ascii="宋体" w:hAnsi="宋体" w:cs="Calibri" w:hint="eastAsia"/>
                <w:szCs w:val="21"/>
              </w:rPr>
              <w:t>。</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 xml:space="preserve"> </w:t>
            </w: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2.3</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宋体" w:hint="eastAsia"/>
                <w:szCs w:val="21"/>
              </w:rPr>
              <w:t>★</w:t>
            </w:r>
            <w:r w:rsidRPr="008F6284">
              <w:rPr>
                <w:rFonts w:ascii="宋体" w:hAnsi="宋体" w:cs="Calibri"/>
                <w:szCs w:val="21"/>
              </w:rPr>
              <w:t>参数3</w:t>
            </w:r>
          </w:p>
        </w:tc>
        <w:tc>
          <w:tcPr>
            <w:tcW w:w="5244" w:type="dxa"/>
            <w:vAlign w:val="center"/>
          </w:tcPr>
          <w:p w:rsidR="008F6284" w:rsidRPr="008F6284" w:rsidRDefault="008F6284" w:rsidP="008F6284">
            <w:pPr>
              <w:adjustRightInd w:val="0"/>
              <w:snapToGrid w:val="0"/>
              <w:spacing w:line="360" w:lineRule="auto"/>
              <w:jc w:val="left"/>
              <w:rPr>
                <w:rFonts w:ascii="宋体" w:hAnsi="宋体" w:cs="Calibri"/>
                <w:bCs/>
                <w:szCs w:val="21"/>
              </w:rPr>
            </w:pPr>
            <w:r w:rsidRPr="008F6284">
              <w:rPr>
                <w:rFonts w:ascii="宋体" w:hAnsi="宋体" w:cs="Calibri" w:hint="eastAsia"/>
                <w:bCs/>
                <w:szCs w:val="21"/>
              </w:rPr>
              <w:t>测试速度：60条</w:t>
            </w:r>
            <w:r w:rsidRPr="008F6284">
              <w:rPr>
                <w:rFonts w:ascii="宋体" w:hAnsi="宋体" w:cs="Calibri"/>
                <w:bCs/>
                <w:szCs w:val="21"/>
              </w:rPr>
              <w:t>/</w:t>
            </w:r>
            <w:r w:rsidRPr="008F6284">
              <w:rPr>
                <w:rFonts w:ascii="宋体" w:hAnsi="宋体" w:cs="Calibri" w:hint="eastAsia"/>
                <w:bCs/>
                <w:szCs w:val="21"/>
              </w:rPr>
              <w:t>小时或120条/小时。</w:t>
            </w:r>
          </w:p>
        </w:tc>
        <w:tc>
          <w:tcPr>
            <w:tcW w:w="993" w:type="dxa"/>
            <w:vAlign w:val="center"/>
          </w:tcPr>
          <w:p w:rsidR="008F6284" w:rsidRPr="008F6284" w:rsidRDefault="008F6284" w:rsidP="008F6284">
            <w:pPr>
              <w:adjustRightInd w:val="0"/>
              <w:snapToGrid w:val="0"/>
              <w:spacing w:line="360" w:lineRule="auto"/>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2.4</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w:t>
            </w:r>
            <w:r w:rsidRPr="008F6284">
              <w:rPr>
                <w:rFonts w:ascii="宋体" w:hAnsi="宋体" w:cs="Calibri"/>
                <w:szCs w:val="21"/>
              </w:rPr>
              <w:t>参数4</w:t>
            </w:r>
          </w:p>
        </w:tc>
        <w:tc>
          <w:tcPr>
            <w:tcW w:w="5244" w:type="dxa"/>
            <w:vAlign w:val="center"/>
          </w:tcPr>
          <w:p w:rsidR="008F6284" w:rsidRPr="008F6284" w:rsidRDefault="008F6284" w:rsidP="008F6284">
            <w:pPr>
              <w:adjustRightInd w:val="0"/>
              <w:snapToGrid w:val="0"/>
              <w:spacing w:line="360" w:lineRule="auto"/>
              <w:jc w:val="left"/>
              <w:rPr>
                <w:rFonts w:ascii="宋体" w:hAnsi="宋体"/>
                <w:bCs/>
                <w:szCs w:val="21"/>
              </w:rPr>
            </w:pPr>
            <w:r w:rsidRPr="008F6284">
              <w:rPr>
                <w:rFonts w:ascii="宋体" w:hAnsi="宋体" w:hint="eastAsia"/>
                <w:bCs/>
                <w:szCs w:val="21"/>
              </w:rPr>
              <w:t>适用试纸：十一项、十二项、十三项、十四项试纸。</w:t>
            </w:r>
          </w:p>
        </w:tc>
        <w:tc>
          <w:tcPr>
            <w:tcW w:w="993" w:type="dxa"/>
            <w:vAlign w:val="center"/>
          </w:tcPr>
          <w:p w:rsidR="008F6284" w:rsidRPr="008F6284" w:rsidRDefault="008F6284" w:rsidP="008F6284">
            <w:pPr>
              <w:adjustRightInd w:val="0"/>
              <w:snapToGrid w:val="0"/>
              <w:spacing w:line="360" w:lineRule="auto"/>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2.5</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参数5</w:t>
            </w:r>
          </w:p>
        </w:tc>
        <w:tc>
          <w:tcPr>
            <w:tcW w:w="5244" w:type="dxa"/>
            <w:vAlign w:val="center"/>
          </w:tcPr>
          <w:p w:rsidR="008F6284" w:rsidRPr="008F6284" w:rsidRDefault="008F6284" w:rsidP="008F6284">
            <w:pPr>
              <w:adjustRightInd w:val="0"/>
              <w:snapToGrid w:val="0"/>
              <w:spacing w:line="360" w:lineRule="auto"/>
              <w:jc w:val="left"/>
              <w:rPr>
                <w:rFonts w:ascii="宋体" w:hAnsi="宋体"/>
                <w:bCs/>
                <w:szCs w:val="21"/>
              </w:rPr>
            </w:pPr>
            <w:r w:rsidRPr="008F6284">
              <w:rPr>
                <w:rFonts w:ascii="宋体" w:hAnsi="宋体" w:hint="eastAsia"/>
                <w:bCs/>
                <w:szCs w:val="21"/>
              </w:rPr>
              <w:t>数据存储：5</w:t>
            </w:r>
            <w:r w:rsidRPr="008F6284">
              <w:rPr>
                <w:rFonts w:ascii="宋体" w:hAnsi="宋体"/>
                <w:bCs/>
                <w:szCs w:val="21"/>
              </w:rPr>
              <w:t>000</w:t>
            </w:r>
            <w:r w:rsidRPr="008F6284">
              <w:rPr>
                <w:rFonts w:ascii="宋体" w:hAnsi="宋体" w:hint="eastAsia"/>
                <w:bCs/>
                <w:szCs w:val="21"/>
              </w:rPr>
              <w:t>份测试结果，串行</w:t>
            </w:r>
            <w:r w:rsidRPr="008F6284">
              <w:rPr>
                <w:rFonts w:ascii="宋体" w:hAnsi="宋体"/>
                <w:bCs/>
                <w:szCs w:val="21"/>
              </w:rPr>
              <w:t>RS-232</w:t>
            </w:r>
            <w:r w:rsidRPr="008F6284">
              <w:rPr>
                <w:rFonts w:ascii="宋体" w:hAnsi="宋体" w:hint="eastAsia"/>
                <w:bCs/>
                <w:szCs w:val="21"/>
              </w:rPr>
              <w:t>接口、并行打印接口。</w:t>
            </w:r>
          </w:p>
        </w:tc>
        <w:tc>
          <w:tcPr>
            <w:tcW w:w="993" w:type="dxa"/>
            <w:vAlign w:val="center"/>
          </w:tcPr>
          <w:p w:rsidR="008F6284" w:rsidRPr="008F6284" w:rsidRDefault="008F6284" w:rsidP="008F6284">
            <w:pPr>
              <w:adjustRightInd w:val="0"/>
              <w:snapToGrid w:val="0"/>
              <w:spacing w:line="360" w:lineRule="auto"/>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2.6</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参数6</w:t>
            </w:r>
          </w:p>
        </w:tc>
        <w:tc>
          <w:tcPr>
            <w:tcW w:w="5244"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hint="eastAsia"/>
                <w:bCs/>
                <w:szCs w:val="21"/>
              </w:rPr>
              <w:t>测试波长：</w:t>
            </w:r>
            <w:r w:rsidRPr="008F6284">
              <w:rPr>
                <w:rFonts w:ascii="宋体" w:hAnsi="宋体" w:cs="Calibri"/>
                <w:bCs/>
                <w:szCs w:val="21"/>
              </w:rPr>
              <w:t>525nm</w:t>
            </w:r>
            <w:r w:rsidRPr="008F6284">
              <w:rPr>
                <w:rFonts w:ascii="宋体" w:hAnsi="宋体" w:cs="Calibri" w:hint="eastAsia"/>
                <w:bCs/>
                <w:szCs w:val="21"/>
              </w:rPr>
              <w:t>、</w:t>
            </w:r>
            <w:r w:rsidRPr="008F6284">
              <w:rPr>
                <w:rFonts w:ascii="宋体" w:hAnsi="宋体" w:cs="Calibri"/>
                <w:bCs/>
                <w:szCs w:val="21"/>
              </w:rPr>
              <w:t>5</w:t>
            </w:r>
            <w:r w:rsidRPr="008F6284">
              <w:rPr>
                <w:rFonts w:ascii="宋体" w:hAnsi="宋体" w:cs="Calibri" w:hint="eastAsia"/>
                <w:bCs/>
                <w:szCs w:val="21"/>
              </w:rPr>
              <w:t>72</w:t>
            </w:r>
            <w:r w:rsidRPr="008F6284">
              <w:rPr>
                <w:rFonts w:ascii="宋体" w:hAnsi="宋体" w:cs="Calibri"/>
                <w:bCs/>
                <w:szCs w:val="21"/>
              </w:rPr>
              <w:t>nm</w:t>
            </w:r>
            <w:r w:rsidRPr="008F6284">
              <w:rPr>
                <w:rFonts w:ascii="宋体" w:hAnsi="宋体" w:cs="Calibri" w:hint="eastAsia"/>
                <w:bCs/>
                <w:szCs w:val="21"/>
              </w:rPr>
              <w:t>、</w:t>
            </w:r>
            <w:r w:rsidRPr="008F6284">
              <w:rPr>
                <w:rFonts w:ascii="宋体" w:hAnsi="宋体" w:cs="Calibri"/>
                <w:bCs/>
                <w:szCs w:val="21"/>
              </w:rPr>
              <w:t>610nm</w:t>
            </w:r>
            <w:r w:rsidRPr="008F6284">
              <w:rPr>
                <w:rFonts w:ascii="宋体" w:hAnsi="宋体" w:cs="Calibri" w:hint="eastAsia"/>
                <w:bCs/>
                <w:szCs w:val="21"/>
              </w:rPr>
              <w:t>、</w:t>
            </w:r>
            <w:r w:rsidRPr="008F6284">
              <w:rPr>
                <w:rFonts w:ascii="宋体" w:hAnsi="宋体" w:cs="Calibri"/>
                <w:bCs/>
                <w:szCs w:val="21"/>
              </w:rPr>
              <w:t>660nm</w:t>
            </w:r>
            <w:r w:rsidRPr="008F6284">
              <w:rPr>
                <w:rFonts w:ascii="宋体" w:hAnsi="宋体" w:cs="Calibri" w:hint="eastAsia"/>
                <w:bCs/>
                <w:szCs w:val="21"/>
              </w:rPr>
              <w:t>。</w:t>
            </w:r>
          </w:p>
        </w:tc>
        <w:tc>
          <w:tcPr>
            <w:tcW w:w="993" w:type="dxa"/>
            <w:vAlign w:val="center"/>
          </w:tcPr>
          <w:p w:rsidR="008F6284" w:rsidRPr="008F6284" w:rsidRDefault="008F6284" w:rsidP="008F6284">
            <w:pPr>
              <w:adjustRightInd w:val="0"/>
              <w:snapToGrid w:val="0"/>
              <w:spacing w:line="360" w:lineRule="auto"/>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w:t>
            </w:r>
            <w:r w:rsidRPr="008F6284">
              <w:rPr>
                <w:rFonts w:ascii="宋体" w:hAnsi="宋体" w:cs="Calibri" w:hint="eastAsia"/>
                <w:szCs w:val="21"/>
              </w:rPr>
              <w:t>7</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 xml:space="preserve">▲ </w:t>
            </w:r>
            <w:r w:rsidRPr="008F6284">
              <w:rPr>
                <w:rFonts w:ascii="宋体" w:hAnsi="宋体" w:cs="Calibri"/>
                <w:szCs w:val="21"/>
              </w:rPr>
              <w:t>参数</w:t>
            </w:r>
            <w:r w:rsidRPr="008F6284">
              <w:rPr>
                <w:rFonts w:ascii="宋体" w:hAnsi="宋体" w:cs="Calibri" w:hint="eastAsia"/>
                <w:szCs w:val="21"/>
              </w:rPr>
              <w:t>7</w:t>
            </w:r>
          </w:p>
        </w:tc>
        <w:tc>
          <w:tcPr>
            <w:tcW w:w="5244" w:type="dxa"/>
            <w:vAlign w:val="center"/>
          </w:tcPr>
          <w:p w:rsidR="008F6284" w:rsidRPr="008F6284" w:rsidRDefault="008F6284" w:rsidP="008F6284">
            <w:pPr>
              <w:adjustRightInd w:val="0"/>
              <w:snapToGrid w:val="0"/>
              <w:spacing w:line="360" w:lineRule="auto"/>
              <w:jc w:val="left"/>
              <w:rPr>
                <w:rFonts w:ascii="宋体" w:hAnsi="宋体"/>
                <w:szCs w:val="21"/>
              </w:rPr>
            </w:pPr>
            <w:r w:rsidRPr="008F6284">
              <w:rPr>
                <w:rFonts w:ascii="宋体" w:hAnsi="宋体" w:hint="eastAsia"/>
                <w:szCs w:val="21"/>
              </w:rPr>
              <w:t>自动修正试纸非特异性、尿酸碱度、比重、颜色对测试结果的影响。</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w:t>
            </w:r>
            <w:r w:rsidRPr="008F6284">
              <w:rPr>
                <w:rFonts w:ascii="宋体" w:hAnsi="宋体" w:cs="Calibri" w:hint="eastAsia"/>
                <w:szCs w:val="21"/>
              </w:rPr>
              <w:t>8</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w:t>
            </w:r>
            <w:r w:rsidRPr="008F6284">
              <w:rPr>
                <w:rFonts w:ascii="宋体" w:hAnsi="宋体" w:cs="Calibri" w:hint="eastAsia"/>
                <w:szCs w:val="21"/>
              </w:rPr>
              <w:t>8</w:t>
            </w:r>
          </w:p>
        </w:tc>
        <w:tc>
          <w:tcPr>
            <w:tcW w:w="5244" w:type="dxa"/>
            <w:vAlign w:val="center"/>
          </w:tcPr>
          <w:p w:rsidR="008F6284" w:rsidRPr="008F6284" w:rsidRDefault="008F6284" w:rsidP="008F6284">
            <w:pPr>
              <w:adjustRightInd w:val="0"/>
              <w:snapToGrid w:val="0"/>
              <w:spacing w:line="360" w:lineRule="auto"/>
              <w:jc w:val="left"/>
              <w:rPr>
                <w:rFonts w:ascii="宋体" w:hAnsi="宋体"/>
                <w:szCs w:val="21"/>
              </w:rPr>
            </w:pPr>
            <w:r w:rsidRPr="008F6284">
              <w:rPr>
                <w:rFonts w:ascii="宋体" w:hAnsi="宋体"/>
                <w:szCs w:val="21"/>
              </w:rPr>
              <w:t>报告方式：国际单位制、常规单位制、符号系统三种单位制可选</w:t>
            </w:r>
            <w:r w:rsidRPr="008F6284">
              <w:rPr>
                <w:rFonts w:ascii="宋体" w:hAnsi="宋体" w:hint="eastAsia"/>
                <w:szCs w:val="21"/>
              </w:rPr>
              <w:t>。</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w:t>
            </w:r>
            <w:r w:rsidRPr="008F6284">
              <w:rPr>
                <w:rFonts w:ascii="宋体" w:hAnsi="宋体" w:cs="Calibri" w:hint="eastAsia"/>
                <w:szCs w:val="21"/>
              </w:rPr>
              <w:t>9</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w:t>
            </w:r>
            <w:r w:rsidRPr="008F6284">
              <w:rPr>
                <w:rFonts w:ascii="宋体" w:hAnsi="宋体" w:cs="Calibri" w:hint="eastAsia"/>
                <w:szCs w:val="21"/>
              </w:rPr>
              <w:t>9</w:t>
            </w:r>
          </w:p>
        </w:tc>
        <w:tc>
          <w:tcPr>
            <w:tcW w:w="5244" w:type="dxa"/>
            <w:vAlign w:val="center"/>
          </w:tcPr>
          <w:p w:rsidR="008F6284" w:rsidRPr="008F6284" w:rsidRDefault="008F6284" w:rsidP="008F6284">
            <w:pPr>
              <w:widowControl/>
              <w:adjustRightInd w:val="0"/>
              <w:snapToGrid w:val="0"/>
              <w:spacing w:line="360" w:lineRule="auto"/>
              <w:jc w:val="left"/>
              <w:textAlignment w:val="center"/>
              <w:rPr>
                <w:rFonts w:ascii="宋体" w:hAnsi="宋体"/>
                <w:szCs w:val="21"/>
              </w:rPr>
            </w:pPr>
            <w:r w:rsidRPr="008F6284">
              <w:rPr>
                <w:rFonts w:ascii="宋体" w:hAnsi="宋体"/>
                <w:szCs w:val="21"/>
              </w:rPr>
              <w:t>打印系统：内置式热敏打印机，并可外接针式打印机</w:t>
            </w:r>
            <w:r w:rsidRPr="008F6284">
              <w:rPr>
                <w:rFonts w:ascii="宋体" w:hAnsi="宋体" w:hint="eastAsia"/>
                <w:szCs w:val="21"/>
              </w:rPr>
              <w:t>。</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w:t>
            </w:r>
            <w:r w:rsidRPr="008F6284">
              <w:rPr>
                <w:rFonts w:ascii="宋体" w:hAnsi="宋体" w:cs="Calibri" w:hint="eastAsia"/>
                <w:szCs w:val="21"/>
              </w:rPr>
              <w:t>10</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w:t>
            </w:r>
            <w:r w:rsidRPr="008F6284">
              <w:rPr>
                <w:rFonts w:ascii="宋体" w:hAnsi="宋体" w:cs="Calibri" w:hint="eastAsia"/>
                <w:szCs w:val="21"/>
              </w:rPr>
              <w:t>10</w:t>
            </w:r>
          </w:p>
        </w:tc>
        <w:tc>
          <w:tcPr>
            <w:tcW w:w="5244" w:type="dxa"/>
            <w:vAlign w:val="center"/>
          </w:tcPr>
          <w:p w:rsidR="008F6284" w:rsidRPr="008F6284" w:rsidRDefault="008F6284" w:rsidP="008F6284">
            <w:pPr>
              <w:tabs>
                <w:tab w:val="left" w:pos="469"/>
              </w:tabs>
              <w:adjustRightInd w:val="0"/>
              <w:snapToGrid w:val="0"/>
              <w:spacing w:line="360" w:lineRule="auto"/>
              <w:jc w:val="left"/>
              <w:rPr>
                <w:rFonts w:ascii="宋体" w:hAnsi="宋体"/>
                <w:szCs w:val="21"/>
              </w:rPr>
            </w:pPr>
            <w:r w:rsidRPr="008F6284">
              <w:rPr>
                <w:rFonts w:ascii="宋体" w:hAnsi="宋体"/>
                <w:szCs w:val="21"/>
              </w:rPr>
              <w:t>具有异常值标记功能</w:t>
            </w:r>
            <w:r w:rsidRPr="008F6284">
              <w:rPr>
                <w:rFonts w:ascii="宋体" w:hAnsi="宋体" w:hint="eastAsia"/>
                <w:szCs w:val="21"/>
              </w:rPr>
              <w:t>。</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2.1</w:t>
            </w:r>
            <w:r w:rsidRPr="008F6284">
              <w:rPr>
                <w:rFonts w:ascii="宋体" w:hAnsi="宋体" w:cs="Calibri" w:hint="eastAsia"/>
                <w:szCs w:val="21"/>
              </w:rPr>
              <w:t>1</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参数1</w:t>
            </w:r>
            <w:r w:rsidRPr="008F6284">
              <w:rPr>
                <w:rFonts w:ascii="宋体" w:hAnsi="宋体" w:cs="Calibri" w:hint="eastAsia"/>
                <w:szCs w:val="21"/>
              </w:rPr>
              <w:t>1</w:t>
            </w:r>
          </w:p>
        </w:tc>
        <w:tc>
          <w:tcPr>
            <w:tcW w:w="5244" w:type="dxa"/>
            <w:vAlign w:val="center"/>
          </w:tcPr>
          <w:p w:rsidR="008F6284" w:rsidRPr="008F6284" w:rsidRDefault="008F6284" w:rsidP="008F6284">
            <w:pPr>
              <w:tabs>
                <w:tab w:val="left" w:pos="283"/>
              </w:tabs>
              <w:adjustRightInd w:val="0"/>
              <w:snapToGrid w:val="0"/>
              <w:spacing w:line="360" w:lineRule="auto"/>
              <w:jc w:val="left"/>
              <w:rPr>
                <w:rFonts w:ascii="宋体" w:hAnsi="宋体"/>
                <w:szCs w:val="21"/>
              </w:rPr>
            </w:pPr>
            <w:r w:rsidRPr="008F6284">
              <w:rPr>
                <w:rFonts w:ascii="宋体" w:hAnsi="宋体"/>
                <w:szCs w:val="21"/>
              </w:rPr>
              <w:t>自动感应并运送待测试纸条</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2.1</w:t>
            </w:r>
            <w:r w:rsidRPr="008F6284">
              <w:rPr>
                <w:rFonts w:ascii="宋体" w:hAnsi="宋体" w:cs="Calibri" w:hint="eastAsia"/>
                <w:szCs w:val="21"/>
              </w:rPr>
              <w:t>2</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参数1</w:t>
            </w:r>
            <w:r w:rsidRPr="008F6284">
              <w:rPr>
                <w:rFonts w:ascii="宋体" w:hAnsi="宋体" w:cs="Calibri" w:hint="eastAsia"/>
                <w:szCs w:val="21"/>
              </w:rPr>
              <w:t>2</w:t>
            </w:r>
          </w:p>
        </w:tc>
        <w:tc>
          <w:tcPr>
            <w:tcW w:w="5244" w:type="dxa"/>
            <w:vAlign w:val="center"/>
          </w:tcPr>
          <w:p w:rsidR="008F6284" w:rsidRPr="008F6284" w:rsidRDefault="008F6284" w:rsidP="008F6284">
            <w:pPr>
              <w:tabs>
                <w:tab w:val="left" w:pos="426"/>
                <w:tab w:val="left" w:pos="454"/>
              </w:tabs>
              <w:adjustRightInd w:val="0"/>
              <w:snapToGrid w:val="0"/>
              <w:spacing w:line="360" w:lineRule="auto"/>
              <w:jc w:val="left"/>
              <w:rPr>
                <w:rFonts w:ascii="宋体" w:hAnsi="宋体"/>
                <w:bCs/>
                <w:szCs w:val="21"/>
              </w:rPr>
            </w:pPr>
            <w:r w:rsidRPr="008F6284">
              <w:rPr>
                <w:rFonts w:ascii="宋体" w:hAnsi="宋体" w:hint="eastAsia"/>
                <w:bCs/>
                <w:szCs w:val="21"/>
              </w:rPr>
              <w:t>显</w:t>
            </w:r>
            <w:r w:rsidRPr="008F6284">
              <w:rPr>
                <w:rFonts w:ascii="宋体" w:hAnsi="宋体"/>
                <w:bCs/>
                <w:szCs w:val="21"/>
              </w:rPr>
              <w:t xml:space="preserve"> </w:t>
            </w:r>
            <w:r w:rsidRPr="008F6284">
              <w:rPr>
                <w:rFonts w:ascii="宋体" w:hAnsi="宋体" w:hint="eastAsia"/>
                <w:bCs/>
                <w:szCs w:val="21"/>
              </w:rPr>
              <w:t>示</w:t>
            </w:r>
            <w:r w:rsidRPr="008F6284">
              <w:rPr>
                <w:rFonts w:ascii="宋体" w:hAnsi="宋体"/>
                <w:bCs/>
                <w:szCs w:val="21"/>
              </w:rPr>
              <w:t xml:space="preserve"> </w:t>
            </w:r>
            <w:r w:rsidRPr="008F6284">
              <w:rPr>
                <w:rFonts w:ascii="宋体" w:hAnsi="宋体" w:hint="eastAsia"/>
                <w:bCs/>
                <w:szCs w:val="21"/>
              </w:rPr>
              <w:t>屏：≥</w:t>
            </w:r>
            <w:r w:rsidRPr="008F6284">
              <w:rPr>
                <w:rFonts w:ascii="宋体" w:hAnsi="宋体"/>
                <w:bCs/>
                <w:szCs w:val="21"/>
              </w:rPr>
              <w:t>240</w:t>
            </w:r>
            <w:r w:rsidRPr="008F6284">
              <w:rPr>
                <w:rFonts w:ascii="宋体" w:hAnsi="宋体" w:hint="eastAsia"/>
                <w:bCs/>
                <w:szCs w:val="21"/>
              </w:rPr>
              <w:t>×</w:t>
            </w:r>
            <w:r w:rsidRPr="008F6284">
              <w:rPr>
                <w:rFonts w:ascii="宋体" w:hAnsi="宋体"/>
                <w:bCs/>
                <w:szCs w:val="21"/>
              </w:rPr>
              <w:t>64</w:t>
            </w:r>
            <w:r w:rsidRPr="008F6284">
              <w:rPr>
                <w:rFonts w:ascii="宋体" w:hAnsi="宋体" w:hint="eastAsia"/>
                <w:bCs/>
                <w:szCs w:val="21"/>
              </w:rPr>
              <w:t>点液晶屏。</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lastRenderedPageBreak/>
              <w:t>3</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配置需求</w:t>
            </w:r>
          </w:p>
        </w:tc>
        <w:tc>
          <w:tcPr>
            <w:tcW w:w="5244" w:type="dxa"/>
            <w:vAlign w:val="center"/>
          </w:tcPr>
          <w:p w:rsidR="008F6284" w:rsidRPr="008F6284" w:rsidRDefault="008F6284" w:rsidP="008F6284">
            <w:pPr>
              <w:adjustRightInd w:val="0"/>
              <w:snapToGrid w:val="0"/>
              <w:spacing w:line="360" w:lineRule="auto"/>
              <w:jc w:val="left"/>
              <w:rPr>
                <w:rFonts w:ascii="宋体" w:hAnsi="宋体" w:cs="Calibri"/>
                <w:szCs w:val="21"/>
              </w:rPr>
            </w:pP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3.1</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配置1</w:t>
            </w:r>
          </w:p>
        </w:tc>
        <w:tc>
          <w:tcPr>
            <w:tcW w:w="5244"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hint="eastAsia"/>
                <w:szCs w:val="21"/>
              </w:rPr>
              <w:t>单机型便携式尿液分析仪主机一台</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4</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售后服务</w:t>
            </w:r>
          </w:p>
        </w:tc>
        <w:tc>
          <w:tcPr>
            <w:tcW w:w="5244" w:type="dxa"/>
            <w:vAlign w:val="center"/>
          </w:tcPr>
          <w:p w:rsidR="008F6284" w:rsidRPr="008F6284" w:rsidRDefault="008F6284" w:rsidP="008F6284">
            <w:pPr>
              <w:adjustRightInd w:val="0"/>
              <w:snapToGrid w:val="0"/>
              <w:spacing w:line="360" w:lineRule="auto"/>
              <w:jc w:val="left"/>
              <w:rPr>
                <w:rFonts w:ascii="宋体" w:hAnsi="宋体" w:cs="Calibri"/>
                <w:szCs w:val="21"/>
              </w:rPr>
            </w:pP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4.1</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保修年限</w:t>
            </w:r>
          </w:p>
        </w:tc>
        <w:tc>
          <w:tcPr>
            <w:tcW w:w="5244"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≥3年</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4.2</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出现故障回应时间</w:t>
            </w:r>
          </w:p>
        </w:tc>
        <w:tc>
          <w:tcPr>
            <w:tcW w:w="5244"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维修到达现场时间≤6小时（本地），维修到达现场时间≤24小时（外地）</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4.3</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维修支持</w:t>
            </w:r>
          </w:p>
        </w:tc>
        <w:tc>
          <w:tcPr>
            <w:tcW w:w="5244"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配件供应时间≥10年</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4.4</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耗材及零配件</w:t>
            </w:r>
          </w:p>
        </w:tc>
        <w:tc>
          <w:tcPr>
            <w:tcW w:w="5244"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提供耗材及主要零配件目录（含报价）</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4.5</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维修资料</w:t>
            </w:r>
          </w:p>
        </w:tc>
        <w:tc>
          <w:tcPr>
            <w:tcW w:w="5244"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提供详细操作手册、维修保养手册、安装手册等</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4.6</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维修工具</w:t>
            </w:r>
          </w:p>
        </w:tc>
        <w:tc>
          <w:tcPr>
            <w:tcW w:w="5244"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提供维修专用工具清单</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4.7</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预防性维修/定期维护保养</w:t>
            </w:r>
          </w:p>
        </w:tc>
        <w:tc>
          <w:tcPr>
            <w:tcW w:w="5244"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保修期内提供定期维护保养服务</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4.8</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维修密码支持</w:t>
            </w:r>
          </w:p>
        </w:tc>
        <w:tc>
          <w:tcPr>
            <w:tcW w:w="5244"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开放</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4.9</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升级</w:t>
            </w:r>
          </w:p>
        </w:tc>
        <w:tc>
          <w:tcPr>
            <w:tcW w:w="5244"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终身免费软件升级</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4.10</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使用培训</w:t>
            </w:r>
          </w:p>
        </w:tc>
        <w:tc>
          <w:tcPr>
            <w:tcW w:w="5244"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支持</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4.11</w:t>
            </w:r>
          </w:p>
        </w:tc>
        <w:tc>
          <w:tcPr>
            <w:tcW w:w="24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工程师培训</w:t>
            </w:r>
          </w:p>
        </w:tc>
        <w:tc>
          <w:tcPr>
            <w:tcW w:w="5244"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支持</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bl>
    <w:p w:rsidR="008F6284" w:rsidRPr="008F6284" w:rsidRDefault="008F6284" w:rsidP="008F6284">
      <w:pPr>
        <w:adjustRightInd w:val="0"/>
        <w:snapToGrid w:val="0"/>
        <w:spacing w:line="360" w:lineRule="auto"/>
        <w:rPr>
          <w:rFonts w:ascii="宋体" w:eastAsia="宋体" w:hAnsi="宋体" w:cs="Calibri"/>
          <w:szCs w:val="21"/>
        </w:rPr>
      </w:pPr>
    </w:p>
    <w:p w:rsidR="008F6284" w:rsidRPr="008F6284" w:rsidRDefault="008F6284" w:rsidP="008F6284">
      <w:pPr>
        <w:spacing w:line="360" w:lineRule="auto"/>
        <w:rPr>
          <w:rFonts w:ascii="Times New Roman" w:eastAsia="宋体" w:hAnsi="Times New Roman" w:cs="Calibri"/>
          <w:sz w:val="24"/>
          <w:szCs w:val="24"/>
        </w:rPr>
      </w:pPr>
      <w:r w:rsidRPr="008F6284">
        <w:rPr>
          <w:rFonts w:ascii="Times New Roman" w:eastAsia="宋体" w:hAnsi="Times New Roman" w:cs="Calibri"/>
          <w:sz w:val="24"/>
          <w:szCs w:val="24"/>
        </w:rPr>
        <w:br w:type="page"/>
      </w:r>
    </w:p>
    <w:tbl>
      <w:tblPr>
        <w:tblStyle w:val="15"/>
        <w:tblW w:w="9357" w:type="dxa"/>
        <w:tblInd w:w="-318" w:type="dxa"/>
        <w:tblLook w:val="04A0"/>
      </w:tblPr>
      <w:tblGrid>
        <w:gridCol w:w="710"/>
        <w:gridCol w:w="2126"/>
        <w:gridCol w:w="5528"/>
        <w:gridCol w:w="993"/>
      </w:tblGrid>
      <w:tr w:rsidR="008F6284" w:rsidRPr="008F6284" w:rsidTr="007E2F26">
        <w:trPr>
          <w:trHeight w:val="567"/>
        </w:trPr>
        <w:tc>
          <w:tcPr>
            <w:tcW w:w="9357" w:type="dxa"/>
            <w:gridSpan w:val="4"/>
            <w:tcBorders>
              <w:top w:val="nil"/>
              <w:left w:val="nil"/>
              <w:right w:val="nil"/>
            </w:tcBorders>
            <w:vAlign w:val="center"/>
          </w:tcPr>
          <w:p w:rsidR="008F6284" w:rsidRPr="008F6284" w:rsidRDefault="008F6284" w:rsidP="008F6284">
            <w:pPr>
              <w:adjustRightInd w:val="0"/>
              <w:snapToGrid w:val="0"/>
              <w:spacing w:line="360" w:lineRule="auto"/>
              <w:jc w:val="center"/>
              <w:rPr>
                <w:rFonts w:ascii="宋体" w:hAnsi="宋体"/>
                <w:b/>
                <w:sz w:val="32"/>
                <w:szCs w:val="32"/>
              </w:rPr>
            </w:pPr>
            <w:r w:rsidRPr="008F6284">
              <w:rPr>
                <w:rFonts w:ascii="宋体" w:hAnsi="宋体" w:hint="eastAsia"/>
                <w:b/>
                <w:sz w:val="32"/>
                <w:szCs w:val="32"/>
              </w:rPr>
              <w:lastRenderedPageBreak/>
              <w:t>4.双目显微镜</w:t>
            </w: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序号</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技术和性能参数名称</w:t>
            </w:r>
          </w:p>
        </w:tc>
        <w:tc>
          <w:tcPr>
            <w:tcW w:w="5528"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技术参数和性能要求</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备注</w:t>
            </w: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1</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设备使用需求</w:t>
            </w:r>
          </w:p>
        </w:tc>
        <w:tc>
          <w:tcPr>
            <w:tcW w:w="5528"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hint="eastAsia"/>
                <w:szCs w:val="21"/>
              </w:rPr>
              <w:t>主要用于：</w:t>
            </w:r>
            <w:r w:rsidRPr="008F6284">
              <w:rPr>
                <w:rFonts w:ascii="宋体" w:hAnsi="宋体" w:cs="宋体" w:hint="eastAsia"/>
                <w:color w:val="333333"/>
                <w:szCs w:val="21"/>
                <w:shd w:val="clear" w:color="auto" w:fill="FFFFFF"/>
              </w:rPr>
              <w:t>医疗卫生单位、高等院校、研究所用于微生物、细胞、细菌、组织培养、悬浮体、沉淀物等的观察。</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1.1</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设备用途</w:t>
            </w:r>
          </w:p>
        </w:tc>
        <w:tc>
          <w:tcPr>
            <w:tcW w:w="5528"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宋体" w:hint="eastAsia"/>
                <w:color w:val="333333"/>
                <w:szCs w:val="21"/>
                <w:shd w:val="clear" w:color="auto" w:fill="FFFFFF"/>
              </w:rPr>
              <w:t>可以观察其他透明或者半透明物体以及粉末、细小颗粒等物体。</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2</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主要技术参数</w:t>
            </w:r>
          </w:p>
        </w:tc>
        <w:tc>
          <w:tcPr>
            <w:tcW w:w="552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2.1</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参数1</w:t>
            </w:r>
          </w:p>
        </w:tc>
        <w:tc>
          <w:tcPr>
            <w:tcW w:w="5528" w:type="dxa"/>
            <w:vAlign w:val="center"/>
          </w:tcPr>
          <w:p w:rsidR="008F6284" w:rsidRPr="008F6284" w:rsidRDefault="008F6284" w:rsidP="008F6284">
            <w:pPr>
              <w:autoSpaceDE w:val="0"/>
              <w:autoSpaceDN w:val="0"/>
              <w:adjustRightInd w:val="0"/>
              <w:snapToGrid w:val="0"/>
              <w:spacing w:line="360" w:lineRule="auto"/>
              <w:rPr>
                <w:rFonts w:ascii="宋体" w:hAnsi="宋体" w:cs="Calibri"/>
                <w:szCs w:val="21"/>
              </w:rPr>
            </w:pPr>
            <w:r w:rsidRPr="008F6284">
              <w:rPr>
                <w:rFonts w:ascii="宋体" w:hAnsi="宋体" w:cs="Calibri" w:hint="eastAsia"/>
                <w:szCs w:val="21"/>
              </w:rPr>
              <w:t>放大倍数：40×-1000×</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2.2</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参数2</w:t>
            </w:r>
          </w:p>
        </w:tc>
        <w:tc>
          <w:tcPr>
            <w:tcW w:w="5528" w:type="dxa"/>
            <w:vAlign w:val="center"/>
          </w:tcPr>
          <w:p w:rsidR="008F6284" w:rsidRPr="008F6284" w:rsidRDefault="008F6284" w:rsidP="008F6284">
            <w:pPr>
              <w:adjustRightInd w:val="0"/>
              <w:snapToGrid w:val="0"/>
              <w:spacing w:line="360" w:lineRule="auto"/>
              <w:rPr>
                <w:rFonts w:ascii="宋体" w:hAnsi="宋体" w:cs="Calibri"/>
                <w:szCs w:val="21"/>
              </w:rPr>
            </w:pPr>
            <w:r w:rsidRPr="008F6284">
              <w:rPr>
                <w:rFonts w:ascii="宋体" w:hAnsi="宋体" w:cs="Calibri" w:hint="eastAsia"/>
                <w:szCs w:val="21"/>
              </w:rPr>
              <w:t>高眼点广角目镜：WF10×/18mm，</w:t>
            </w:r>
            <w:r w:rsidRPr="008F6284">
              <w:rPr>
                <w:rFonts w:ascii="宋体" w:hAnsi="宋体" w:cs="Calibri" w:hint="eastAsia"/>
                <w:color w:val="000000"/>
                <w:szCs w:val="21"/>
              </w:rPr>
              <w:t>屈光度可调，具有防霉功能；</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2.3</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参数3</w:t>
            </w:r>
          </w:p>
        </w:tc>
        <w:tc>
          <w:tcPr>
            <w:tcW w:w="5528" w:type="dxa"/>
            <w:vAlign w:val="center"/>
          </w:tcPr>
          <w:p w:rsidR="008F6284" w:rsidRPr="008F6284" w:rsidRDefault="008F6284" w:rsidP="008F6284">
            <w:pPr>
              <w:adjustRightInd w:val="0"/>
              <w:snapToGrid w:val="0"/>
              <w:spacing w:line="360" w:lineRule="auto"/>
              <w:rPr>
                <w:rFonts w:ascii="宋体" w:hAnsi="宋体" w:cs="Calibri"/>
                <w:szCs w:val="21"/>
              </w:rPr>
            </w:pPr>
            <w:r w:rsidRPr="008F6284">
              <w:rPr>
                <w:rFonts w:ascii="宋体" w:hAnsi="宋体" w:cs="Calibri" w:hint="eastAsia"/>
                <w:szCs w:val="21"/>
              </w:rPr>
              <w:t>观察头，倾斜30°，360°自由旋转；</w:t>
            </w:r>
          </w:p>
        </w:tc>
        <w:tc>
          <w:tcPr>
            <w:tcW w:w="993" w:type="dxa"/>
            <w:vAlign w:val="center"/>
          </w:tcPr>
          <w:p w:rsidR="008F6284" w:rsidRPr="008F6284" w:rsidRDefault="008F6284" w:rsidP="008F6284">
            <w:pPr>
              <w:adjustRightInd w:val="0"/>
              <w:snapToGrid w:val="0"/>
              <w:spacing w:line="360" w:lineRule="auto"/>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2.4</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参数4</w:t>
            </w:r>
          </w:p>
        </w:tc>
        <w:tc>
          <w:tcPr>
            <w:tcW w:w="5528" w:type="dxa"/>
            <w:vAlign w:val="center"/>
          </w:tcPr>
          <w:p w:rsidR="008F6284" w:rsidRPr="008F6284" w:rsidRDefault="008F6284" w:rsidP="008F6284">
            <w:pPr>
              <w:adjustRightInd w:val="0"/>
              <w:snapToGrid w:val="0"/>
              <w:spacing w:line="15" w:lineRule="auto"/>
              <w:rPr>
                <w:rFonts w:ascii="宋体" w:hAnsi="宋体" w:cs="Calibri"/>
                <w:szCs w:val="21"/>
              </w:rPr>
            </w:pPr>
            <w:r w:rsidRPr="008F6284">
              <w:rPr>
                <w:rFonts w:ascii="宋体" w:hAnsi="宋体" w:cs="Calibri" w:hint="eastAsia"/>
                <w:szCs w:val="21"/>
              </w:rPr>
              <w:t>平场物镜：4×，10×，40×，100×(oil);</w:t>
            </w:r>
          </w:p>
        </w:tc>
        <w:tc>
          <w:tcPr>
            <w:tcW w:w="993" w:type="dxa"/>
            <w:vAlign w:val="center"/>
          </w:tcPr>
          <w:p w:rsidR="008F6284" w:rsidRPr="008F6284" w:rsidRDefault="008F6284" w:rsidP="008F6284">
            <w:pPr>
              <w:adjustRightInd w:val="0"/>
              <w:snapToGrid w:val="0"/>
              <w:spacing w:line="360" w:lineRule="auto"/>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2.5</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参数5</w:t>
            </w:r>
          </w:p>
        </w:tc>
        <w:tc>
          <w:tcPr>
            <w:tcW w:w="5528" w:type="dxa"/>
            <w:vAlign w:val="center"/>
          </w:tcPr>
          <w:p w:rsidR="008F6284" w:rsidRPr="008F6284" w:rsidRDefault="008F6284" w:rsidP="008F6284">
            <w:pPr>
              <w:adjustRightInd w:val="0"/>
              <w:snapToGrid w:val="0"/>
              <w:spacing w:line="360" w:lineRule="auto"/>
              <w:rPr>
                <w:rFonts w:ascii="宋体" w:hAnsi="宋体" w:cs="Calibri"/>
                <w:szCs w:val="21"/>
              </w:rPr>
            </w:pPr>
            <w:r w:rsidRPr="008F6284">
              <w:rPr>
                <w:rFonts w:ascii="宋体" w:hAnsi="宋体" w:cs="Calibri" w:hint="eastAsia"/>
                <w:szCs w:val="21"/>
              </w:rPr>
              <w:t>转换器四孔，平面滚珠轴承，带防霉装置；</w:t>
            </w:r>
          </w:p>
        </w:tc>
        <w:tc>
          <w:tcPr>
            <w:tcW w:w="993" w:type="dxa"/>
            <w:vAlign w:val="center"/>
          </w:tcPr>
          <w:p w:rsidR="008F6284" w:rsidRPr="008F6284" w:rsidRDefault="008F6284" w:rsidP="008F6284">
            <w:pPr>
              <w:adjustRightInd w:val="0"/>
              <w:snapToGrid w:val="0"/>
              <w:spacing w:line="360" w:lineRule="auto"/>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2.6</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参数6</w:t>
            </w:r>
          </w:p>
        </w:tc>
        <w:tc>
          <w:tcPr>
            <w:tcW w:w="5528" w:type="dxa"/>
            <w:vAlign w:val="center"/>
          </w:tcPr>
          <w:p w:rsidR="008F6284" w:rsidRPr="008F6284" w:rsidRDefault="008F6284" w:rsidP="008F6284">
            <w:pPr>
              <w:adjustRightInd w:val="0"/>
              <w:snapToGrid w:val="0"/>
              <w:spacing w:line="360" w:lineRule="auto"/>
              <w:rPr>
                <w:rFonts w:ascii="宋体" w:hAnsi="宋体" w:cs="Calibri"/>
                <w:szCs w:val="21"/>
              </w:rPr>
            </w:pPr>
            <w:r w:rsidRPr="008F6284">
              <w:rPr>
                <w:rFonts w:ascii="宋体" w:hAnsi="宋体" w:cs="Calibri" w:hint="eastAsia"/>
                <w:szCs w:val="21"/>
              </w:rPr>
              <w:t>粗微同轴调焦，带内定位限位装置（防止损坏切片和物镜表面）；</w:t>
            </w:r>
          </w:p>
        </w:tc>
        <w:tc>
          <w:tcPr>
            <w:tcW w:w="993" w:type="dxa"/>
            <w:vAlign w:val="center"/>
          </w:tcPr>
          <w:p w:rsidR="008F6284" w:rsidRPr="008F6284" w:rsidRDefault="008F6284" w:rsidP="008F6284">
            <w:pPr>
              <w:adjustRightInd w:val="0"/>
              <w:snapToGrid w:val="0"/>
              <w:spacing w:line="360" w:lineRule="auto"/>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w:t>
            </w:r>
            <w:r w:rsidRPr="008F6284">
              <w:rPr>
                <w:rFonts w:ascii="宋体" w:hAnsi="宋体" w:cs="Calibri" w:hint="eastAsia"/>
                <w:szCs w:val="21"/>
              </w:rPr>
              <w:t>7</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w:t>
            </w:r>
            <w:r w:rsidRPr="008F6284">
              <w:rPr>
                <w:rFonts w:ascii="宋体" w:hAnsi="宋体" w:cs="Calibri" w:hint="eastAsia"/>
                <w:szCs w:val="21"/>
              </w:rPr>
              <w:t>7</w:t>
            </w:r>
          </w:p>
        </w:tc>
        <w:tc>
          <w:tcPr>
            <w:tcW w:w="5528" w:type="dxa"/>
            <w:vAlign w:val="center"/>
          </w:tcPr>
          <w:p w:rsidR="008F6284" w:rsidRPr="008F6284" w:rsidRDefault="008F6284" w:rsidP="008F6284">
            <w:pPr>
              <w:adjustRightInd w:val="0"/>
              <w:snapToGrid w:val="0"/>
              <w:spacing w:line="360" w:lineRule="auto"/>
              <w:rPr>
                <w:rFonts w:ascii="宋体" w:hAnsi="宋体" w:cs="Calibri"/>
                <w:szCs w:val="21"/>
              </w:rPr>
            </w:pPr>
            <w:r w:rsidRPr="008F6284">
              <w:rPr>
                <w:rFonts w:ascii="宋体" w:hAnsi="宋体" w:cs="Calibri" w:hint="eastAsia"/>
                <w:szCs w:val="21"/>
              </w:rPr>
              <w:t>机械移动载物台，面积142mm×135mm，移动载物台范围:76mm×52mm</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w:t>
            </w:r>
            <w:r w:rsidRPr="008F6284">
              <w:rPr>
                <w:rFonts w:ascii="宋体" w:hAnsi="宋体" w:cs="Calibri" w:hint="eastAsia"/>
                <w:szCs w:val="21"/>
              </w:rPr>
              <w:t>8</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w:t>
            </w:r>
            <w:r w:rsidRPr="008F6284">
              <w:rPr>
                <w:rFonts w:ascii="宋体" w:hAnsi="宋体" w:cs="Calibri" w:hint="eastAsia"/>
                <w:szCs w:val="21"/>
              </w:rPr>
              <w:t>8</w:t>
            </w:r>
          </w:p>
        </w:tc>
        <w:tc>
          <w:tcPr>
            <w:tcW w:w="5528"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宋体" w:hint="eastAsia"/>
                <w:szCs w:val="21"/>
              </w:rPr>
              <w:t>阿贝式聚光镜，N.A.1.25，带可变光栏；</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w:t>
            </w:r>
            <w:r w:rsidRPr="008F6284">
              <w:rPr>
                <w:rFonts w:ascii="宋体" w:hAnsi="宋体" w:cs="Calibri" w:hint="eastAsia"/>
                <w:szCs w:val="21"/>
              </w:rPr>
              <w:t>9</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w:t>
            </w:r>
            <w:r w:rsidRPr="008F6284">
              <w:rPr>
                <w:rFonts w:ascii="宋体" w:hAnsi="宋体" w:cs="Calibri" w:hint="eastAsia"/>
                <w:szCs w:val="21"/>
              </w:rPr>
              <w:t>9</w:t>
            </w:r>
          </w:p>
        </w:tc>
        <w:tc>
          <w:tcPr>
            <w:tcW w:w="5528" w:type="dxa"/>
            <w:vAlign w:val="center"/>
          </w:tcPr>
          <w:p w:rsidR="008F6284" w:rsidRPr="008F6284" w:rsidRDefault="008F6284" w:rsidP="008F6284">
            <w:pPr>
              <w:widowControl/>
              <w:adjustRightInd w:val="0"/>
              <w:snapToGrid w:val="0"/>
              <w:spacing w:line="360" w:lineRule="auto"/>
              <w:textAlignment w:val="center"/>
              <w:rPr>
                <w:rFonts w:ascii="宋体" w:hAnsi="宋体" w:cs="微软雅黑"/>
                <w:b/>
                <w:color w:val="FF0000"/>
                <w:szCs w:val="21"/>
              </w:rPr>
            </w:pPr>
            <w:r w:rsidRPr="008F6284">
              <w:rPr>
                <w:rFonts w:ascii="宋体" w:hAnsi="宋体" w:cs="Calibri" w:hint="eastAsia"/>
                <w:szCs w:val="21"/>
              </w:rPr>
              <w:t>长寿命LED冷光源照明，高亮度，亮度可调</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3</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配置需求</w:t>
            </w:r>
          </w:p>
        </w:tc>
        <w:tc>
          <w:tcPr>
            <w:tcW w:w="552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3.1</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配置1</w:t>
            </w:r>
          </w:p>
        </w:tc>
        <w:tc>
          <w:tcPr>
            <w:tcW w:w="5528" w:type="dxa"/>
            <w:vAlign w:val="center"/>
          </w:tcPr>
          <w:p w:rsidR="008F6284" w:rsidRPr="008F6284" w:rsidRDefault="008F6284" w:rsidP="008F6284">
            <w:pPr>
              <w:adjustRightInd w:val="0"/>
              <w:snapToGrid w:val="0"/>
              <w:spacing w:line="360" w:lineRule="auto"/>
              <w:rPr>
                <w:rFonts w:ascii="宋体" w:hAnsi="宋体" w:cs="Calibri"/>
                <w:szCs w:val="21"/>
              </w:rPr>
            </w:pPr>
            <w:r w:rsidRPr="008F6284">
              <w:rPr>
                <w:rFonts w:ascii="宋体" w:hAnsi="宋体" w:cs="Calibri" w:hint="eastAsia"/>
                <w:szCs w:val="21"/>
              </w:rPr>
              <w:t>显微镜</w:t>
            </w:r>
            <w:r w:rsidRPr="008F6284">
              <w:rPr>
                <w:rFonts w:ascii="宋体" w:hAnsi="宋体" w:cs="Calibri"/>
                <w:szCs w:val="21"/>
              </w:rPr>
              <w:t>主机1台</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3.2</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配置2</w:t>
            </w:r>
          </w:p>
        </w:tc>
        <w:tc>
          <w:tcPr>
            <w:tcW w:w="5528" w:type="dxa"/>
            <w:vAlign w:val="center"/>
          </w:tcPr>
          <w:p w:rsidR="008F6284" w:rsidRPr="008F6284" w:rsidRDefault="008F6284" w:rsidP="008F6284">
            <w:pPr>
              <w:adjustRightInd w:val="0"/>
              <w:snapToGrid w:val="0"/>
              <w:spacing w:line="360" w:lineRule="auto"/>
              <w:rPr>
                <w:rFonts w:ascii="宋体" w:hAnsi="宋体" w:cs="Calibri"/>
                <w:szCs w:val="21"/>
              </w:rPr>
            </w:pPr>
            <w:r w:rsidRPr="008F6284">
              <w:rPr>
                <w:rFonts w:ascii="宋体" w:hAnsi="宋体" w:cs="Calibri" w:hint="eastAsia"/>
                <w:szCs w:val="21"/>
              </w:rPr>
              <w:t>物镜4个</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3.3</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配置</w:t>
            </w:r>
            <w:r w:rsidRPr="008F6284">
              <w:rPr>
                <w:rFonts w:ascii="宋体" w:hAnsi="宋体" w:cs="Calibri" w:hint="eastAsia"/>
                <w:szCs w:val="21"/>
              </w:rPr>
              <w:t>3</w:t>
            </w:r>
          </w:p>
        </w:tc>
        <w:tc>
          <w:tcPr>
            <w:tcW w:w="5528" w:type="dxa"/>
            <w:vAlign w:val="center"/>
          </w:tcPr>
          <w:p w:rsidR="008F6284" w:rsidRPr="008F6284" w:rsidRDefault="008F6284" w:rsidP="008F6284">
            <w:pPr>
              <w:adjustRightInd w:val="0"/>
              <w:snapToGrid w:val="0"/>
              <w:spacing w:line="360" w:lineRule="auto"/>
              <w:rPr>
                <w:rFonts w:ascii="宋体" w:hAnsi="宋体" w:cs="Calibri"/>
                <w:szCs w:val="21"/>
              </w:rPr>
            </w:pPr>
            <w:r w:rsidRPr="008F6284">
              <w:rPr>
                <w:rFonts w:ascii="宋体" w:hAnsi="宋体" w:cs="Calibri" w:hint="eastAsia"/>
                <w:szCs w:val="21"/>
              </w:rPr>
              <w:t>机械移动载物台1个</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3.4</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配置</w:t>
            </w:r>
            <w:r w:rsidRPr="008F6284">
              <w:rPr>
                <w:rFonts w:ascii="宋体" w:hAnsi="宋体" w:cs="Calibri" w:hint="eastAsia"/>
                <w:szCs w:val="21"/>
              </w:rPr>
              <w:t>4</w:t>
            </w:r>
          </w:p>
        </w:tc>
        <w:tc>
          <w:tcPr>
            <w:tcW w:w="5528" w:type="dxa"/>
            <w:vAlign w:val="center"/>
          </w:tcPr>
          <w:p w:rsidR="008F6284" w:rsidRPr="008F6284" w:rsidRDefault="008F6284" w:rsidP="008F6284">
            <w:pPr>
              <w:adjustRightInd w:val="0"/>
              <w:snapToGrid w:val="0"/>
              <w:spacing w:line="360" w:lineRule="auto"/>
              <w:rPr>
                <w:rFonts w:ascii="宋体" w:hAnsi="宋体" w:cs="Calibri"/>
                <w:szCs w:val="21"/>
              </w:rPr>
            </w:pPr>
            <w:r w:rsidRPr="008F6284">
              <w:rPr>
                <w:rFonts w:ascii="宋体" w:hAnsi="宋体" w:cs="宋体" w:hint="eastAsia"/>
                <w:szCs w:val="21"/>
              </w:rPr>
              <w:t>阿贝式聚光镜1个</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4</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售后服务</w:t>
            </w:r>
          </w:p>
        </w:tc>
        <w:tc>
          <w:tcPr>
            <w:tcW w:w="552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4.1</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保修年限</w:t>
            </w:r>
          </w:p>
        </w:tc>
        <w:tc>
          <w:tcPr>
            <w:tcW w:w="5528"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w:t>
            </w:r>
            <w:r w:rsidRPr="008F6284">
              <w:rPr>
                <w:rFonts w:ascii="宋体" w:hAnsi="宋体" w:cs="Calibri" w:hint="eastAsia"/>
                <w:szCs w:val="21"/>
              </w:rPr>
              <w:t>3</w:t>
            </w:r>
            <w:r w:rsidRPr="008F6284">
              <w:rPr>
                <w:rFonts w:ascii="宋体" w:hAnsi="宋体" w:cs="Calibri"/>
                <w:szCs w:val="21"/>
              </w:rPr>
              <w:t>年</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lastRenderedPageBreak/>
              <w:t>4.2</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出现故障回应时间</w:t>
            </w:r>
          </w:p>
        </w:tc>
        <w:tc>
          <w:tcPr>
            <w:tcW w:w="5528"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维修到达现场时间≤6小时（本地），维修到达现场时间≤24小时（外地）</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4.3</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维修支持</w:t>
            </w:r>
          </w:p>
        </w:tc>
        <w:tc>
          <w:tcPr>
            <w:tcW w:w="5528"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配件供应时间≥10年</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4.4</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耗材及零配件</w:t>
            </w:r>
          </w:p>
        </w:tc>
        <w:tc>
          <w:tcPr>
            <w:tcW w:w="5528"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提供耗材及主要零配件目录（含报价）</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710"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4.5</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维修资料</w:t>
            </w:r>
          </w:p>
        </w:tc>
        <w:tc>
          <w:tcPr>
            <w:tcW w:w="5528"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提供详细操作手册、维修保养手册、安装手册等</w:t>
            </w:r>
          </w:p>
        </w:tc>
        <w:tc>
          <w:tcPr>
            <w:tcW w:w="99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bl>
    <w:p w:rsidR="008F6284" w:rsidRPr="008F6284" w:rsidRDefault="008F6284" w:rsidP="008F6284">
      <w:pPr>
        <w:adjustRightInd w:val="0"/>
        <w:snapToGrid w:val="0"/>
        <w:spacing w:line="360" w:lineRule="auto"/>
        <w:rPr>
          <w:rFonts w:ascii="宋体" w:eastAsia="宋体" w:hAnsi="宋体" w:cs="Calibri"/>
          <w:szCs w:val="21"/>
        </w:rPr>
      </w:pPr>
    </w:p>
    <w:p w:rsidR="008F6284" w:rsidRPr="008F6284" w:rsidRDefault="008F6284" w:rsidP="008F6284">
      <w:pPr>
        <w:widowControl/>
        <w:jc w:val="left"/>
        <w:rPr>
          <w:rFonts w:ascii="宋体" w:eastAsia="宋体" w:hAnsi="宋体" w:cs="Times New Roman"/>
          <w:bCs/>
          <w:kern w:val="0"/>
          <w:sz w:val="32"/>
          <w:szCs w:val="32"/>
        </w:rPr>
      </w:pPr>
      <w:r w:rsidRPr="008F6284">
        <w:rPr>
          <w:rFonts w:ascii="宋体" w:eastAsia="宋体" w:hAnsi="宋体" w:cs="Times New Roman"/>
          <w:bCs/>
          <w:kern w:val="0"/>
          <w:sz w:val="32"/>
          <w:szCs w:val="32"/>
        </w:rPr>
        <w:br w:type="page"/>
      </w:r>
    </w:p>
    <w:p w:rsidR="008F6284" w:rsidRPr="008F6284" w:rsidRDefault="008F6284" w:rsidP="00C55F22">
      <w:pPr>
        <w:adjustRightInd w:val="0"/>
        <w:snapToGrid w:val="0"/>
        <w:spacing w:beforeLines="50" w:line="240" w:lineRule="atLeast"/>
        <w:jc w:val="center"/>
        <w:rPr>
          <w:rFonts w:ascii="宋体" w:eastAsia="宋体" w:hAnsi="宋体" w:cs="Times New Roman"/>
          <w:bCs/>
          <w:kern w:val="0"/>
          <w:sz w:val="32"/>
          <w:szCs w:val="32"/>
        </w:rPr>
      </w:pPr>
      <w:r w:rsidRPr="008F6284">
        <w:rPr>
          <w:rFonts w:ascii="宋体" w:eastAsia="宋体" w:hAnsi="宋体" w:cs="Times New Roman" w:hint="eastAsia"/>
          <w:bCs/>
          <w:kern w:val="0"/>
          <w:sz w:val="32"/>
          <w:szCs w:val="32"/>
        </w:rPr>
        <w:lastRenderedPageBreak/>
        <w:t>5.心电图机</w:t>
      </w:r>
      <w:r w:rsidRPr="008F6284">
        <w:rPr>
          <w:rFonts w:ascii="宋体" w:eastAsia="宋体" w:hAnsi="宋体" w:cs="宋体" w:hint="eastAsia"/>
          <w:bCs/>
          <w:kern w:val="0"/>
          <w:sz w:val="32"/>
          <w:szCs w:val="32"/>
        </w:rPr>
        <w:t>技术</w:t>
      </w:r>
    </w:p>
    <w:tbl>
      <w:tblPr>
        <w:tblW w:w="9357" w:type="dxa"/>
        <w:tblInd w:w="-318" w:type="dxa"/>
        <w:tblLayout w:type="fixed"/>
        <w:tblLook w:val="04A0"/>
      </w:tblPr>
      <w:tblGrid>
        <w:gridCol w:w="710"/>
        <w:gridCol w:w="2268"/>
        <w:gridCol w:w="5386"/>
        <w:gridCol w:w="993"/>
      </w:tblGrid>
      <w:tr w:rsidR="008F6284" w:rsidRPr="008F6284" w:rsidTr="007E2F26">
        <w:trPr>
          <w:trHeight w:val="567"/>
        </w:trPr>
        <w:tc>
          <w:tcPr>
            <w:tcW w:w="710" w:type="dxa"/>
            <w:tcBorders>
              <w:top w:val="single" w:sz="8"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技术和性能参数名称</w:t>
            </w:r>
          </w:p>
        </w:tc>
        <w:tc>
          <w:tcPr>
            <w:tcW w:w="5386"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备注</w:t>
            </w:r>
          </w:p>
        </w:tc>
      </w:tr>
      <w:tr w:rsidR="008F6284" w:rsidRPr="008F6284" w:rsidTr="007E2F26">
        <w:trPr>
          <w:trHeight w:val="567"/>
        </w:trPr>
        <w:tc>
          <w:tcPr>
            <w:tcW w:w="710"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1</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设备使用需求</w:t>
            </w:r>
          </w:p>
        </w:tc>
        <w:tc>
          <w:tcPr>
            <w:tcW w:w="5386"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67"/>
        </w:trPr>
        <w:tc>
          <w:tcPr>
            <w:tcW w:w="710"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1.1</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设备用途</w:t>
            </w:r>
          </w:p>
        </w:tc>
        <w:tc>
          <w:tcPr>
            <w:tcW w:w="5386"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szCs w:val="21"/>
              </w:rPr>
            </w:pPr>
            <w:r w:rsidRPr="008F6284">
              <w:rPr>
                <w:rFonts w:ascii="宋体" w:eastAsia="宋体" w:hAnsi="宋体" w:cs="Times New Roman" w:hint="eastAsia"/>
                <w:kern w:val="0"/>
                <w:szCs w:val="21"/>
              </w:rPr>
              <w:t>主要用于医疗机构提取人体的心电波群，作临床诊断和研究</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710"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color w:val="000000"/>
                <w:kern w:val="0"/>
                <w:szCs w:val="21"/>
              </w:rPr>
              <w:t>实验对象</w:t>
            </w:r>
          </w:p>
        </w:tc>
        <w:tc>
          <w:tcPr>
            <w:tcW w:w="5386"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kern w:val="0"/>
                <w:szCs w:val="21"/>
              </w:rPr>
              <w:t>成人、小儿</w:t>
            </w:r>
          </w:p>
        </w:tc>
        <w:tc>
          <w:tcPr>
            <w:tcW w:w="993"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710"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2</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主要技术参数</w:t>
            </w:r>
            <w:r w:rsidRPr="008F6284">
              <w:rPr>
                <w:rFonts w:ascii="宋体" w:eastAsia="宋体" w:hAnsi="宋体" w:cs="Times New Roman"/>
                <w:b/>
                <w:bCs/>
                <w:kern w:val="0"/>
                <w:szCs w:val="21"/>
              </w:rPr>
              <w:br/>
              <w:t>（一行只写一个参数）</w:t>
            </w:r>
          </w:p>
        </w:tc>
        <w:tc>
          <w:tcPr>
            <w:tcW w:w="5386"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993"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567"/>
        </w:trPr>
        <w:tc>
          <w:tcPr>
            <w:tcW w:w="710"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2.1</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★参数1</w:t>
            </w:r>
          </w:p>
        </w:tc>
        <w:tc>
          <w:tcPr>
            <w:tcW w:w="5386"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szCs w:val="21"/>
              </w:rPr>
            </w:pPr>
            <w:r w:rsidRPr="008F6284">
              <w:rPr>
                <w:rFonts w:ascii="宋体" w:eastAsia="宋体" w:hAnsi="宋体" w:cs="宋体" w:hint="eastAsia"/>
                <w:kern w:val="0"/>
                <w:szCs w:val="21"/>
              </w:rPr>
              <w:t>ECG输入通道：标准12导联心电信息同步采集</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710"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2.2</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★参数2</w:t>
            </w:r>
          </w:p>
        </w:tc>
        <w:tc>
          <w:tcPr>
            <w:tcW w:w="5386"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szCs w:val="21"/>
              </w:rPr>
            </w:pPr>
            <w:r w:rsidRPr="008F6284">
              <w:rPr>
                <w:rFonts w:ascii="宋体" w:eastAsia="宋体" w:hAnsi="宋体" w:cs="宋体" w:hint="eastAsia"/>
                <w:kern w:val="0"/>
                <w:szCs w:val="21"/>
              </w:rPr>
              <w:t>导联线：三叉式导联线，有效减少导联缠绕</w:t>
            </w:r>
            <w:r w:rsidRPr="008F6284">
              <w:rPr>
                <w:rFonts w:ascii="宋体" w:eastAsia="宋体" w:hAnsi="宋体" w:cs="Times New Roman" w:hint="eastAsia"/>
                <w:bCs/>
                <w:szCs w:val="21"/>
              </w:rPr>
              <w:t>。</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710"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2.3</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★参数3</w:t>
            </w:r>
          </w:p>
        </w:tc>
        <w:tc>
          <w:tcPr>
            <w:tcW w:w="5386"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szCs w:val="21"/>
              </w:rPr>
            </w:pPr>
            <w:r w:rsidRPr="008F6284">
              <w:rPr>
                <w:rFonts w:ascii="宋体" w:eastAsia="宋体" w:hAnsi="宋体" w:cs="宋体" w:hint="eastAsia"/>
                <w:szCs w:val="21"/>
              </w:rPr>
              <w:t>A/D转换：≥24bit</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710"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2.4</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w:t>
            </w:r>
            <w:r w:rsidRPr="008F6284">
              <w:rPr>
                <w:rFonts w:ascii="宋体" w:eastAsia="宋体" w:hAnsi="宋体" w:cs="Times New Roman"/>
                <w:kern w:val="0"/>
                <w:szCs w:val="21"/>
              </w:rPr>
              <w:t>参数4</w:t>
            </w:r>
          </w:p>
        </w:tc>
        <w:tc>
          <w:tcPr>
            <w:tcW w:w="5386"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bCs/>
                <w:szCs w:val="21"/>
              </w:rPr>
            </w:pPr>
            <w:r w:rsidRPr="008F6284">
              <w:rPr>
                <w:rFonts w:ascii="宋体" w:eastAsia="宋体" w:hAnsi="宋体" w:cs="宋体" w:hint="eastAsia"/>
                <w:bCs/>
                <w:szCs w:val="21"/>
              </w:rPr>
              <w:t>≥5.6英寸高清医用显示屏</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rPr>
                <w:rFonts w:ascii="宋体" w:eastAsia="宋体" w:hAnsi="宋体" w:cs="宋体"/>
                <w:kern w:val="0"/>
                <w:szCs w:val="21"/>
              </w:rPr>
            </w:pPr>
          </w:p>
        </w:tc>
      </w:tr>
      <w:tr w:rsidR="008F6284" w:rsidRPr="008F6284" w:rsidTr="007E2F26">
        <w:trPr>
          <w:trHeight w:val="567"/>
        </w:trPr>
        <w:tc>
          <w:tcPr>
            <w:tcW w:w="710"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2.5</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w:t>
            </w:r>
            <w:r w:rsidRPr="008F6284">
              <w:rPr>
                <w:rFonts w:ascii="宋体" w:eastAsia="宋体" w:hAnsi="宋体" w:cs="Times New Roman"/>
                <w:kern w:val="0"/>
                <w:szCs w:val="21"/>
              </w:rPr>
              <w:t>参数5</w:t>
            </w:r>
          </w:p>
        </w:tc>
        <w:tc>
          <w:tcPr>
            <w:tcW w:w="5386"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Calibri"/>
                <w:szCs w:val="21"/>
              </w:rPr>
            </w:pPr>
            <w:r w:rsidRPr="008F6284">
              <w:rPr>
                <w:rFonts w:ascii="宋体" w:eastAsia="宋体" w:hAnsi="宋体" w:cs="宋体" w:hint="eastAsia"/>
                <w:szCs w:val="21"/>
              </w:rPr>
              <w:t>采样率：≥32000Hz</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710"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6</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▲参数6</w:t>
            </w:r>
          </w:p>
        </w:tc>
        <w:tc>
          <w:tcPr>
            <w:tcW w:w="5386"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Calibri"/>
                <w:szCs w:val="21"/>
              </w:rPr>
            </w:pPr>
            <w:r w:rsidRPr="008F6284">
              <w:rPr>
                <w:rFonts w:ascii="宋体" w:eastAsia="宋体" w:hAnsi="宋体" w:cs="宋体" w:hint="eastAsia"/>
                <w:kern w:val="0"/>
                <w:szCs w:val="21"/>
              </w:rPr>
              <w:t>频响范围0.01-350HZ</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710"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2.7</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▲参数7</w:t>
            </w:r>
          </w:p>
        </w:tc>
        <w:tc>
          <w:tcPr>
            <w:tcW w:w="5386"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exact"/>
              <w:jc w:val="left"/>
              <w:rPr>
                <w:rFonts w:ascii="宋体" w:eastAsia="宋体" w:hAnsi="宋体" w:cs="宋体"/>
                <w:szCs w:val="21"/>
              </w:rPr>
            </w:pPr>
            <w:r w:rsidRPr="008F6284">
              <w:rPr>
                <w:rFonts w:ascii="宋体" w:eastAsia="宋体" w:hAnsi="宋体" w:cs="宋体" w:hint="eastAsia"/>
                <w:szCs w:val="21"/>
              </w:rPr>
              <w:t>数据格式：ZQECG、PNG、PDF，设备内置存储器，支持外接U盘、SD卡扩展存储空间 、扫描枪、读卡器、鼠标、键盘、激光打印机等外置设备</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left"/>
              <w:rPr>
                <w:rFonts w:ascii="宋体" w:eastAsia="宋体" w:hAnsi="宋体" w:cs="宋体"/>
                <w:kern w:val="0"/>
                <w:szCs w:val="21"/>
              </w:rPr>
            </w:pPr>
          </w:p>
        </w:tc>
      </w:tr>
      <w:tr w:rsidR="008F6284" w:rsidRPr="008F6284" w:rsidTr="007E2F26">
        <w:trPr>
          <w:trHeight w:val="567"/>
        </w:trPr>
        <w:tc>
          <w:tcPr>
            <w:tcW w:w="710"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2.8</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w:t>
            </w: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8</w:t>
            </w:r>
          </w:p>
        </w:tc>
        <w:tc>
          <w:tcPr>
            <w:tcW w:w="5386"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exact"/>
              <w:jc w:val="left"/>
              <w:rPr>
                <w:rFonts w:ascii="宋体" w:eastAsia="宋体" w:hAnsi="宋体" w:cs="宋体"/>
                <w:szCs w:val="21"/>
              </w:rPr>
            </w:pPr>
            <w:r w:rsidRPr="008F6284">
              <w:rPr>
                <w:rFonts w:ascii="宋体" w:eastAsia="宋体" w:hAnsi="宋体" w:cs="宋体" w:hint="eastAsia"/>
                <w:szCs w:val="21"/>
              </w:rPr>
              <w:t>支持有线/WiFi联网，不借助PC工作站可直接连接到HIS、EMR、PACS等医院信息系统</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710"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9</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9</w:t>
            </w:r>
          </w:p>
        </w:tc>
        <w:tc>
          <w:tcPr>
            <w:tcW w:w="5386"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Calibri"/>
                <w:szCs w:val="21"/>
              </w:rPr>
            </w:pPr>
            <w:r w:rsidRPr="008F6284">
              <w:rPr>
                <w:rFonts w:ascii="宋体" w:eastAsia="宋体" w:hAnsi="宋体" w:cs="宋体" w:hint="eastAsia"/>
                <w:kern w:val="0"/>
                <w:szCs w:val="21"/>
              </w:rPr>
              <w:t>增益设置：2.5、5、10、20mm/mV</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71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10</w:t>
            </w:r>
          </w:p>
        </w:tc>
        <w:tc>
          <w:tcPr>
            <w:tcW w:w="226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10</w:t>
            </w:r>
          </w:p>
        </w:tc>
        <w:tc>
          <w:tcPr>
            <w:tcW w:w="538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spacing w:line="300" w:lineRule="exact"/>
              <w:jc w:val="left"/>
              <w:rPr>
                <w:rFonts w:ascii="宋体" w:eastAsia="宋体" w:hAnsi="宋体" w:cs="Times New Roman"/>
                <w:szCs w:val="21"/>
              </w:rPr>
            </w:pPr>
            <w:r w:rsidRPr="008F6284">
              <w:rPr>
                <w:rFonts w:ascii="宋体" w:eastAsia="宋体" w:hAnsi="宋体" w:cs="宋体" w:hint="eastAsia"/>
                <w:szCs w:val="21"/>
              </w:rPr>
              <w:t>时间基准：5、6.25、12.5、25、50 mm/s ±3%</w:t>
            </w:r>
          </w:p>
        </w:tc>
        <w:tc>
          <w:tcPr>
            <w:tcW w:w="993"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710"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11</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11</w:t>
            </w:r>
          </w:p>
        </w:tc>
        <w:tc>
          <w:tcPr>
            <w:tcW w:w="5386"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kern w:val="0"/>
                <w:szCs w:val="21"/>
              </w:rPr>
            </w:pPr>
            <w:r w:rsidRPr="008F6284">
              <w:rPr>
                <w:rFonts w:ascii="宋体" w:eastAsia="宋体" w:hAnsi="宋体" w:cs="宋体" w:hint="eastAsia"/>
                <w:kern w:val="0"/>
                <w:szCs w:val="21"/>
              </w:rPr>
              <w:t>可精准还原人体微弱电信号、检测单腔起搏和双腔起搏</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710"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12</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参数12</w:t>
            </w:r>
          </w:p>
        </w:tc>
        <w:tc>
          <w:tcPr>
            <w:tcW w:w="5386"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bCs/>
                <w:szCs w:val="21"/>
              </w:rPr>
            </w:pPr>
            <w:r w:rsidRPr="008F6284">
              <w:rPr>
                <w:rFonts w:ascii="宋体" w:eastAsia="宋体" w:hAnsi="宋体" w:cs="宋体" w:hint="eastAsia"/>
                <w:bCs/>
                <w:szCs w:val="21"/>
              </w:rPr>
              <w:t>中英文输入，方便医生快速操作</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710"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2.13</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参数13</w:t>
            </w:r>
          </w:p>
        </w:tc>
        <w:tc>
          <w:tcPr>
            <w:tcW w:w="5386"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szCs w:val="21"/>
              </w:rPr>
            </w:pPr>
            <w:r w:rsidRPr="008F6284">
              <w:rPr>
                <w:rFonts w:ascii="宋体" w:eastAsia="宋体" w:hAnsi="宋体" w:cs="宋体" w:hint="eastAsia"/>
                <w:kern w:val="0"/>
                <w:szCs w:val="21"/>
              </w:rPr>
              <w:t>配置可选配移动台车、出诊箱</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710"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3</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配置需求</w:t>
            </w:r>
            <w:r w:rsidRPr="008F6284">
              <w:rPr>
                <w:rFonts w:ascii="宋体" w:eastAsia="宋体" w:hAnsi="宋体" w:cs="Times New Roman"/>
                <w:b/>
                <w:bCs/>
                <w:kern w:val="0"/>
                <w:szCs w:val="21"/>
              </w:rPr>
              <w:br/>
              <w:t>（一行只写一个配置）</w:t>
            </w:r>
          </w:p>
        </w:tc>
        <w:tc>
          <w:tcPr>
            <w:tcW w:w="5386"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710"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3.1</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配置1</w:t>
            </w:r>
          </w:p>
        </w:tc>
        <w:tc>
          <w:tcPr>
            <w:tcW w:w="5386" w:type="dxa"/>
            <w:tcBorders>
              <w:top w:val="single" w:sz="4" w:space="0" w:color="auto"/>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rPr>
                <w:rFonts w:ascii="宋体" w:eastAsia="宋体" w:hAnsi="宋体" w:cs="Times New Roman"/>
                <w:kern w:val="0"/>
                <w:szCs w:val="21"/>
              </w:rPr>
            </w:pPr>
            <w:r w:rsidRPr="008F6284">
              <w:rPr>
                <w:rFonts w:ascii="宋体" w:eastAsia="宋体" w:hAnsi="宋体" w:cs="Calibri" w:hint="eastAsia"/>
                <w:bCs/>
              </w:rPr>
              <w:t>主机1台</w:t>
            </w:r>
            <w:r w:rsidRPr="008F6284">
              <w:rPr>
                <w:rFonts w:ascii="宋体" w:eastAsia="宋体" w:hAnsi="宋体" w:cs="Calibri" w:hint="eastAsia"/>
                <w:bCs/>
              </w:rPr>
              <w:tab/>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710"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lastRenderedPageBreak/>
              <w:t>3.2</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配置2</w:t>
            </w:r>
          </w:p>
        </w:tc>
        <w:tc>
          <w:tcPr>
            <w:tcW w:w="5386"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rPr>
                <w:rFonts w:ascii="宋体" w:eastAsia="宋体" w:hAnsi="宋体" w:cs="Calibri"/>
                <w:kern w:val="0"/>
                <w:szCs w:val="21"/>
              </w:rPr>
            </w:pPr>
            <w:r w:rsidRPr="008F6284">
              <w:rPr>
                <w:rFonts w:ascii="宋体" w:eastAsia="宋体" w:hAnsi="宋体" w:cs="Times New Roman" w:hint="eastAsia"/>
                <w:kern w:val="0"/>
                <w:szCs w:val="21"/>
              </w:rPr>
              <w:t>导联线</w:t>
            </w:r>
            <w:r w:rsidRPr="008F6284">
              <w:rPr>
                <w:rFonts w:ascii="宋体" w:eastAsia="宋体" w:hAnsi="宋体" w:cs="Times New Roman"/>
                <w:kern w:val="0"/>
                <w:szCs w:val="21"/>
              </w:rPr>
              <w:t>1</w:t>
            </w:r>
            <w:r w:rsidRPr="008F6284">
              <w:rPr>
                <w:rFonts w:ascii="宋体" w:eastAsia="宋体" w:hAnsi="宋体" w:cs="Times New Roman" w:hint="eastAsia"/>
                <w:kern w:val="0"/>
                <w:szCs w:val="21"/>
              </w:rPr>
              <w:t>条</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710"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3.3</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配置3</w:t>
            </w:r>
          </w:p>
        </w:tc>
        <w:tc>
          <w:tcPr>
            <w:tcW w:w="5386"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rPr>
                <w:rFonts w:ascii="宋体" w:eastAsia="宋体" w:hAnsi="宋体" w:cs="Calibri"/>
                <w:kern w:val="0"/>
                <w:szCs w:val="21"/>
              </w:rPr>
            </w:pPr>
            <w:r w:rsidRPr="008F6284">
              <w:rPr>
                <w:rFonts w:ascii="宋体" w:eastAsia="宋体" w:hAnsi="宋体" w:cs="Times New Roman" w:hint="eastAsia"/>
                <w:kern w:val="0"/>
                <w:szCs w:val="21"/>
              </w:rPr>
              <w:t>肢电极</w:t>
            </w:r>
            <w:r w:rsidRPr="008F6284">
              <w:rPr>
                <w:rFonts w:ascii="宋体" w:eastAsia="宋体" w:hAnsi="宋体" w:cs="Times New Roman"/>
                <w:kern w:val="0"/>
                <w:szCs w:val="21"/>
              </w:rPr>
              <w:t>4</w:t>
            </w:r>
            <w:r w:rsidRPr="008F6284">
              <w:rPr>
                <w:rFonts w:ascii="宋体" w:eastAsia="宋体" w:hAnsi="宋体" w:cs="Times New Roman" w:hint="eastAsia"/>
                <w:kern w:val="0"/>
                <w:szCs w:val="21"/>
              </w:rPr>
              <w:t>个</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710"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3.4</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配置4</w:t>
            </w:r>
          </w:p>
        </w:tc>
        <w:tc>
          <w:tcPr>
            <w:tcW w:w="5386" w:type="dxa"/>
            <w:tcBorders>
              <w:top w:val="single" w:sz="4" w:space="0" w:color="auto"/>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rPr>
                <w:rFonts w:ascii="宋体" w:eastAsia="宋体" w:hAnsi="宋体" w:cs="Calibri"/>
                <w:kern w:val="0"/>
                <w:szCs w:val="21"/>
              </w:rPr>
            </w:pPr>
            <w:r w:rsidRPr="008F6284">
              <w:rPr>
                <w:rFonts w:ascii="宋体" w:eastAsia="宋体" w:hAnsi="宋体" w:cs="Times New Roman" w:hint="eastAsia"/>
                <w:kern w:val="0"/>
                <w:szCs w:val="21"/>
              </w:rPr>
              <w:t>胸电极6个</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710"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3.5</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配置5</w:t>
            </w:r>
          </w:p>
        </w:tc>
        <w:tc>
          <w:tcPr>
            <w:tcW w:w="5386"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Times New Roman" w:hint="eastAsia"/>
                <w:kern w:val="0"/>
                <w:szCs w:val="21"/>
              </w:rPr>
              <w:t>热敏打印纸</w:t>
            </w:r>
            <w:r w:rsidRPr="008F6284">
              <w:rPr>
                <w:rFonts w:ascii="宋体" w:eastAsia="宋体" w:hAnsi="宋体" w:cs="Times New Roman"/>
                <w:kern w:val="0"/>
                <w:szCs w:val="21"/>
              </w:rPr>
              <w:t>1</w:t>
            </w:r>
            <w:r w:rsidRPr="008F6284">
              <w:rPr>
                <w:rFonts w:ascii="宋体" w:eastAsia="宋体" w:hAnsi="宋体" w:cs="Times New Roman" w:hint="eastAsia"/>
                <w:kern w:val="0"/>
                <w:szCs w:val="21"/>
              </w:rPr>
              <w:t>本</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710"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3.6</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w:t>
            </w:r>
            <w:r w:rsidRPr="008F6284">
              <w:rPr>
                <w:rFonts w:ascii="宋体" w:eastAsia="宋体" w:hAnsi="宋体" w:cs="Times New Roman" w:hint="eastAsia"/>
                <w:kern w:val="0"/>
                <w:szCs w:val="21"/>
              </w:rPr>
              <w:t>6</w:t>
            </w:r>
          </w:p>
        </w:tc>
        <w:tc>
          <w:tcPr>
            <w:tcW w:w="5386"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Times New Roman" w:hint="eastAsia"/>
                <w:kern w:val="0"/>
                <w:szCs w:val="21"/>
              </w:rPr>
              <w:t>电源线</w:t>
            </w:r>
            <w:r w:rsidRPr="008F6284">
              <w:rPr>
                <w:rFonts w:ascii="宋体" w:eastAsia="宋体" w:hAnsi="宋体" w:cs="Times New Roman"/>
                <w:kern w:val="0"/>
                <w:szCs w:val="21"/>
              </w:rPr>
              <w:t>1</w:t>
            </w:r>
            <w:r w:rsidRPr="008F6284">
              <w:rPr>
                <w:rFonts w:ascii="宋体" w:eastAsia="宋体" w:hAnsi="宋体" w:cs="Times New Roman" w:hint="eastAsia"/>
                <w:kern w:val="0"/>
                <w:szCs w:val="21"/>
              </w:rPr>
              <w:t>根</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710"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3.7</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w:t>
            </w:r>
            <w:r w:rsidRPr="008F6284">
              <w:rPr>
                <w:rFonts w:ascii="宋体" w:eastAsia="宋体" w:hAnsi="宋体" w:cs="Times New Roman" w:hint="eastAsia"/>
                <w:kern w:val="0"/>
                <w:szCs w:val="21"/>
              </w:rPr>
              <w:t>7</w:t>
            </w:r>
          </w:p>
        </w:tc>
        <w:tc>
          <w:tcPr>
            <w:tcW w:w="5386"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Times New Roman" w:hint="eastAsia"/>
                <w:kern w:val="0"/>
                <w:szCs w:val="21"/>
              </w:rPr>
              <w:t>接地线1条</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71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4</w:t>
            </w:r>
          </w:p>
        </w:tc>
        <w:tc>
          <w:tcPr>
            <w:tcW w:w="226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售后服务</w:t>
            </w:r>
          </w:p>
        </w:tc>
        <w:tc>
          <w:tcPr>
            <w:tcW w:w="538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b/>
                <w:bCs/>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67"/>
        </w:trPr>
        <w:tc>
          <w:tcPr>
            <w:tcW w:w="710"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保修年限</w:t>
            </w:r>
          </w:p>
        </w:tc>
        <w:tc>
          <w:tcPr>
            <w:tcW w:w="5386"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≥3年</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710"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4.2</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出现故障回应时间</w:t>
            </w:r>
          </w:p>
        </w:tc>
        <w:tc>
          <w:tcPr>
            <w:tcW w:w="5386"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维修到达现场时间≤ 6小时（本地）</w:t>
            </w:r>
            <w:r w:rsidRPr="008F6284">
              <w:rPr>
                <w:rFonts w:ascii="宋体" w:eastAsia="宋体" w:hAnsi="宋体" w:cs="Times New Roman"/>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710"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4.3</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维修支持</w:t>
            </w:r>
          </w:p>
        </w:tc>
        <w:tc>
          <w:tcPr>
            <w:tcW w:w="5386"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配件供应时间≥10年</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710"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4.4</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零配件</w:t>
            </w:r>
          </w:p>
        </w:tc>
        <w:tc>
          <w:tcPr>
            <w:tcW w:w="5386"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提供主要零配件目录（含报价）</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71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4.5</w:t>
            </w:r>
          </w:p>
        </w:tc>
        <w:tc>
          <w:tcPr>
            <w:tcW w:w="226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维修资料</w:t>
            </w:r>
          </w:p>
        </w:tc>
        <w:tc>
          <w:tcPr>
            <w:tcW w:w="538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提供详细操作手册、</w:t>
            </w:r>
            <w:r w:rsidRPr="008F6284">
              <w:rPr>
                <w:rFonts w:ascii="宋体" w:eastAsia="宋体" w:hAnsi="宋体" w:cs="Times New Roman" w:hint="eastAsia"/>
                <w:kern w:val="0"/>
                <w:szCs w:val="21"/>
              </w:rPr>
              <w:t>说明书</w:t>
            </w:r>
          </w:p>
        </w:tc>
        <w:tc>
          <w:tcPr>
            <w:tcW w:w="993"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710"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6</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预防性维修</w:t>
            </w:r>
            <w:r w:rsidRPr="008F6284">
              <w:rPr>
                <w:rFonts w:ascii="宋体" w:eastAsia="宋体" w:hAnsi="宋体" w:cs="Times New Roman"/>
                <w:kern w:val="0"/>
                <w:szCs w:val="21"/>
              </w:rPr>
              <w:br/>
              <w:t>/定期维护保养</w:t>
            </w:r>
          </w:p>
        </w:tc>
        <w:tc>
          <w:tcPr>
            <w:tcW w:w="5386"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710"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7</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维修密码支持</w:t>
            </w:r>
          </w:p>
        </w:tc>
        <w:tc>
          <w:tcPr>
            <w:tcW w:w="5386"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开放</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710"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8</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升级</w:t>
            </w:r>
          </w:p>
        </w:tc>
        <w:tc>
          <w:tcPr>
            <w:tcW w:w="5386"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终身免费软件升级</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710"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9</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使用培训</w:t>
            </w:r>
          </w:p>
        </w:tc>
        <w:tc>
          <w:tcPr>
            <w:tcW w:w="5386"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710"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r w:rsidRPr="008F6284">
              <w:rPr>
                <w:rFonts w:ascii="宋体" w:eastAsia="宋体" w:hAnsi="宋体" w:cs="Times New Roman" w:hint="eastAsia"/>
                <w:kern w:val="0"/>
                <w:szCs w:val="21"/>
              </w:rPr>
              <w:t>0</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工程师培训</w:t>
            </w:r>
          </w:p>
        </w:tc>
        <w:tc>
          <w:tcPr>
            <w:tcW w:w="5386"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bl>
    <w:p w:rsidR="008F6284" w:rsidRPr="008F6284" w:rsidRDefault="008F6284" w:rsidP="008F6284">
      <w:pPr>
        <w:adjustRightInd w:val="0"/>
        <w:snapToGrid w:val="0"/>
        <w:spacing w:line="520" w:lineRule="exact"/>
        <w:jc w:val="left"/>
        <w:rPr>
          <w:rFonts w:ascii="宋体" w:eastAsia="宋体" w:hAnsi="宋体" w:cs="Times New Roman"/>
          <w:szCs w:val="21"/>
        </w:rPr>
      </w:pPr>
    </w:p>
    <w:p w:rsidR="00AA3D5F" w:rsidRDefault="00AA3D5F">
      <w:pPr>
        <w:widowControl/>
        <w:jc w:val="left"/>
        <w:rPr>
          <w:rFonts w:ascii="宋体" w:eastAsia="宋体" w:hAnsi="宋体" w:cs="Calibri"/>
          <w:b/>
          <w:sz w:val="32"/>
          <w:szCs w:val="32"/>
        </w:rPr>
      </w:pPr>
      <w:r>
        <w:rPr>
          <w:rFonts w:ascii="宋体" w:eastAsia="宋体" w:hAnsi="宋体" w:cs="Calibri"/>
          <w:b/>
          <w:sz w:val="32"/>
          <w:szCs w:val="32"/>
        </w:rPr>
        <w:br w:type="page"/>
      </w:r>
    </w:p>
    <w:p w:rsidR="008F6284" w:rsidRPr="008F6284" w:rsidRDefault="008F6284" w:rsidP="00C55F22">
      <w:pPr>
        <w:adjustRightInd w:val="0"/>
        <w:snapToGrid w:val="0"/>
        <w:spacing w:beforeLines="50" w:line="240" w:lineRule="atLeast"/>
        <w:jc w:val="center"/>
        <w:rPr>
          <w:rFonts w:ascii="宋体" w:eastAsia="宋体" w:hAnsi="宋体" w:cs="Times New Roman"/>
          <w:b/>
          <w:bCs/>
          <w:kern w:val="0"/>
          <w:sz w:val="32"/>
          <w:szCs w:val="32"/>
        </w:rPr>
      </w:pPr>
      <w:r w:rsidRPr="008F6284">
        <w:rPr>
          <w:rFonts w:ascii="宋体" w:eastAsia="宋体" w:hAnsi="宋体" w:cs="Calibri" w:hint="eastAsia"/>
          <w:b/>
          <w:sz w:val="32"/>
          <w:szCs w:val="32"/>
        </w:rPr>
        <w:lastRenderedPageBreak/>
        <w:t>6.产科检查床</w:t>
      </w:r>
    </w:p>
    <w:tbl>
      <w:tblPr>
        <w:tblW w:w="9333" w:type="dxa"/>
        <w:tblInd w:w="-294" w:type="dxa"/>
        <w:tblLayout w:type="fixed"/>
        <w:tblLook w:val="04A0"/>
      </w:tblPr>
      <w:tblGrid>
        <w:gridCol w:w="686"/>
        <w:gridCol w:w="2410"/>
        <w:gridCol w:w="5244"/>
        <w:gridCol w:w="993"/>
      </w:tblGrid>
      <w:tr w:rsidR="008F6284" w:rsidRPr="008F6284" w:rsidTr="007E2F26">
        <w:trPr>
          <w:trHeight w:val="567"/>
        </w:trPr>
        <w:tc>
          <w:tcPr>
            <w:tcW w:w="686" w:type="dxa"/>
            <w:tcBorders>
              <w:top w:val="single" w:sz="8"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技术和性能参数名称</w:t>
            </w:r>
          </w:p>
        </w:tc>
        <w:tc>
          <w:tcPr>
            <w:tcW w:w="5244"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备注</w:t>
            </w:r>
          </w:p>
        </w:tc>
      </w:tr>
      <w:tr w:rsidR="008F6284" w:rsidRPr="008F6284" w:rsidTr="007E2F26">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1</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设备使用需求</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1.1</w:t>
            </w:r>
          </w:p>
        </w:tc>
        <w:tc>
          <w:tcPr>
            <w:tcW w:w="2410"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hint="eastAsia"/>
                <w:color w:val="000000"/>
                <w:kern w:val="0"/>
                <w:szCs w:val="21"/>
              </w:rPr>
              <w:t>设备用途</w:t>
            </w:r>
          </w:p>
        </w:tc>
        <w:tc>
          <w:tcPr>
            <w:tcW w:w="5244"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Calibri" w:hint="eastAsia"/>
                <w:szCs w:val="21"/>
              </w:rPr>
              <w:t>用于产科检查</w:t>
            </w:r>
          </w:p>
        </w:tc>
        <w:tc>
          <w:tcPr>
            <w:tcW w:w="993"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2</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主要技术参数</w:t>
            </w:r>
            <w:r w:rsidRPr="008F6284">
              <w:rPr>
                <w:rFonts w:ascii="宋体" w:eastAsia="宋体" w:hAnsi="宋体" w:cs="Times New Roman"/>
                <w:b/>
                <w:bCs/>
                <w:kern w:val="0"/>
                <w:szCs w:val="21"/>
              </w:rPr>
              <w:br/>
              <w:t>（一行只写一个参数）</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993"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2.1</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参数1</w:t>
            </w:r>
          </w:p>
        </w:tc>
        <w:tc>
          <w:tcPr>
            <w:tcW w:w="5244" w:type="dxa"/>
            <w:tcBorders>
              <w:top w:val="nil"/>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宋体"/>
                <w:szCs w:val="21"/>
              </w:rPr>
            </w:pPr>
            <w:r w:rsidRPr="008F6284">
              <w:rPr>
                <w:rFonts w:ascii="宋体" w:eastAsia="宋体" w:hAnsi="宋体" w:cs="宋体" w:hint="eastAsia"/>
                <w:szCs w:val="21"/>
              </w:rPr>
              <w:t>外形尺寸：1250*560*780mm</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2.2</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参数2</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主体材质:为碳钢</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2.3</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参数3</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szCs w:val="21"/>
              </w:rPr>
            </w:pPr>
            <w:r w:rsidRPr="008F6284">
              <w:rPr>
                <w:rFonts w:ascii="宋体" w:eastAsia="宋体" w:hAnsi="宋体" w:cs="宋体" w:hint="eastAsia"/>
                <w:szCs w:val="21"/>
              </w:rPr>
              <w:t>非移动式手动棘齿式，不设腿板的妇科检查床</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2.4</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参数4</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szCs w:val="21"/>
              </w:rPr>
            </w:pPr>
            <w:r w:rsidRPr="008F6284">
              <w:rPr>
                <w:rFonts w:ascii="宋体" w:eastAsia="宋体" w:hAnsi="宋体" w:cs="宋体" w:hint="eastAsia"/>
                <w:szCs w:val="21"/>
              </w:rPr>
              <w:t>床面总长：1250±50mm</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b/>
                <w:bCs/>
                <w:kern w:val="0"/>
                <w:szCs w:val="21"/>
              </w:rPr>
            </w:pP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2.5</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szCs w:val="21"/>
              </w:rPr>
            </w:pPr>
            <w:r w:rsidRPr="008F6284">
              <w:rPr>
                <w:rFonts w:ascii="宋体" w:eastAsia="宋体" w:hAnsi="宋体" w:cs="Times New Roman"/>
                <w:kern w:val="0"/>
                <w:szCs w:val="21"/>
              </w:rPr>
              <w:t>参数5</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床面宽度：560±5</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2.6</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参数6</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床面离地高：780±25</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2.7</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参数7</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背板长度：720±10</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hint="eastAsia"/>
                <w:kern w:val="0"/>
                <w:szCs w:val="21"/>
              </w:rPr>
              <w:t>2.8</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hint="eastAsia"/>
                <w:kern w:val="0"/>
                <w:szCs w:val="21"/>
              </w:rPr>
              <w:t>参数8</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kern w:val="0"/>
                <w:szCs w:val="21"/>
              </w:rPr>
            </w:pPr>
            <w:r w:rsidRPr="008F6284">
              <w:rPr>
                <w:rFonts w:ascii="宋体" w:eastAsia="宋体" w:hAnsi="宋体" w:cs="宋体" w:hint="eastAsia"/>
                <w:kern w:val="0"/>
                <w:szCs w:val="21"/>
              </w:rPr>
              <w:t>臀板长度：500±10</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hint="eastAsia"/>
                <w:kern w:val="0"/>
                <w:szCs w:val="21"/>
              </w:rPr>
              <w:t>2.9</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hint="eastAsia"/>
                <w:kern w:val="0"/>
                <w:szCs w:val="21"/>
              </w:rPr>
              <w:t>参数9</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kern w:val="0"/>
                <w:szCs w:val="21"/>
              </w:rPr>
            </w:pPr>
            <w:r w:rsidRPr="008F6284">
              <w:rPr>
                <w:rFonts w:ascii="宋体" w:eastAsia="宋体" w:hAnsi="宋体" w:cs="宋体" w:hint="eastAsia"/>
                <w:kern w:val="0"/>
                <w:szCs w:val="21"/>
              </w:rPr>
              <w:t>通过手动提起背板，使得背板升起/展平，通过棘齿机构将背板固定在规定的角度位置</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2.10</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参数10</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bCs/>
                <w:kern w:val="0"/>
                <w:szCs w:val="21"/>
              </w:rPr>
            </w:pPr>
            <w:r w:rsidRPr="008F6284">
              <w:rPr>
                <w:rFonts w:ascii="宋体" w:eastAsia="宋体" w:hAnsi="宋体" w:cs="宋体" w:hint="eastAsia"/>
                <w:bCs/>
                <w:kern w:val="0"/>
                <w:szCs w:val="21"/>
              </w:rPr>
              <w:t>床面板角度调节范围：背板上折角度：≥45°</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2.11</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参数11</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bCs/>
                <w:kern w:val="0"/>
                <w:szCs w:val="21"/>
              </w:rPr>
            </w:pPr>
            <w:r w:rsidRPr="008F6284">
              <w:rPr>
                <w:rFonts w:ascii="宋体" w:eastAsia="宋体" w:hAnsi="宋体" w:cs="宋体" w:hint="eastAsia"/>
                <w:bCs/>
                <w:kern w:val="0"/>
                <w:szCs w:val="21"/>
              </w:rPr>
              <w:t>臀板承载和稳定性：身床的臀板面可承受135Kg均布载荷，身床平稳</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2.12</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参数12</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bCs/>
                <w:kern w:val="0"/>
                <w:szCs w:val="21"/>
              </w:rPr>
            </w:pPr>
            <w:r w:rsidRPr="008F6284">
              <w:rPr>
                <w:rFonts w:ascii="宋体" w:eastAsia="宋体" w:hAnsi="宋体" w:cs="宋体" w:hint="eastAsia"/>
                <w:bCs/>
                <w:kern w:val="0"/>
                <w:szCs w:val="21"/>
              </w:rPr>
              <w:t>手动操作：通过手动棘齿6个档位调节背板各角度，操作轻便，背板折转时平稳，无明显抖动及杂音与其他异常状态</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2.13</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参数13</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bCs/>
                <w:kern w:val="0"/>
                <w:szCs w:val="21"/>
              </w:rPr>
            </w:pPr>
            <w:r w:rsidRPr="008F6284">
              <w:rPr>
                <w:rFonts w:ascii="宋体" w:eastAsia="宋体" w:hAnsi="宋体" w:cs="宋体" w:hint="eastAsia"/>
                <w:bCs/>
                <w:kern w:val="0"/>
                <w:szCs w:val="21"/>
              </w:rPr>
              <w:t>耐磨护脚套：采用抗耐磨塑料护脚套，对妇科检查床的床脚进行了保护</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2.14</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参数14</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bCs/>
                <w:kern w:val="0"/>
                <w:szCs w:val="21"/>
              </w:rPr>
            </w:pPr>
            <w:r w:rsidRPr="008F6284">
              <w:rPr>
                <w:rFonts w:ascii="宋体" w:eastAsia="宋体" w:hAnsi="宋体" w:cs="宋体" w:hint="eastAsia"/>
                <w:bCs/>
                <w:kern w:val="0"/>
                <w:szCs w:val="21"/>
              </w:rPr>
              <w:t>床垫采用外包材料：外层采用防水性好的蓝色PU材料，内胆材料采用防水泡沫乳胶可防止液体污染内胆，厚度为30mm规格，用户还可根据需要选择，回弹力良好外形美观，便于清洗</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3</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配置需求</w:t>
            </w:r>
            <w:r w:rsidRPr="008F6284">
              <w:rPr>
                <w:rFonts w:ascii="宋体" w:eastAsia="宋体" w:hAnsi="宋体" w:cs="Times New Roman"/>
                <w:b/>
                <w:bCs/>
                <w:kern w:val="0"/>
                <w:szCs w:val="21"/>
              </w:rPr>
              <w:br/>
              <w:t>（一行只写一个配置）</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kern w:val="0"/>
                <w:szCs w:val="21"/>
              </w:rPr>
            </w:pP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3.1</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配置1</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kern w:val="0"/>
                <w:szCs w:val="21"/>
              </w:rPr>
            </w:pPr>
            <w:r w:rsidRPr="008F6284">
              <w:rPr>
                <w:rFonts w:ascii="宋体" w:eastAsia="宋体" w:hAnsi="宋体" w:cs="宋体" w:hint="eastAsia"/>
                <w:szCs w:val="21"/>
              </w:rPr>
              <w:t>床垫</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 xml:space="preserve">　</w:t>
            </w: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lastRenderedPageBreak/>
              <w:t>3.2</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配置2</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r w:rsidRPr="008F6284">
              <w:rPr>
                <w:rFonts w:ascii="宋体" w:eastAsia="宋体" w:hAnsi="宋体" w:cs="宋体" w:hint="eastAsia"/>
                <w:szCs w:val="21"/>
              </w:rPr>
              <w:t>护脚套</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3.3</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配置3</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r w:rsidRPr="008F6284">
              <w:rPr>
                <w:rFonts w:ascii="宋体" w:eastAsia="宋体" w:hAnsi="宋体" w:cs="宋体" w:hint="eastAsia"/>
                <w:szCs w:val="21"/>
              </w:rPr>
              <w:t>颜色可根据客户需求定制</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4</w:t>
            </w:r>
          </w:p>
        </w:tc>
        <w:tc>
          <w:tcPr>
            <w:tcW w:w="241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售后服务</w:t>
            </w:r>
          </w:p>
        </w:tc>
        <w:tc>
          <w:tcPr>
            <w:tcW w:w="5244"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b/>
                <w:bCs/>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保修年限</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w:t>
            </w:r>
            <w:r w:rsidRPr="008F6284">
              <w:rPr>
                <w:rFonts w:ascii="宋体" w:eastAsia="宋体" w:hAnsi="宋体" w:cs="Times New Roman" w:hint="eastAsia"/>
                <w:kern w:val="0"/>
                <w:szCs w:val="21"/>
              </w:rPr>
              <w:t>3</w:t>
            </w:r>
            <w:r w:rsidRPr="008F6284">
              <w:rPr>
                <w:rFonts w:ascii="宋体" w:eastAsia="宋体" w:hAnsi="宋体" w:cs="Times New Roman"/>
                <w:kern w:val="0"/>
                <w:szCs w:val="21"/>
              </w:rPr>
              <w:t>年</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4.2</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出现故障回应时间</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维修到达现场时间≤ 6小时（本地）</w:t>
            </w:r>
            <w:r w:rsidRPr="008F6284">
              <w:rPr>
                <w:rFonts w:ascii="宋体" w:eastAsia="宋体" w:hAnsi="宋体" w:cs="Times New Roman"/>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4.3</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维修支持</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配件供应时间≥10年</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4.4</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耗材及零配件</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4.5</w:t>
            </w:r>
          </w:p>
        </w:tc>
        <w:tc>
          <w:tcPr>
            <w:tcW w:w="241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维修资料</w:t>
            </w:r>
          </w:p>
        </w:tc>
        <w:tc>
          <w:tcPr>
            <w:tcW w:w="5244"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提供详细操作手册、维修保养手册、安装手册等</w:t>
            </w:r>
          </w:p>
        </w:tc>
        <w:tc>
          <w:tcPr>
            <w:tcW w:w="993"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4.6</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维修工具</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提供维修专用工具1套</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4.7</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预防性维修</w:t>
            </w:r>
            <w:r w:rsidRPr="008F6284">
              <w:rPr>
                <w:rFonts w:ascii="宋体" w:eastAsia="宋体" w:hAnsi="宋体" w:cs="Times New Roman"/>
                <w:kern w:val="0"/>
                <w:szCs w:val="21"/>
              </w:rPr>
              <w:br/>
              <w:t>/定期维护保养</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4.8</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维修密码支持</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开放</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4.9</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升级</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终身免费软件升级</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4.10</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使用培训</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993"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4.11</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工程师培训</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993"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bl>
    <w:p w:rsidR="008F6284" w:rsidRPr="008F6284" w:rsidRDefault="008F6284" w:rsidP="008F6284">
      <w:pPr>
        <w:adjustRightInd w:val="0"/>
        <w:snapToGrid w:val="0"/>
        <w:spacing w:line="520" w:lineRule="exact"/>
        <w:jc w:val="left"/>
        <w:rPr>
          <w:rFonts w:ascii="宋体" w:eastAsia="宋体" w:hAnsi="宋体" w:cs="Times New Roman"/>
          <w:szCs w:val="21"/>
        </w:rPr>
      </w:pPr>
    </w:p>
    <w:p w:rsidR="00AA3D5F" w:rsidRDefault="00AA3D5F">
      <w:pPr>
        <w:widowControl/>
        <w:jc w:val="left"/>
        <w:rPr>
          <w:rFonts w:ascii="宋体" w:eastAsia="宋体" w:hAnsi="宋体" w:cs="Calibri"/>
          <w:b/>
          <w:sz w:val="32"/>
          <w:szCs w:val="32"/>
        </w:rPr>
      </w:pPr>
      <w:r>
        <w:rPr>
          <w:rFonts w:ascii="宋体" w:eastAsia="宋体" w:hAnsi="宋体" w:cs="Calibri"/>
          <w:b/>
          <w:sz w:val="32"/>
          <w:szCs w:val="32"/>
        </w:rPr>
        <w:br w:type="page"/>
      </w:r>
    </w:p>
    <w:p w:rsidR="008F6284" w:rsidRPr="008F6284" w:rsidRDefault="008F6284" w:rsidP="00C55F22">
      <w:pPr>
        <w:adjustRightInd w:val="0"/>
        <w:snapToGrid w:val="0"/>
        <w:spacing w:beforeLines="50" w:line="240" w:lineRule="atLeast"/>
        <w:jc w:val="center"/>
        <w:rPr>
          <w:rFonts w:ascii="宋体" w:eastAsia="宋体" w:hAnsi="宋体" w:cs="Times New Roman"/>
          <w:b/>
          <w:bCs/>
          <w:kern w:val="0"/>
          <w:sz w:val="32"/>
          <w:szCs w:val="32"/>
        </w:rPr>
      </w:pPr>
      <w:r w:rsidRPr="008F6284">
        <w:rPr>
          <w:rFonts w:ascii="宋体" w:eastAsia="宋体" w:hAnsi="宋体" w:cs="Calibri" w:hint="eastAsia"/>
          <w:b/>
          <w:sz w:val="32"/>
          <w:szCs w:val="32"/>
        </w:rPr>
        <w:lastRenderedPageBreak/>
        <w:t>7.手摇式病床</w:t>
      </w:r>
    </w:p>
    <w:tbl>
      <w:tblPr>
        <w:tblW w:w="9305" w:type="dxa"/>
        <w:tblInd w:w="-294" w:type="dxa"/>
        <w:tblLayout w:type="fixed"/>
        <w:tblLook w:val="04A0"/>
      </w:tblPr>
      <w:tblGrid>
        <w:gridCol w:w="686"/>
        <w:gridCol w:w="2410"/>
        <w:gridCol w:w="5244"/>
        <w:gridCol w:w="965"/>
      </w:tblGrid>
      <w:tr w:rsidR="008F6284" w:rsidRPr="008F6284" w:rsidTr="007E2F26">
        <w:trPr>
          <w:trHeight w:val="824"/>
        </w:trPr>
        <w:tc>
          <w:tcPr>
            <w:tcW w:w="686" w:type="dxa"/>
            <w:tcBorders>
              <w:top w:val="single" w:sz="8"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技术和性能参数名称</w:t>
            </w:r>
          </w:p>
        </w:tc>
        <w:tc>
          <w:tcPr>
            <w:tcW w:w="5244"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技术参数和性能要求</w:t>
            </w:r>
          </w:p>
        </w:tc>
        <w:tc>
          <w:tcPr>
            <w:tcW w:w="965" w:type="dxa"/>
            <w:tcBorders>
              <w:top w:val="single" w:sz="8"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备注</w:t>
            </w:r>
          </w:p>
        </w:tc>
      </w:tr>
      <w:tr w:rsidR="008F6284" w:rsidRPr="008F6284" w:rsidTr="007E2F26">
        <w:trPr>
          <w:trHeight w:val="844"/>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1</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设备使用需求</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613"/>
        </w:trPr>
        <w:tc>
          <w:tcPr>
            <w:tcW w:w="686"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1.1</w:t>
            </w:r>
          </w:p>
        </w:tc>
        <w:tc>
          <w:tcPr>
            <w:tcW w:w="2410"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hint="eastAsia"/>
                <w:color w:val="000000"/>
                <w:kern w:val="0"/>
                <w:szCs w:val="21"/>
              </w:rPr>
              <w:t>设备用途</w:t>
            </w:r>
          </w:p>
        </w:tc>
        <w:tc>
          <w:tcPr>
            <w:tcW w:w="5244"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主要用于病人卧床护理、术后康复</w:t>
            </w:r>
          </w:p>
        </w:tc>
        <w:tc>
          <w:tcPr>
            <w:tcW w:w="965"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9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2</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主要技术参数</w:t>
            </w:r>
            <w:r w:rsidRPr="008F6284">
              <w:rPr>
                <w:rFonts w:ascii="宋体" w:eastAsia="宋体" w:hAnsi="宋体" w:cs="Times New Roman"/>
                <w:b/>
                <w:bCs/>
                <w:kern w:val="0"/>
                <w:szCs w:val="21"/>
              </w:rPr>
              <w:br/>
              <w:t>（一行只写一个参数）</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965"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649"/>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2.1</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★参数1</w:t>
            </w:r>
          </w:p>
        </w:tc>
        <w:tc>
          <w:tcPr>
            <w:tcW w:w="5244" w:type="dxa"/>
            <w:tcBorders>
              <w:top w:val="nil"/>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宋体"/>
                <w:szCs w:val="21"/>
              </w:rPr>
            </w:pPr>
            <w:r w:rsidRPr="008F6284">
              <w:rPr>
                <w:rFonts w:ascii="宋体" w:eastAsia="宋体" w:hAnsi="宋体" w:cs="宋体" w:hint="eastAsia"/>
                <w:szCs w:val="21"/>
              </w:rPr>
              <w:t>尺寸≥2080*980*500mm</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7E2F26">
        <w:trPr>
          <w:trHeight w:val="586"/>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2.2</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▲参数2</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。床框支撑材料采用≥60×40mm的矩管,厚度≥1.2mm，床面板框架材料采用≥30×20mm的矩管,厚度≥1.5mm，床面采用厚度为≥1.0mm的冷轧钢板折弯而成。床体连接件均采用厚壁≥2.75mm以上管材或≥3mm冷轧钢板冲压成型</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7E2F26">
        <w:trPr>
          <w:trHeight w:val="611"/>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2.3</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▲参数3</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szCs w:val="21"/>
              </w:rPr>
            </w:pPr>
            <w:r w:rsidRPr="008F6284">
              <w:rPr>
                <w:rFonts w:ascii="宋体" w:eastAsia="宋体" w:hAnsi="宋体" w:cs="宋体" w:hint="eastAsia"/>
                <w:szCs w:val="21"/>
              </w:rPr>
              <w:t>床面角度调节范围:背板最大上折角度：≥65°</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579"/>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2.4</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参数4</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szCs w:val="21"/>
              </w:rPr>
            </w:pPr>
            <w:r w:rsidRPr="008F6284">
              <w:rPr>
                <w:rFonts w:ascii="宋体" w:eastAsia="宋体" w:hAnsi="宋体" w:cs="宋体" w:hint="eastAsia"/>
                <w:szCs w:val="21"/>
              </w:rPr>
              <w:t>床头尾板采用ABS工程塑料，利用模具一次性注塑成型，床头、床尾板中间贴纸为蓝色，尾板外侧设置床头卡卡座</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b/>
                <w:bCs/>
                <w:kern w:val="0"/>
                <w:szCs w:val="21"/>
              </w:rPr>
            </w:pPr>
          </w:p>
        </w:tc>
      </w:tr>
      <w:tr w:rsidR="008F6284" w:rsidRPr="008F6284" w:rsidTr="007E2F26">
        <w:trPr>
          <w:trHeight w:val="565"/>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2.5</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r w:rsidRPr="008F6284">
              <w:rPr>
                <w:rFonts w:ascii="宋体" w:eastAsia="宋体" w:hAnsi="宋体" w:cs="宋体" w:hint="eastAsia"/>
                <w:kern w:val="0"/>
                <w:szCs w:val="21"/>
              </w:rPr>
              <w:t>参数5</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带定位装置，床头、床尾在不借助任何工具的情况下可自由拆卸</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669"/>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2.6</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参数6</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摇机数量为1个,手动1功能（二折）：背板升起/展平金属材料材质</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1199"/>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2.7</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参数7</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手摇床丝杆采用≥45＃钢，由专用滚丝机滚挤压成型，要求操作轻松，摇把手柄为隐藏式且可伸缩，伸缩杆外套管是钢材，摇把采用ABS工程塑料成型</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86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hint="eastAsia"/>
                <w:kern w:val="0"/>
                <w:szCs w:val="21"/>
              </w:rPr>
              <w:t>2.8</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
                <w:bCs/>
                <w:kern w:val="0"/>
                <w:szCs w:val="21"/>
              </w:rPr>
            </w:pPr>
            <w:r w:rsidRPr="008F6284">
              <w:rPr>
                <w:rFonts w:ascii="宋体" w:eastAsia="宋体" w:hAnsi="宋体" w:cs="宋体" w:hint="eastAsia"/>
                <w:kern w:val="0"/>
                <w:szCs w:val="21"/>
              </w:rPr>
              <w:t>参数8</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kern w:val="0"/>
                <w:szCs w:val="21"/>
              </w:rPr>
            </w:pPr>
            <w:r w:rsidRPr="008F6284">
              <w:rPr>
                <w:rFonts w:ascii="宋体" w:eastAsia="宋体" w:hAnsi="宋体" w:cs="宋体" w:hint="eastAsia"/>
                <w:kern w:val="0"/>
                <w:szCs w:val="21"/>
              </w:rPr>
              <w:t>母丝采用球墨铁制作，丝杆总成具有双向过摇装置，丝杆弹盒采用钢件，要求弹盒外套塑料防尘罩，摇把和丝杆之间采用“万向接”连接技术，“万向接”为钢件</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86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hint="eastAsia"/>
                <w:kern w:val="0"/>
                <w:szCs w:val="21"/>
              </w:rPr>
              <w:t>2.9</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
                <w:bCs/>
                <w:kern w:val="0"/>
                <w:szCs w:val="21"/>
              </w:rPr>
            </w:pPr>
            <w:r w:rsidRPr="008F6284">
              <w:rPr>
                <w:rFonts w:ascii="宋体" w:eastAsia="宋体" w:hAnsi="宋体" w:cs="宋体" w:hint="eastAsia"/>
                <w:kern w:val="0"/>
                <w:szCs w:val="21"/>
              </w:rPr>
              <w:t>参数9</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kern w:val="0"/>
                <w:szCs w:val="21"/>
              </w:rPr>
            </w:pPr>
            <w:r w:rsidRPr="008F6284">
              <w:rPr>
                <w:rFonts w:ascii="宋体" w:eastAsia="宋体" w:hAnsi="宋体" w:cs="宋体" w:hint="eastAsia"/>
                <w:kern w:val="0"/>
                <w:szCs w:val="21"/>
              </w:rPr>
              <w:t>病床靠背采用双支撑转轴结构，套塑料滑轮，使病床力量分布均匀，转动灵活，更加可靠</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86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2.10</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参数10</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bCs/>
                <w:kern w:val="0"/>
                <w:szCs w:val="21"/>
              </w:rPr>
            </w:pPr>
            <w:r w:rsidRPr="008F6284">
              <w:rPr>
                <w:rFonts w:ascii="宋体" w:eastAsia="宋体" w:hAnsi="宋体" w:cs="宋体" w:hint="eastAsia"/>
                <w:bCs/>
                <w:kern w:val="0"/>
                <w:szCs w:val="21"/>
              </w:rPr>
              <w:t>铝合金折叠护栏：折叠护栏的管材采用专用铝型材料，厚达≥1.2mm，护栏枪把，手柄均采用优质钢材，护栏支柱下座为≥30*30*1.2mm钢座，护栏连接件均装有ABS装饰。6支铝合金支柱，不使用时可收缩，具有强度高，操作简便，并带防夹手功能</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86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lastRenderedPageBreak/>
              <w:t>2.11</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参数11</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bCs/>
                <w:kern w:val="0"/>
                <w:szCs w:val="21"/>
              </w:rPr>
            </w:pPr>
            <w:r w:rsidRPr="008F6284">
              <w:rPr>
                <w:rFonts w:ascii="宋体" w:eastAsia="宋体" w:hAnsi="宋体" w:cs="宋体" w:hint="eastAsia"/>
                <w:szCs w:val="21"/>
              </w:rPr>
              <w:t>带≥8cm床垫，床垫规格与病床匹配。床垫材料为天然机压≥20mm椰棕≥+60mm密度高弹力海绵，外套深色防水布料，便于拆洗</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86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2.12</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参数12</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szCs w:val="21"/>
              </w:rPr>
            </w:pPr>
            <w:r w:rsidRPr="008F6284">
              <w:rPr>
                <w:rFonts w:ascii="宋体" w:eastAsia="宋体" w:hAnsi="宋体" w:cs="宋体" w:hint="eastAsia"/>
                <w:szCs w:val="21"/>
              </w:rPr>
              <w:t>床头柜外形尺寸：≥475*465*750mm，整体高度：750mm，柜体框架一体成型，结构坚固稳定，耐受力70公斤以上，表面耐腐蚀、高强度，易清洁</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86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3</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配置需求</w:t>
            </w:r>
            <w:r w:rsidRPr="008F6284">
              <w:rPr>
                <w:rFonts w:ascii="宋体" w:eastAsia="宋体" w:hAnsi="宋体" w:cs="Times New Roman"/>
                <w:b/>
                <w:bCs/>
                <w:kern w:val="0"/>
                <w:szCs w:val="21"/>
              </w:rPr>
              <w:br/>
              <w:t>（一行只写一个配置）</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kern w:val="0"/>
                <w:szCs w:val="21"/>
              </w:rPr>
            </w:pP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23"/>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3.1</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配置1</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kern w:val="0"/>
                <w:szCs w:val="21"/>
              </w:rPr>
            </w:pPr>
            <w:r w:rsidRPr="008F6284">
              <w:rPr>
                <w:rFonts w:ascii="宋体" w:eastAsia="宋体" w:hAnsi="宋体" w:cs="宋体" w:hint="eastAsia"/>
                <w:szCs w:val="21"/>
              </w:rPr>
              <w:t xml:space="preserve">病床 </w:t>
            </w:r>
            <w:r w:rsidRPr="008F6284">
              <w:rPr>
                <w:rFonts w:ascii="宋体" w:eastAsia="宋体" w:hAnsi="宋体" w:cs="宋体"/>
                <w:szCs w:val="21"/>
              </w:rPr>
              <w:t xml:space="preserve">                  </w:t>
            </w:r>
            <w:r w:rsidRPr="008F6284">
              <w:rPr>
                <w:rFonts w:ascii="宋体" w:eastAsia="宋体" w:hAnsi="宋体" w:cs="宋体" w:hint="eastAsia"/>
                <w:szCs w:val="21"/>
              </w:rPr>
              <w:t>1张</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 xml:space="preserve">　</w:t>
            </w:r>
          </w:p>
        </w:tc>
      </w:tr>
      <w:tr w:rsidR="008F6284" w:rsidRPr="008F6284" w:rsidTr="007E2F26">
        <w:trPr>
          <w:trHeight w:val="623"/>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3.2</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配置2</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r w:rsidRPr="008F6284">
              <w:rPr>
                <w:rFonts w:ascii="宋体" w:eastAsia="宋体" w:hAnsi="宋体" w:cs="宋体" w:hint="eastAsia"/>
                <w:szCs w:val="21"/>
              </w:rPr>
              <w:t xml:space="preserve">床头柜 </w:t>
            </w:r>
            <w:r w:rsidRPr="008F6284">
              <w:rPr>
                <w:rFonts w:ascii="宋体" w:eastAsia="宋体" w:hAnsi="宋体" w:cs="宋体"/>
                <w:szCs w:val="21"/>
              </w:rPr>
              <w:t xml:space="preserve">                </w:t>
            </w:r>
            <w:r w:rsidRPr="008F6284">
              <w:rPr>
                <w:rFonts w:ascii="宋体" w:eastAsia="宋体" w:hAnsi="宋体" w:cs="宋体" w:hint="eastAsia"/>
                <w:szCs w:val="21"/>
              </w:rPr>
              <w:t>1个</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23"/>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3.3</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配置3</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r w:rsidRPr="008F6284">
              <w:rPr>
                <w:rFonts w:ascii="宋体" w:eastAsia="宋体" w:hAnsi="宋体" w:cs="宋体" w:hint="eastAsia"/>
                <w:szCs w:val="21"/>
              </w:rPr>
              <w:t xml:space="preserve">床垫 </w:t>
            </w:r>
            <w:r w:rsidRPr="008F6284">
              <w:rPr>
                <w:rFonts w:ascii="宋体" w:eastAsia="宋体" w:hAnsi="宋体" w:cs="宋体"/>
                <w:szCs w:val="21"/>
              </w:rPr>
              <w:t xml:space="preserve">                  </w:t>
            </w:r>
            <w:r w:rsidRPr="008F6284">
              <w:rPr>
                <w:rFonts w:ascii="宋体" w:eastAsia="宋体" w:hAnsi="宋体" w:cs="宋体" w:hint="eastAsia"/>
                <w:szCs w:val="21"/>
              </w:rPr>
              <w:t>1张</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75"/>
        </w:trPr>
        <w:tc>
          <w:tcPr>
            <w:tcW w:w="68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4</w:t>
            </w:r>
          </w:p>
        </w:tc>
        <w:tc>
          <w:tcPr>
            <w:tcW w:w="241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售后服务</w:t>
            </w:r>
          </w:p>
        </w:tc>
        <w:tc>
          <w:tcPr>
            <w:tcW w:w="5244"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b/>
                <w:bCs/>
                <w:kern w:val="0"/>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692"/>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保修年限</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w:t>
            </w:r>
            <w:r w:rsidRPr="008F6284">
              <w:rPr>
                <w:rFonts w:ascii="宋体" w:eastAsia="宋体" w:hAnsi="宋体" w:cs="Times New Roman" w:hint="eastAsia"/>
                <w:kern w:val="0"/>
                <w:szCs w:val="21"/>
              </w:rPr>
              <w:t>3</w:t>
            </w:r>
            <w:r w:rsidRPr="008F6284">
              <w:rPr>
                <w:rFonts w:ascii="宋体" w:eastAsia="宋体" w:hAnsi="宋体" w:cs="Times New Roman"/>
                <w:kern w:val="0"/>
                <w:szCs w:val="21"/>
              </w:rPr>
              <w:t>年</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87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4.2</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出现故障回应时间</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维修到达现场时间≤ 6小时（本地）</w:t>
            </w:r>
            <w:r w:rsidRPr="008F6284">
              <w:rPr>
                <w:rFonts w:ascii="宋体" w:eastAsia="宋体" w:hAnsi="宋体" w:cs="Times New Roman"/>
                <w:kern w:val="0"/>
                <w:szCs w:val="21"/>
              </w:rPr>
              <w:br/>
              <w:t>维修到达现场时间≤24小时（外地）</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4.3</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维修支持</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配件供应时间≥10年</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4.4</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耗材及零配件</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提供耗材及主要零配件目录（含报价）</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68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4.5</w:t>
            </w:r>
          </w:p>
        </w:tc>
        <w:tc>
          <w:tcPr>
            <w:tcW w:w="241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维修资料</w:t>
            </w:r>
          </w:p>
        </w:tc>
        <w:tc>
          <w:tcPr>
            <w:tcW w:w="5244"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提供详细操作手册、维修保养手册、安装手册等</w:t>
            </w:r>
          </w:p>
        </w:tc>
        <w:tc>
          <w:tcPr>
            <w:tcW w:w="965"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4.6</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维修工具</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提供维修专用工具1套</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4.7</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预防性维修</w:t>
            </w:r>
            <w:r w:rsidRPr="008F6284">
              <w:rPr>
                <w:rFonts w:ascii="宋体" w:eastAsia="宋体" w:hAnsi="宋体" w:cs="Times New Roman"/>
                <w:kern w:val="0"/>
                <w:szCs w:val="21"/>
              </w:rPr>
              <w:br/>
              <w:t>/定期维护保养</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保修期内提供定期维护保养服务</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4.8</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维修密码支持</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开放</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4.9</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升级</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终身免费软件升级</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4.10</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使用培训</w:t>
            </w:r>
          </w:p>
        </w:tc>
        <w:tc>
          <w:tcPr>
            <w:tcW w:w="524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4.11</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工程师培训</w:t>
            </w:r>
          </w:p>
        </w:tc>
        <w:tc>
          <w:tcPr>
            <w:tcW w:w="524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bl>
    <w:p w:rsidR="008F6284" w:rsidRPr="008F6284" w:rsidRDefault="008F6284" w:rsidP="008F6284">
      <w:pPr>
        <w:adjustRightInd w:val="0"/>
        <w:snapToGrid w:val="0"/>
        <w:spacing w:line="520" w:lineRule="exact"/>
        <w:jc w:val="left"/>
        <w:rPr>
          <w:rFonts w:ascii="宋体" w:eastAsia="宋体" w:hAnsi="宋体" w:cs="Times New Roman"/>
          <w:szCs w:val="21"/>
        </w:rPr>
      </w:pPr>
    </w:p>
    <w:p w:rsidR="008F6284" w:rsidRPr="008F6284" w:rsidRDefault="008F6284" w:rsidP="00C55F22">
      <w:pPr>
        <w:adjustRightInd w:val="0"/>
        <w:snapToGrid w:val="0"/>
        <w:spacing w:beforeLines="50" w:line="240" w:lineRule="atLeast"/>
        <w:jc w:val="center"/>
        <w:rPr>
          <w:rFonts w:ascii="宋体" w:eastAsia="宋体" w:hAnsi="宋体" w:cs="Times New Roman"/>
          <w:b/>
          <w:bCs/>
          <w:kern w:val="0"/>
          <w:sz w:val="32"/>
          <w:szCs w:val="32"/>
        </w:rPr>
      </w:pPr>
      <w:r w:rsidRPr="008F6284">
        <w:rPr>
          <w:rFonts w:ascii="宋体" w:eastAsia="宋体" w:hAnsi="宋体" w:cs="Calibri" w:hint="eastAsia"/>
          <w:b/>
          <w:sz w:val="32"/>
          <w:szCs w:val="32"/>
        </w:rPr>
        <w:lastRenderedPageBreak/>
        <w:t>8.抢救车</w:t>
      </w:r>
    </w:p>
    <w:tbl>
      <w:tblPr>
        <w:tblW w:w="9305" w:type="dxa"/>
        <w:tblInd w:w="-294" w:type="dxa"/>
        <w:tblLayout w:type="fixed"/>
        <w:tblLook w:val="04A0"/>
      </w:tblPr>
      <w:tblGrid>
        <w:gridCol w:w="686"/>
        <w:gridCol w:w="2551"/>
        <w:gridCol w:w="4962"/>
        <w:gridCol w:w="1106"/>
      </w:tblGrid>
      <w:tr w:rsidR="008F6284" w:rsidRPr="008F6284" w:rsidTr="007E2F26">
        <w:trPr>
          <w:trHeight w:val="567"/>
        </w:trPr>
        <w:tc>
          <w:tcPr>
            <w:tcW w:w="686" w:type="dxa"/>
            <w:tcBorders>
              <w:top w:val="single" w:sz="8"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序号</w:t>
            </w:r>
          </w:p>
        </w:tc>
        <w:tc>
          <w:tcPr>
            <w:tcW w:w="2551"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技术和性能参数名称</w:t>
            </w:r>
          </w:p>
        </w:tc>
        <w:tc>
          <w:tcPr>
            <w:tcW w:w="4962"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技术参数和性能要求</w:t>
            </w:r>
          </w:p>
        </w:tc>
        <w:tc>
          <w:tcPr>
            <w:tcW w:w="1106" w:type="dxa"/>
            <w:tcBorders>
              <w:top w:val="single" w:sz="8"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备注</w:t>
            </w:r>
          </w:p>
        </w:tc>
      </w:tr>
      <w:tr w:rsidR="008F6284" w:rsidRPr="008F6284" w:rsidTr="007E2F26">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1</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设备使用需求</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1.1</w:t>
            </w:r>
          </w:p>
        </w:tc>
        <w:tc>
          <w:tcPr>
            <w:tcW w:w="2551"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hint="eastAsia"/>
                <w:color w:val="000000"/>
                <w:kern w:val="0"/>
                <w:szCs w:val="21"/>
              </w:rPr>
              <w:t>设备用途</w:t>
            </w:r>
          </w:p>
        </w:tc>
        <w:tc>
          <w:tcPr>
            <w:tcW w:w="4962"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Calibri" w:hint="eastAsia"/>
                <w:szCs w:val="21"/>
              </w:rPr>
              <w:t>适合病房使用，可移动；平时可兼做送药、治疗、输液、查房、储物车使用；配备抢救工具，紧急时可为病人打针、CPR、除颤、吸氧，并可连接电源插座。</w:t>
            </w:r>
          </w:p>
        </w:tc>
        <w:tc>
          <w:tcPr>
            <w:tcW w:w="1106"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2</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主要技术参数</w:t>
            </w:r>
            <w:r w:rsidRPr="008F6284">
              <w:rPr>
                <w:rFonts w:ascii="宋体" w:eastAsia="宋体" w:hAnsi="宋体" w:cs="Times New Roman"/>
                <w:b/>
                <w:bCs/>
                <w:kern w:val="0"/>
                <w:szCs w:val="21"/>
              </w:rPr>
              <w:br/>
              <w:t>（一行只写一个参数）</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2.1</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参数1</w:t>
            </w:r>
          </w:p>
        </w:tc>
        <w:tc>
          <w:tcPr>
            <w:tcW w:w="4962" w:type="dxa"/>
            <w:tcBorders>
              <w:top w:val="nil"/>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宋体"/>
                <w:szCs w:val="21"/>
              </w:rPr>
            </w:pPr>
            <w:r w:rsidRPr="008F6284">
              <w:rPr>
                <w:rFonts w:ascii="宋体" w:eastAsia="宋体" w:hAnsi="宋体" w:cs="宋体" w:hint="eastAsia"/>
                <w:szCs w:val="21"/>
              </w:rPr>
              <w:t>外形尺寸≥630*470*900mm</w:t>
            </w:r>
          </w:p>
        </w:tc>
        <w:tc>
          <w:tcPr>
            <w:tcW w:w="1106" w:type="dxa"/>
            <w:tcBorders>
              <w:top w:val="nil"/>
              <w:left w:val="nil"/>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2</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2</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szCs w:val="21"/>
              </w:rPr>
            </w:pPr>
            <w:r w:rsidRPr="008F6284">
              <w:rPr>
                <w:rFonts w:ascii="宋体" w:eastAsia="宋体" w:hAnsi="宋体" w:cs="宋体" w:hint="eastAsia"/>
                <w:szCs w:val="21"/>
              </w:rPr>
              <w:t>柜体框架一体成型，结构坚固稳定</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b/>
                <w:bCs/>
                <w:kern w:val="0"/>
                <w:szCs w:val="21"/>
              </w:rPr>
            </w:pP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3</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3</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整体材质为PP材料</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2.4</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参数4</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表面防水、防锈，耐腐蚀、高强度，易清洁</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3</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配置需求</w:t>
            </w:r>
            <w:r w:rsidRPr="008F6284">
              <w:rPr>
                <w:rFonts w:ascii="宋体" w:eastAsia="宋体" w:hAnsi="宋体" w:cs="Times New Roman"/>
                <w:b/>
                <w:bCs/>
                <w:kern w:val="0"/>
                <w:szCs w:val="21"/>
              </w:rPr>
              <w:br/>
              <w:t>（一行只写一个配置）</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3.1</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配置1</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kern w:val="0"/>
                <w:szCs w:val="21"/>
              </w:rPr>
            </w:pPr>
            <w:r w:rsidRPr="008F6284">
              <w:rPr>
                <w:rFonts w:ascii="宋体" w:eastAsia="宋体" w:hAnsi="宋体" w:cs="Calibri" w:hint="eastAsia"/>
                <w:szCs w:val="21"/>
              </w:rPr>
              <w:t xml:space="preserve">抢救车 </w:t>
            </w:r>
            <w:r w:rsidRPr="008F6284">
              <w:rPr>
                <w:rFonts w:ascii="宋体" w:eastAsia="宋体" w:hAnsi="宋体" w:cs="Calibri"/>
                <w:szCs w:val="21"/>
              </w:rPr>
              <w:t xml:space="preserve">            </w:t>
            </w:r>
            <w:r w:rsidRPr="008F6284">
              <w:rPr>
                <w:rFonts w:ascii="宋体" w:eastAsia="宋体" w:hAnsi="宋体" w:cs="Calibri" w:hint="eastAsia"/>
                <w:szCs w:val="21"/>
              </w:rPr>
              <w:t>1台</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 xml:space="preserve">　</w:t>
            </w: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3.2</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配置2</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r w:rsidRPr="008F6284">
              <w:rPr>
                <w:rFonts w:ascii="宋体" w:eastAsia="宋体" w:hAnsi="宋体" w:cs="宋体" w:hint="eastAsia"/>
                <w:szCs w:val="21"/>
              </w:rPr>
              <w:t xml:space="preserve">抢救板 </w:t>
            </w:r>
            <w:r w:rsidRPr="008F6284">
              <w:rPr>
                <w:rFonts w:ascii="宋体" w:eastAsia="宋体" w:hAnsi="宋体" w:cs="宋体"/>
                <w:szCs w:val="21"/>
              </w:rPr>
              <w:t xml:space="preserve">               </w:t>
            </w:r>
            <w:r w:rsidRPr="008F6284">
              <w:rPr>
                <w:rFonts w:ascii="宋体" w:eastAsia="宋体" w:hAnsi="宋体" w:cs="宋体" w:hint="eastAsia"/>
                <w:szCs w:val="21"/>
              </w:rPr>
              <w:t>1块</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Times New Roman" w:hint="eastAsia"/>
                <w:kern w:val="0"/>
                <w:szCs w:val="21"/>
              </w:rPr>
              <w:t>3.3</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Times New Roman" w:hint="eastAsia"/>
                <w:kern w:val="0"/>
                <w:szCs w:val="21"/>
              </w:rPr>
              <w:t>配置3</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r w:rsidRPr="008F6284">
              <w:rPr>
                <w:rFonts w:ascii="宋体" w:eastAsia="宋体" w:hAnsi="宋体" w:cs="宋体" w:hint="eastAsia"/>
                <w:szCs w:val="21"/>
              </w:rPr>
              <w:t xml:space="preserve">除颤平台 </w:t>
            </w:r>
            <w:r w:rsidRPr="008F6284">
              <w:rPr>
                <w:rFonts w:ascii="宋体" w:eastAsia="宋体" w:hAnsi="宋体" w:cs="宋体"/>
                <w:szCs w:val="21"/>
              </w:rPr>
              <w:t xml:space="preserve">             </w:t>
            </w:r>
            <w:r w:rsidRPr="008F6284">
              <w:rPr>
                <w:rFonts w:ascii="宋体" w:eastAsia="宋体" w:hAnsi="宋体" w:cs="宋体" w:hint="eastAsia"/>
                <w:szCs w:val="21"/>
              </w:rPr>
              <w:t>1个</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3.4</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配置4</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r w:rsidRPr="008F6284">
              <w:rPr>
                <w:rFonts w:ascii="宋体" w:eastAsia="宋体" w:hAnsi="宋体" w:cs="宋体" w:hint="eastAsia"/>
                <w:szCs w:val="21"/>
              </w:rPr>
              <w:t xml:space="preserve">伸缩输液杆 </w:t>
            </w:r>
            <w:r w:rsidRPr="008F6284">
              <w:rPr>
                <w:rFonts w:ascii="宋体" w:eastAsia="宋体" w:hAnsi="宋体" w:cs="宋体"/>
                <w:szCs w:val="21"/>
              </w:rPr>
              <w:t xml:space="preserve">           </w:t>
            </w:r>
            <w:r w:rsidRPr="008F6284">
              <w:rPr>
                <w:rFonts w:ascii="宋体" w:eastAsia="宋体" w:hAnsi="宋体" w:cs="宋体" w:hint="eastAsia"/>
                <w:szCs w:val="21"/>
              </w:rPr>
              <w:t>1根</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3.5</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配置5</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r w:rsidRPr="008F6284">
              <w:rPr>
                <w:rFonts w:ascii="宋体" w:eastAsia="宋体" w:hAnsi="宋体" w:cs="宋体" w:hint="eastAsia"/>
                <w:szCs w:val="21"/>
              </w:rPr>
              <w:t xml:space="preserve">垃圾桶 </w:t>
            </w:r>
            <w:r w:rsidRPr="008F6284">
              <w:rPr>
                <w:rFonts w:ascii="宋体" w:eastAsia="宋体" w:hAnsi="宋体" w:cs="宋体"/>
                <w:szCs w:val="21"/>
              </w:rPr>
              <w:t xml:space="preserve">               </w:t>
            </w:r>
            <w:r w:rsidRPr="008F6284">
              <w:rPr>
                <w:rFonts w:ascii="宋体" w:eastAsia="宋体" w:hAnsi="宋体" w:cs="宋体" w:hint="eastAsia"/>
                <w:szCs w:val="21"/>
              </w:rPr>
              <w:t>2个</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3.6</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配置6</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r w:rsidRPr="008F6284">
              <w:rPr>
                <w:rFonts w:ascii="宋体" w:eastAsia="宋体" w:hAnsi="宋体" w:cs="宋体" w:hint="eastAsia"/>
                <w:szCs w:val="21"/>
              </w:rPr>
              <w:t xml:space="preserve">杂物篮 </w:t>
            </w:r>
            <w:r w:rsidRPr="008F6284">
              <w:rPr>
                <w:rFonts w:ascii="宋体" w:eastAsia="宋体" w:hAnsi="宋体" w:cs="宋体"/>
                <w:szCs w:val="21"/>
              </w:rPr>
              <w:t xml:space="preserve">               </w:t>
            </w:r>
            <w:r w:rsidRPr="008F6284">
              <w:rPr>
                <w:rFonts w:ascii="宋体" w:eastAsia="宋体" w:hAnsi="宋体" w:cs="宋体" w:hint="eastAsia"/>
                <w:szCs w:val="21"/>
              </w:rPr>
              <w:t>1个</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3.7</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配置7</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r w:rsidRPr="008F6284">
              <w:rPr>
                <w:rFonts w:ascii="宋体" w:eastAsia="宋体" w:hAnsi="宋体" w:cs="宋体" w:hint="eastAsia"/>
                <w:szCs w:val="21"/>
              </w:rPr>
              <w:t xml:space="preserve">电源插座 </w:t>
            </w:r>
            <w:r w:rsidRPr="008F6284">
              <w:rPr>
                <w:rFonts w:ascii="宋体" w:eastAsia="宋体" w:hAnsi="宋体" w:cs="宋体"/>
                <w:szCs w:val="21"/>
              </w:rPr>
              <w:t xml:space="preserve">             </w:t>
            </w:r>
            <w:r w:rsidRPr="008F6284">
              <w:rPr>
                <w:rFonts w:ascii="宋体" w:eastAsia="宋体" w:hAnsi="宋体" w:cs="宋体" w:hint="eastAsia"/>
                <w:szCs w:val="21"/>
              </w:rPr>
              <w:t>1个</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3.8</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配置8</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r w:rsidRPr="008F6284">
              <w:rPr>
                <w:rFonts w:ascii="宋体" w:eastAsia="宋体" w:hAnsi="宋体" w:cs="宋体" w:hint="eastAsia"/>
                <w:szCs w:val="21"/>
              </w:rPr>
              <w:t xml:space="preserve">氧气瓶座 </w:t>
            </w:r>
            <w:r w:rsidRPr="008F6284">
              <w:rPr>
                <w:rFonts w:ascii="宋体" w:eastAsia="宋体" w:hAnsi="宋体" w:cs="宋体"/>
                <w:szCs w:val="21"/>
              </w:rPr>
              <w:t xml:space="preserve">              </w:t>
            </w:r>
            <w:r w:rsidRPr="008F6284">
              <w:rPr>
                <w:rFonts w:ascii="宋体" w:eastAsia="宋体" w:hAnsi="宋体" w:cs="宋体" w:hint="eastAsia"/>
                <w:szCs w:val="21"/>
              </w:rPr>
              <w:t>1个</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4</w:t>
            </w:r>
          </w:p>
        </w:tc>
        <w:tc>
          <w:tcPr>
            <w:tcW w:w="2551"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售后服务</w:t>
            </w:r>
          </w:p>
        </w:tc>
        <w:tc>
          <w:tcPr>
            <w:tcW w:w="4962"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b/>
                <w:bCs/>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保修年限</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w:t>
            </w:r>
            <w:r w:rsidRPr="008F6284">
              <w:rPr>
                <w:rFonts w:ascii="宋体" w:eastAsia="宋体" w:hAnsi="宋体" w:cs="Times New Roman" w:hint="eastAsia"/>
                <w:kern w:val="0"/>
                <w:szCs w:val="21"/>
              </w:rPr>
              <w:t>3</w:t>
            </w:r>
            <w:r w:rsidRPr="008F6284">
              <w:rPr>
                <w:rFonts w:ascii="宋体" w:eastAsia="宋体" w:hAnsi="宋体" w:cs="Times New Roman"/>
                <w:kern w:val="0"/>
                <w:szCs w:val="21"/>
              </w:rPr>
              <w:t>年</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4.2</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出现故障回应时间</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维修到达现场时间≤ 6小时（本地）</w:t>
            </w:r>
            <w:r w:rsidRPr="008F6284">
              <w:rPr>
                <w:rFonts w:ascii="宋体" w:eastAsia="宋体" w:hAnsi="宋体" w:cs="Times New Roman"/>
                <w:kern w:val="0"/>
                <w:szCs w:val="21"/>
              </w:rPr>
              <w:br/>
              <w:t>维修到达现场时间≤24小时（外地）</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4.3</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维修支持</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配件供应时间≥10年</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lastRenderedPageBreak/>
              <w:t>4.4</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耗材及零配件</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提供耗材及主要零配件目录（含报价）</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4.5</w:t>
            </w:r>
          </w:p>
        </w:tc>
        <w:tc>
          <w:tcPr>
            <w:tcW w:w="2551"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维修资料</w:t>
            </w:r>
          </w:p>
        </w:tc>
        <w:tc>
          <w:tcPr>
            <w:tcW w:w="4962"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提供详细操作手册、维修保养手册、安装手册等</w:t>
            </w: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4.6</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维修工具</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提供维修专用工具1套</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4.7</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预防性维修</w:t>
            </w:r>
            <w:r w:rsidRPr="008F6284">
              <w:rPr>
                <w:rFonts w:ascii="宋体" w:eastAsia="宋体" w:hAnsi="宋体" w:cs="Times New Roman"/>
                <w:kern w:val="0"/>
                <w:szCs w:val="21"/>
              </w:rPr>
              <w:br/>
              <w:t>/定期维护保养</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保修期内提供定期维护保养服务</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4.8</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维修密码支持</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开放</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4.9</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升级</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终身免费软件升级</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4.10</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使用培训</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4.11</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工程师培训</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bl>
    <w:p w:rsidR="008F6284" w:rsidRPr="008F6284" w:rsidRDefault="008F6284" w:rsidP="008F6284">
      <w:pPr>
        <w:adjustRightInd w:val="0"/>
        <w:snapToGrid w:val="0"/>
        <w:spacing w:line="520" w:lineRule="exact"/>
        <w:jc w:val="left"/>
        <w:rPr>
          <w:rFonts w:ascii="宋体" w:eastAsia="宋体" w:hAnsi="宋体" w:cs="Times New Roman"/>
          <w:szCs w:val="21"/>
        </w:rPr>
      </w:pPr>
    </w:p>
    <w:p w:rsidR="008F6284" w:rsidRPr="008F6284" w:rsidRDefault="008F6284" w:rsidP="008F6284">
      <w:pPr>
        <w:widowControl/>
        <w:jc w:val="left"/>
        <w:rPr>
          <w:rFonts w:ascii="宋体" w:eastAsia="宋体" w:hAnsi="宋体" w:cs="Calibri"/>
          <w:b/>
          <w:sz w:val="32"/>
          <w:szCs w:val="32"/>
        </w:rPr>
      </w:pPr>
      <w:r w:rsidRPr="008F6284">
        <w:rPr>
          <w:rFonts w:ascii="宋体" w:eastAsia="宋体" w:hAnsi="宋体" w:cs="Calibri"/>
          <w:b/>
          <w:sz w:val="32"/>
          <w:szCs w:val="32"/>
        </w:rPr>
        <w:br w:type="page"/>
      </w:r>
    </w:p>
    <w:p w:rsidR="008F6284" w:rsidRPr="008F6284" w:rsidRDefault="008F6284" w:rsidP="00C55F22">
      <w:pPr>
        <w:adjustRightInd w:val="0"/>
        <w:snapToGrid w:val="0"/>
        <w:spacing w:beforeLines="50" w:line="240" w:lineRule="atLeast"/>
        <w:jc w:val="center"/>
        <w:rPr>
          <w:rFonts w:ascii="宋体" w:eastAsia="宋体" w:hAnsi="宋体" w:cs="Times New Roman"/>
          <w:b/>
          <w:bCs/>
          <w:kern w:val="0"/>
          <w:sz w:val="32"/>
          <w:szCs w:val="32"/>
        </w:rPr>
      </w:pPr>
      <w:r w:rsidRPr="008F6284">
        <w:rPr>
          <w:rFonts w:ascii="宋体" w:eastAsia="宋体" w:hAnsi="宋体" w:cs="Calibri" w:hint="eastAsia"/>
          <w:b/>
          <w:sz w:val="32"/>
          <w:szCs w:val="32"/>
        </w:rPr>
        <w:lastRenderedPageBreak/>
        <w:t>9.输液椅</w:t>
      </w:r>
    </w:p>
    <w:tbl>
      <w:tblPr>
        <w:tblW w:w="9305" w:type="dxa"/>
        <w:tblInd w:w="-294" w:type="dxa"/>
        <w:tblLayout w:type="fixed"/>
        <w:tblLook w:val="04A0"/>
      </w:tblPr>
      <w:tblGrid>
        <w:gridCol w:w="686"/>
        <w:gridCol w:w="2551"/>
        <w:gridCol w:w="4962"/>
        <w:gridCol w:w="1106"/>
      </w:tblGrid>
      <w:tr w:rsidR="008F6284" w:rsidRPr="008F6284" w:rsidTr="007E2F26">
        <w:trPr>
          <w:trHeight w:val="824"/>
        </w:trPr>
        <w:tc>
          <w:tcPr>
            <w:tcW w:w="686" w:type="dxa"/>
            <w:tcBorders>
              <w:top w:val="single" w:sz="8"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序号</w:t>
            </w:r>
          </w:p>
        </w:tc>
        <w:tc>
          <w:tcPr>
            <w:tcW w:w="2551"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技术和性能参数名称</w:t>
            </w:r>
          </w:p>
        </w:tc>
        <w:tc>
          <w:tcPr>
            <w:tcW w:w="4962"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技术参数和性能要求</w:t>
            </w:r>
          </w:p>
        </w:tc>
        <w:tc>
          <w:tcPr>
            <w:tcW w:w="1106" w:type="dxa"/>
            <w:tcBorders>
              <w:top w:val="single" w:sz="8"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备注</w:t>
            </w:r>
          </w:p>
        </w:tc>
      </w:tr>
      <w:tr w:rsidR="008F6284" w:rsidRPr="008F6284" w:rsidTr="007E2F26">
        <w:trPr>
          <w:trHeight w:val="844"/>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1</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设备使用需求</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613"/>
        </w:trPr>
        <w:tc>
          <w:tcPr>
            <w:tcW w:w="686"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1.1</w:t>
            </w:r>
          </w:p>
        </w:tc>
        <w:tc>
          <w:tcPr>
            <w:tcW w:w="2551"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hint="eastAsia"/>
                <w:color w:val="000000"/>
                <w:kern w:val="0"/>
                <w:szCs w:val="21"/>
              </w:rPr>
              <w:t>设备用途</w:t>
            </w:r>
          </w:p>
        </w:tc>
        <w:tc>
          <w:tcPr>
            <w:tcW w:w="4962"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Calibri" w:hint="eastAsia"/>
                <w:szCs w:val="21"/>
              </w:rPr>
              <w:t>用于病人输液</w:t>
            </w:r>
          </w:p>
        </w:tc>
        <w:tc>
          <w:tcPr>
            <w:tcW w:w="1106"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9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2</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主要技术参数</w:t>
            </w:r>
            <w:r w:rsidRPr="008F6284">
              <w:rPr>
                <w:rFonts w:ascii="宋体" w:eastAsia="宋体" w:hAnsi="宋体" w:cs="Times New Roman"/>
                <w:b/>
                <w:bCs/>
                <w:kern w:val="0"/>
                <w:szCs w:val="21"/>
              </w:rPr>
              <w:br/>
              <w:t>（一行只写一个参数）</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649"/>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2.1</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参数1</w:t>
            </w:r>
          </w:p>
        </w:tc>
        <w:tc>
          <w:tcPr>
            <w:tcW w:w="4962" w:type="dxa"/>
            <w:tcBorders>
              <w:top w:val="nil"/>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宋体"/>
                <w:szCs w:val="21"/>
              </w:rPr>
            </w:pPr>
            <w:r w:rsidRPr="008F6284">
              <w:rPr>
                <w:rFonts w:ascii="宋体" w:eastAsia="宋体" w:hAnsi="宋体" w:cs="宋体" w:hint="eastAsia"/>
                <w:szCs w:val="21"/>
              </w:rPr>
              <w:t>规格：850*600*1250mm</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7E2F26">
        <w:trPr>
          <w:trHeight w:val="586"/>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2.2</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参数2</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碳钢主体框架，壁厚1.2mm</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7E2F26">
        <w:trPr>
          <w:trHeight w:val="611"/>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2.3</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参数3</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szCs w:val="21"/>
              </w:rPr>
            </w:pPr>
            <w:r w:rsidRPr="008F6284">
              <w:rPr>
                <w:rFonts w:ascii="宋体" w:eastAsia="宋体" w:hAnsi="宋体" w:cs="宋体" w:hint="eastAsia"/>
                <w:szCs w:val="21"/>
              </w:rPr>
              <w:t>坐姿采用液压系统在任何角度可调</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611"/>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2.4</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参数4</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szCs w:val="21"/>
              </w:rPr>
            </w:pPr>
            <w:r w:rsidRPr="008F6284">
              <w:rPr>
                <w:rFonts w:ascii="宋体" w:eastAsia="宋体" w:hAnsi="宋体" w:cs="宋体" w:hint="eastAsia"/>
                <w:szCs w:val="21"/>
              </w:rPr>
              <w:t>优质PU皮坐垫，耐磨</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611"/>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2.5</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参数5</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szCs w:val="21"/>
              </w:rPr>
            </w:pPr>
            <w:r w:rsidRPr="008F6284">
              <w:rPr>
                <w:rFonts w:ascii="宋体" w:eastAsia="宋体" w:hAnsi="宋体" w:cs="宋体" w:hint="eastAsia"/>
                <w:szCs w:val="21"/>
              </w:rPr>
              <w:t>配伸缩式输液架1个</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86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3</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配置需求</w:t>
            </w:r>
            <w:r w:rsidRPr="008F6284">
              <w:rPr>
                <w:rFonts w:ascii="宋体" w:eastAsia="宋体" w:hAnsi="宋体" w:cs="Times New Roman"/>
                <w:b/>
                <w:bCs/>
                <w:kern w:val="0"/>
                <w:szCs w:val="21"/>
              </w:rPr>
              <w:br/>
              <w:t>（一行只写一个配置）</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86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宋体" w:hint="eastAsia"/>
                <w:kern w:val="0"/>
                <w:szCs w:val="21"/>
              </w:rPr>
              <w:t>3.1</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宋体" w:hint="eastAsia"/>
                <w:kern w:val="0"/>
                <w:szCs w:val="21"/>
              </w:rPr>
              <w:t>配置1</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kern w:val="0"/>
                <w:szCs w:val="21"/>
              </w:rPr>
            </w:pPr>
            <w:r w:rsidRPr="008F6284">
              <w:rPr>
                <w:rFonts w:ascii="宋体" w:eastAsia="宋体" w:hAnsi="宋体" w:cs="Calibri" w:hint="eastAsia"/>
                <w:szCs w:val="21"/>
              </w:rPr>
              <w:t>输液椅</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23"/>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3.2</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配置2</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kern w:val="0"/>
                <w:szCs w:val="21"/>
              </w:rPr>
            </w:pPr>
            <w:r w:rsidRPr="008F6284">
              <w:rPr>
                <w:rFonts w:ascii="宋体" w:eastAsia="宋体" w:hAnsi="宋体" w:cs="宋体" w:hint="eastAsia"/>
                <w:kern w:val="0"/>
                <w:szCs w:val="21"/>
              </w:rPr>
              <w:t>输液架</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 xml:space="preserve">　</w:t>
            </w:r>
          </w:p>
        </w:tc>
      </w:tr>
      <w:tr w:rsidR="008F6284" w:rsidRPr="008F6284" w:rsidTr="007E2F26">
        <w:trPr>
          <w:trHeight w:val="575"/>
        </w:trPr>
        <w:tc>
          <w:tcPr>
            <w:tcW w:w="68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4</w:t>
            </w:r>
          </w:p>
        </w:tc>
        <w:tc>
          <w:tcPr>
            <w:tcW w:w="2551"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售后服务</w:t>
            </w:r>
          </w:p>
        </w:tc>
        <w:tc>
          <w:tcPr>
            <w:tcW w:w="4962"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b/>
                <w:bCs/>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692"/>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保修年限</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w:t>
            </w:r>
            <w:r w:rsidRPr="008F6284">
              <w:rPr>
                <w:rFonts w:ascii="宋体" w:eastAsia="宋体" w:hAnsi="宋体" w:cs="Times New Roman" w:hint="eastAsia"/>
                <w:kern w:val="0"/>
                <w:szCs w:val="21"/>
              </w:rPr>
              <w:t>3</w:t>
            </w:r>
            <w:r w:rsidRPr="008F6284">
              <w:rPr>
                <w:rFonts w:ascii="宋体" w:eastAsia="宋体" w:hAnsi="宋体" w:cs="Times New Roman"/>
                <w:kern w:val="0"/>
                <w:szCs w:val="21"/>
              </w:rPr>
              <w:t>年</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877"/>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4.2</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出现故障回应时间</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维修到达现场时间≤ 6小时（本地）</w:t>
            </w:r>
            <w:r w:rsidRPr="008F6284">
              <w:rPr>
                <w:rFonts w:ascii="宋体" w:eastAsia="宋体" w:hAnsi="宋体" w:cs="Times New Roman"/>
                <w:kern w:val="0"/>
                <w:szCs w:val="21"/>
              </w:rPr>
              <w:br/>
              <w:t>维修到达现场时间≤24小时（外地）</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4.3</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维修支持</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配件供应时间≥10年</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4.4</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耗材及零配件</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提供耗材及主要零配件目录（含报价）</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68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4.5</w:t>
            </w:r>
          </w:p>
        </w:tc>
        <w:tc>
          <w:tcPr>
            <w:tcW w:w="2551"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维修资料</w:t>
            </w:r>
          </w:p>
        </w:tc>
        <w:tc>
          <w:tcPr>
            <w:tcW w:w="4962"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提供详细操作手册、维修保养手册、安装手册等</w:t>
            </w: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lastRenderedPageBreak/>
              <w:t>4.6</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维修工具</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提供维修专用工具1套</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4.7</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预防性维修</w:t>
            </w:r>
            <w:r w:rsidRPr="008F6284">
              <w:rPr>
                <w:rFonts w:ascii="宋体" w:eastAsia="宋体" w:hAnsi="宋体" w:cs="Times New Roman"/>
                <w:kern w:val="0"/>
                <w:szCs w:val="21"/>
              </w:rPr>
              <w:br/>
              <w:t>/定期维护保养</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保修期内提供定期维护保养服务</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4.8</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维修密码支持</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开放</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4.9</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升级</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终身免费软件升级</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686"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4.10</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使用培训</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686"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4.11</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工程师培训</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bl>
    <w:p w:rsidR="008F6284" w:rsidRPr="008F6284" w:rsidRDefault="008F6284" w:rsidP="008F6284">
      <w:pPr>
        <w:adjustRightInd w:val="0"/>
        <w:snapToGrid w:val="0"/>
        <w:spacing w:line="520" w:lineRule="exact"/>
        <w:jc w:val="left"/>
        <w:rPr>
          <w:rFonts w:ascii="宋体" w:eastAsia="宋体" w:hAnsi="宋体" w:cs="Times New Roman"/>
          <w:szCs w:val="21"/>
        </w:rPr>
      </w:pPr>
    </w:p>
    <w:p w:rsidR="008F6284" w:rsidRPr="008F6284" w:rsidRDefault="008F6284" w:rsidP="008F6284">
      <w:pPr>
        <w:widowControl/>
        <w:jc w:val="left"/>
        <w:rPr>
          <w:rFonts w:ascii="宋体" w:eastAsia="宋体" w:hAnsi="宋体" w:cs="Calibri"/>
          <w:b/>
          <w:sz w:val="32"/>
          <w:szCs w:val="32"/>
        </w:rPr>
      </w:pPr>
      <w:r w:rsidRPr="008F6284">
        <w:rPr>
          <w:rFonts w:ascii="宋体" w:eastAsia="宋体" w:hAnsi="宋体" w:cs="Calibri"/>
          <w:b/>
          <w:sz w:val="32"/>
          <w:szCs w:val="32"/>
        </w:rPr>
        <w:br w:type="page"/>
      </w:r>
    </w:p>
    <w:p w:rsidR="008F6284" w:rsidRPr="008F6284" w:rsidRDefault="008F6284" w:rsidP="00C55F22">
      <w:pPr>
        <w:adjustRightInd w:val="0"/>
        <w:snapToGrid w:val="0"/>
        <w:spacing w:beforeLines="50" w:line="240" w:lineRule="atLeast"/>
        <w:jc w:val="center"/>
        <w:rPr>
          <w:rFonts w:ascii="宋体" w:eastAsia="宋体" w:hAnsi="宋体" w:cs="Times New Roman"/>
          <w:b/>
          <w:bCs/>
          <w:kern w:val="0"/>
          <w:sz w:val="32"/>
          <w:szCs w:val="32"/>
        </w:rPr>
      </w:pPr>
      <w:r w:rsidRPr="008F6284">
        <w:rPr>
          <w:rFonts w:ascii="宋体" w:eastAsia="宋体" w:hAnsi="宋体" w:cs="Calibri" w:hint="eastAsia"/>
          <w:b/>
          <w:sz w:val="32"/>
          <w:szCs w:val="32"/>
        </w:rPr>
        <w:lastRenderedPageBreak/>
        <w:t>10.检查床</w:t>
      </w:r>
    </w:p>
    <w:tbl>
      <w:tblPr>
        <w:tblW w:w="9305" w:type="dxa"/>
        <w:tblInd w:w="-294" w:type="dxa"/>
        <w:tblLayout w:type="fixed"/>
        <w:tblLook w:val="04A0"/>
      </w:tblPr>
      <w:tblGrid>
        <w:gridCol w:w="828"/>
        <w:gridCol w:w="2409"/>
        <w:gridCol w:w="4962"/>
        <w:gridCol w:w="1106"/>
      </w:tblGrid>
      <w:tr w:rsidR="008F6284" w:rsidRPr="008F6284" w:rsidTr="007E2F26">
        <w:trPr>
          <w:trHeight w:val="567"/>
        </w:trPr>
        <w:tc>
          <w:tcPr>
            <w:tcW w:w="828" w:type="dxa"/>
            <w:tcBorders>
              <w:top w:val="single" w:sz="8"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序号</w:t>
            </w:r>
          </w:p>
        </w:tc>
        <w:tc>
          <w:tcPr>
            <w:tcW w:w="2409"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技术和性能参数名称</w:t>
            </w:r>
          </w:p>
        </w:tc>
        <w:tc>
          <w:tcPr>
            <w:tcW w:w="4962"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技术参数和性能要求</w:t>
            </w:r>
          </w:p>
        </w:tc>
        <w:tc>
          <w:tcPr>
            <w:tcW w:w="1106" w:type="dxa"/>
            <w:tcBorders>
              <w:top w:val="single" w:sz="8"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备注</w:t>
            </w: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1</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设备使用需求</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1.1</w:t>
            </w:r>
          </w:p>
        </w:tc>
        <w:tc>
          <w:tcPr>
            <w:tcW w:w="2409"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hint="eastAsia"/>
                <w:color w:val="000000"/>
                <w:kern w:val="0"/>
                <w:szCs w:val="21"/>
              </w:rPr>
              <w:t>设备用途</w:t>
            </w:r>
          </w:p>
        </w:tc>
        <w:tc>
          <w:tcPr>
            <w:tcW w:w="4962"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Calibri" w:hint="eastAsia"/>
                <w:szCs w:val="21"/>
              </w:rPr>
              <w:t>用于病人检查</w:t>
            </w:r>
          </w:p>
        </w:tc>
        <w:tc>
          <w:tcPr>
            <w:tcW w:w="1106"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2</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主要技术参数</w:t>
            </w:r>
            <w:r w:rsidRPr="008F6284">
              <w:rPr>
                <w:rFonts w:ascii="宋体" w:eastAsia="宋体" w:hAnsi="宋体" w:cs="Times New Roman"/>
                <w:b/>
                <w:bCs/>
                <w:kern w:val="0"/>
                <w:szCs w:val="21"/>
              </w:rPr>
              <w:br/>
              <w:t>（一行只写一个参数）</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2.1</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参数1</w:t>
            </w:r>
          </w:p>
        </w:tc>
        <w:tc>
          <w:tcPr>
            <w:tcW w:w="4962" w:type="dxa"/>
            <w:tcBorders>
              <w:top w:val="nil"/>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宋体"/>
                <w:szCs w:val="21"/>
              </w:rPr>
            </w:pPr>
            <w:r w:rsidRPr="008F6284">
              <w:rPr>
                <w:rFonts w:ascii="宋体" w:eastAsia="宋体" w:hAnsi="宋体" w:cs="宋体" w:hint="eastAsia"/>
                <w:szCs w:val="21"/>
              </w:rPr>
              <w:t>尺寸≥1900*650*600mm</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2.2</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参数2</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床框≥30*60*1.2mm和床脚用≥￠38*1.2mm碳钢圆管焊接而成</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2.3</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参数3</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szCs w:val="21"/>
              </w:rPr>
            </w:pPr>
            <w:r w:rsidRPr="008F6284">
              <w:rPr>
                <w:rFonts w:ascii="宋体" w:eastAsia="宋体" w:hAnsi="宋体" w:cs="宋体" w:hint="eastAsia"/>
                <w:szCs w:val="21"/>
              </w:rPr>
              <w:t>配塑料脚封</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2.4</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参数4</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szCs w:val="21"/>
              </w:rPr>
            </w:pPr>
            <w:r w:rsidRPr="008F6284">
              <w:rPr>
                <w:rFonts w:ascii="宋体" w:eastAsia="宋体" w:hAnsi="宋体" w:cs="宋体" w:hint="eastAsia"/>
                <w:szCs w:val="21"/>
              </w:rPr>
              <w:t>配四根稳固加强筋，材质为≥￠19*1.2的碳钢圆管</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2.5</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参数5</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szCs w:val="21"/>
              </w:rPr>
            </w:pPr>
            <w:r w:rsidRPr="008F6284">
              <w:rPr>
                <w:rFonts w:ascii="宋体" w:eastAsia="宋体" w:hAnsi="宋体" w:cs="宋体" w:hint="eastAsia"/>
                <w:szCs w:val="21"/>
              </w:rPr>
              <w:t>面板采用木板+海绵+黑色人革面做成</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3</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配置需求</w:t>
            </w:r>
            <w:r w:rsidRPr="008F6284">
              <w:rPr>
                <w:rFonts w:ascii="宋体" w:eastAsia="宋体" w:hAnsi="宋体" w:cs="Times New Roman"/>
                <w:b/>
                <w:bCs/>
                <w:kern w:val="0"/>
                <w:szCs w:val="21"/>
              </w:rPr>
              <w:br/>
              <w:t>（一行只写一个配置）</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3.1</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配置1</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kern w:val="0"/>
                <w:szCs w:val="21"/>
              </w:rPr>
            </w:pPr>
            <w:r w:rsidRPr="008F6284">
              <w:rPr>
                <w:rFonts w:ascii="宋体" w:eastAsia="宋体" w:hAnsi="宋体" w:cs="Calibri" w:hint="eastAsia"/>
                <w:szCs w:val="21"/>
              </w:rPr>
              <w:t xml:space="preserve">检查床 </w:t>
            </w:r>
            <w:r w:rsidRPr="008F6284">
              <w:rPr>
                <w:rFonts w:ascii="宋体" w:eastAsia="宋体" w:hAnsi="宋体" w:cs="Calibri"/>
                <w:szCs w:val="21"/>
              </w:rPr>
              <w:t xml:space="preserve">              </w:t>
            </w:r>
            <w:r w:rsidRPr="008F6284">
              <w:rPr>
                <w:rFonts w:ascii="宋体" w:eastAsia="宋体" w:hAnsi="宋体" w:cs="Calibri" w:hint="eastAsia"/>
                <w:szCs w:val="21"/>
              </w:rPr>
              <w:t>1张</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 xml:space="preserve">　</w:t>
            </w: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3.2</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配置2</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r w:rsidRPr="008F6284">
              <w:rPr>
                <w:rFonts w:ascii="宋体" w:eastAsia="宋体" w:hAnsi="宋体" w:cs="宋体" w:hint="eastAsia"/>
                <w:kern w:val="0"/>
                <w:szCs w:val="21"/>
              </w:rPr>
              <w:t xml:space="preserve">护脚套 </w:t>
            </w:r>
            <w:r w:rsidRPr="008F6284">
              <w:rPr>
                <w:rFonts w:ascii="宋体" w:eastAsia="宋体" w:hAnsi="宋体" w:cs="宋体"/>
                <w:kern w:val="0"/>
                <w:szCs w:val="21"/>
              </w:rPr>
              <w:t xml:space="preserve">              </w:t>
            </w:r>
            <w:r w:rsidRPr="008F6284">
              <w:rPr>
                <w:rFonts w:ascii="宋体" w:eastAsia="宋体" w:hAnsi="宋体" w:cs="宋体" w:hint="eastAsia"/>
                <w:kern w:val="0"/>
                <w:szCs w:val="21"/>
              </w:rPr>
              <w:t>1套</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4</w:t>
            </w:r>
          </w:p>
        </w:tc>
        <w:tc>
          <w:tcPr>
            <w:tcW w:w="240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售后服务</w:t>
            </w:r>
          </w:p>
        </w:tc>
        <w:tc>
          <w:tcPr>
            <w:tcW w:w="4962"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b/>
                <w:bCs/>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保修年限</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w:t>
            </w:r>
            <w:r w:rsidRPr="008F6284">
              <w:rPr>
                <w:rFonts w:ascii="宋体" w:eastAsia="宋体" w:hAnsi="宋体" w:cs="Times New Roman" w:hint="eastAsia"/>
                <w:kern w:val="0"/>
                <w:szCs w:val="21"/>
              </w:rPr>
              <w:t>3</w:t>
            </w:r>
            <w:r w:rsidRPr="008F6284">
              <w:rPr>
                <w:rFonts w:ascii="宋体" w:eastAsia="宋体" w:hAnsi="宋体" w:cs="Times New Roman"/>
                <w:kern w:val="0"/>
                <w:szCs w:val="21"/>
              </w:rPr>
              <w:t>年</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4.2</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出现故障回应时间</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维修到达现场时间≤ 6小时（本地）</w:t>
            </w:r>
            <w:r w:rsidRPr="008F6284">
              <w:rPr>
                <w:rFonts w:ascii="宋体" w:eastAsia="宋体" w:hAnsi="宋体" w:cs="Times New Roman"/>
                <w:kern w:val="0"/>
                <w:szCs w:val="21"/>
              </w:rPr>
              <w:br/>
              <w:t>维修到达现场时间≤24小时（外地）</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4.3</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维修支持</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配件供应时间≥10年</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4.4</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耗材及零配件</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提供耗材及主要零配件目录（含报价）</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4.5</w:t>
            </w:r>
          </w:p>
        </w:tc>
        <w:tc>
          <w:tcPr>
            <w:tcW w:w="240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维修资料</w:t>
            </w:r>
          </w:p>
        </w:tc>
        <w:tc>
          <w:tcPr>
            <w:tcW w:w="4962"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提供详细操作手册、维修保养手册、安装手册等</w:t>
            </w: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4.6</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维修工具</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提供维修专用工具1套</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4.7</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预防性维修</w:t>
            </w:r>
            <w:r w:rsidRPr="008F6284">
              <w:rPr>
                <w:rFonts w:ascii="宋体" w:eastAsia="宋体" w:hAnsi="宋体" w:cs="Times New Roman"/>
                <w:kern w:val="0"/>
                <w:szCs w:val="21"/>
              </w:rPr>
              <w:br/>
              <w:t>/定期维护保养</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保修期内提供定期维护保养服务</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4.8</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维修密码支持</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开放</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4.9</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升级</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终身免费软件升级</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lastRenderedPageBreak/>
              <w:t>4.10</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使用培训</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4.11</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工程师培训</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bl>
    <w:p w:rsidR="008F6284" w:rsidRPr="008F6284" w:rsidRDefault="008F6284" w:rsidP="008F6284">
      <w:pPr>
        <w:adjustRightInd w:val="0"/>
        <w:snapToGrid w:val="0"/>
        <w:spacing w:line="520" w:lineRule="exact"/>
        <w:jc w:val="left"/>
        <w:rPr>
          <w:rFonts w:ascii="宋体" w:eastAsia="宋体" w:hAnsi="宋体" w:cs="Times New Roman"/>
          <w:szCs w:val="21"/>
        </w:rPr>
      </w:pPr>
    </w:p>
    <w:p w:rsidR="008F6284" w:rsidRPr="008F6284" w:rsidRDefault="008F6284" w:rsidP="008F6284">
      <w:pPr>
        <w:widowControl/>
        <w:jc w:val="left"/>
        <w:rPr>
          <w:rFonts w:ascii="宋体" w:eastAsia="宋体" w:hAnsi="宋体" w:cs="Calibri"/>
          <w:b/>
          <w:sz w:val="32"/>
          <w:szCs w:val="32"/>
        </w:rPr>
      </w:pPr>
      <w:r w:rsidRPr="008F6284">
        <w:rPr>
          <w:rFonts w:ascii="宋体" w:eastAsia="宋体" w:hAnsi="宋体" w:cs="Calibri"/>
          <w:b/>
          <w:sz w:val="32"/>
          <w:szCs w:val="32"/>
        </w:rPr>
        <w:br w:type="page"/>
      </w:r>
    </w:p>
    <w:p w:rsidR="008F6284" w:rsidRPr="008F6284" w:rsidRDefault="008F6284" w:rsidP="00C55F22">
      <w:pPr>
        <w:adjustRightInd w:val="0"/>
        <w:snapToGrid w:val="0"/>
        <w:spacing w:beforeLines="50" w:line="240" w:lineRule="atLeast"/>
        <w:jc w:val="center"/>
        <w:rPr>
          <w:rFonts w:ascii="宋体" w:eastAsia="宋体" w:hAnsi="宋体" w:cs="Times New Roman"/>
          <w:b/>
          <w:bCs/>
          <w:kern w:val="0"/>
          <w:sz w:val="32"/>
          <w:szCs w:val="32"/>
        </w:rPr>
      </w:pPr>
      <w:r w:rsidRPr="008F6284">
        <w:rPr>
          <w:rFonts w:ascii="宋体" w:eastAsia="宋体" w:hAnsi="宋体" w:cs="Calibri" w:hint="eastAsia"/>
          <w:b/>
          <w:sz w:val="32"/>
          <w:szCs w:val="32"/>
        </w:rPr>
        <w:lastRenderedPageBreak/>
        <w:t>12.治疗柜</w:t>
      </w:r>
    </w:p>
    <w:tbl>
      <w:tblPr>
        <w:tblW w:w="9305" w:type="dxa"/>
        <w:tblInd w:w="-294" w:type="dxa"/>
        <w:tblLayout w:type="fixed"/>
        <w:tblLook w:val="04A0"/>
      </w:tblPr>
      <w:tblGrid>
        <w:gridCol w:w="828"/>
        <w:gridCol w:w="2409"/>
        <w:gridCol w:w="4962"/>
        <w:gridCol w:w="1106"/>
      </w:tblGrid>
      <w:tr w:rsidR="008F6284" w:rsidRPr="008F6284" w:rsidTr="007E2F26">
        <w:trPr>
          <w:trHeight w:val="567"/>
        </w:trPr>
        <w:tc>
          <w:tcPr>
            <w:tcW w:w="828" w:type="dxa"/>
            <w:tcBorders>
              <w:top w:val="single" w:sz="8"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序号</w:t>
            </w:r>
          </w:p>
        </w:tc>
        <w:tc>
          <w:tcPr>
            <w:tcW w:w="2409"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技术和性能参数名称</w:t>
            </w:r>
          </w:p>
        </w:tc>
        <w:tc>
          <w:tcPr>
            <w:tcW w:w="4962"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技术参数和性能要求</w:t>
            </w:r>
          </w:p>
        </w:tc>
        <w:tc>
          <w:tcPr>
            <w:tcW w:w="1106" w:type="dxa"/>
            <w:tcBorders>
              <w:top w:val="single" w:sz="8"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备注</w:t>
            </w: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1</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设备使用需求</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1.1</w:t>
            </w:r>
          </w:p>
        </w:tc>
        <w:tc>
          <w:tcPr>
            <w:tcW w:w="2409"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hint="eastAsia"/>
                <w:color w:val="000000"/>
                <w:kern w:val="0"/>
                <w:szCs w:val="21"/>
              </w:rPr>
              <w:t>设备用途</w:t>
            </w:r>
          </w:p>
        </w:tc>
        <w:tc>
          <w:tcPr>
            <w:tcW w:w="4962"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用于药品的放置</w:t>
            </w:r>
          </w:p>
        </w:tc>
        <w:tc>
          <w:tcPr>
            <w:tcW w:w="1106"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2</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主要技术参数</w:t>
            </w:r>
            <w:r w:rsidRPr="008F6284">
              <w:rPr>
                <w:rFonts w:ascii="宋体" w:eastAsia="宋体" w:hAnsi="宋体" w:cs="Times New Roman"/>
                <w:b/>
                <w:bCs/>
                <w:kern w:val="0"/>
                <w:szCs w:val="21"/>
              </w:rPr>
              <w:br/>
              <w:t>（一行只写一个参数）</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2.1</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参数1</w:t>
            </w:r>
          </w:p>
        </w:tc>
        <w:tc>
          <w:tcPr>
            <w:tcW w:w="4962" w:type="dxa"/>
            <w:tcBorders>
              <w:top w:val="nil"/>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宋体"/>
                <w:szCs w:val="21"/>
              </w:rPr>
            </w:pPr>
            <w:r w:rsidRPr="008F6284">
              <w:rPr>
                <w:rFonts w:ascii="宋体" w:eastAsia="宋体" w:hAnsi="宋体" w:cs="宋体" w:hint="eastAsia"/>
                <w:szCs w:val="21"/>
              </w:rPr>
              <w:t>规格;≥900*250/400*1750mm</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2.2</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参数2</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采用≥0.6mm不锈钢制造而成，外观美观平整、端正、四角平行、表面无锋棱、毛刺</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2.3</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参数3</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szCs w:val="21"/>
              </w:rPr>
            </w:pPr>
            <w:r w:rsidRPr="008F6284">
              <w:rPr>
                <w:rFonts w:ascii="宋体" w:eastAsia="宋体" w:hAnsi="宋体" w:cs="宋体" w:hint="eastAsia"/>
                <w:szCs w:val="21"/>
              </w:rPr>
              <w:t>柜内可分层放置器械，上面层为玻璃对开门，中间空格高度为≥380mm，带两抽，下半部分为不锈钢对开门</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2.4</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参数4</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szCs w:val="21"/>
              </w:rPr>
            </w:pPr>
            <w:r w:rsidRPr="008F6284">
              <w:rPr>
                <w:rFonts w:ascii="宋体" w:eastAsia="宋体" w:hAnsi="宋体" w:cs="宋体" w:hint="eastAsia"/>
                <w:szCs w:val="21"/>
              </w:rPr>
              <w:t>柜门带锁</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3</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配置需求</w:t>
            </w:r>
            <w:r w:rsidRPr="008F6284">
              <w:rPr>
                <w:rFonts w:ascii="宋体" w:eastAsia="宋体" w:hAnsi="宋体" w:cs="Times New Roman"/>
                <w:b/>
                <w:bCs/>
                <w:kern w:val="0"/>
                <w:szCs w:val="21"/>
              </w:rPr>
              <w:br/>
              <w:t>（一行只写一个配置）</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3.1</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配置1</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kern w:val="0"/>
                <w:szCs w:val="21"/>
              </w:rPr>
            </w:pPr>
            <w:r w:rsidRPr="008F6284">
              <w:rPr>
                <w:rFonts w:ascii="宋体" w:eastAsia="宋体" w:hAnsi="宋体" w:cs="Calibri" w:hint="eastAsia"/>
                <w:szCs w:val="21"/>
              </w:rPr>
              <w:t xml:space="preserve">治疗柜 </w:t>
            </w:r>
            <w:r w:rsidRPr="008F6284">
              <w:rPr>
                <w:rFonts w:ascii="宋体" w:eastAsia="宋体" w:hAnsi="宋体" w:cs="Calibri"/>
                <w:szCs w:val="21"/>
              </w:rPr>
              <w:t xml:space="preserve">               </w:t>
            </w:r>
            <w:r w:rsidRPr="008F6284">
              <w:rPr>
                <w:rFonts w:ascii="宋体" w:eastAsia="宋体" w:hAnsi="宋体" w:cs="Calibri" w:hint="eastAsia"/>
                <w:szCs w:val="21"/>
              </w:rPr>
              <w:t>1个</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 xml:space="preserve">　</w:t>
            </w:r>
          </w:p>
        </w:tc>
      </w:tr>
      <w:tr w:rsidR="008F6284" w:rsidRPr="008F6284" w:rsidTr="007E2F26">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4</w:t>
            </w:r>
          </w:p>
        </w:tc>
        <w:tc>
          <w:tcPr>
            <w:tcW w:w="240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售后服务</w:t>
            </w:r>
          </w:p>
        </w:tc>
        <w:tc>
          <w:tcPr>
            <w:tcW w:w="4962"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b/>
                <w:bCs/>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保修年限</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w:t>
            </w:r>
            <w:r w:rsidRPr="008F6284">
              <w:rPr>
                <w:rFonts w:ascii="宋体" w:eastAsia="宋体" w:hAnsi="宋体" w:cs="Times New Roman" w:hint="eastAsia"/>
                <w:kern w:val="0"/>
                <w:szCs w:val="21"/>
              </w:rPr>
              <w:t>3</w:t>
            </w:r>
            <w:r w:rsidRPr="008F6284">
              <w:rPr>
                <w:rFonts w:ascii="宋体" w:eastAsia="宋体" w:hAnsi="宋体" w:cs="Times New Roman"/>
                <w:kern w:val="0"/>
                <w:szCs w:val="21"/>
              </w:rPr>
              <w:t>年</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4.2</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出现故障回应时间</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维修到达现场时间≤ 6小时（本地）</w:t>
            </w:r>
            <w:r w:rsidRPr="008F6284">
              <w:rPr>
                <w:rFonts w:ascii="宋体" w:eastAsia="宋体" w:hAnsi="宋体" w:cs="Times New Roman"/>
                <w:kern w:val="0"/>
                <w:szCs w:val="21"/>
              </w:rPr>
              <w:br/>
              <w:t>维修到达现场时间≤24小时（外地）</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4.3</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维修支持</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配件供应时间≥10年</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4.4</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耗材及零配件</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提供耗材及主要零配件目录（含报价）</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4.5</w:t>
            </w:r>
          </w:p>
        </w:tc>
        <w:tc>
          <w:tcPr>
            <w:tcW w:w="240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维修资料</w:t>
            </w:r>
          </w:p>
        </w:tc>
        <w:tc>
          <w:tcPr>
            <w:tcW w:w="4962"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提供详细操作手册、维修保养手册、安装手册等</w:t>
            </w: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4.6</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维修工具</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提供维修专用工具1套</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4.7</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预防性维修</w:t>
            </w:r>
            <w:r w:rsidRPr="008F6284">
              <w:rPr>
                <w:rFonts w:ascii="宋体" w:eastAsia="宋体" w:hAnsi="宋体" w:cs="Times New Roman"/>
                <w:kern w:val="0"/>
                <w:szCs w:val="21"/>
              </w:rPr>
              <w:br/>
              <w:t>/定期维护保养</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保修期内提供定期维护保养服务</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4.8</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维修密码支持</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开放</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4.9</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升级</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终身免费软件升级</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4.10</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使用培训</w:t>
            </w:r>
          </w:p>
        </w:tc>
        <w:tc>
          <w:tcPr>
            <w:tcW w:w="496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lastRenderedPageBreak/>
              <w:t>4.11</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工程师培训</w:t>
            </w:r>
          </w:p>
        </w:tc>
        <w:tc>
          <w:tcPr>
            <w:tcW w:w="496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bl>
    <w:p w:rsidR="008F6284" w:rsidRPr="008F6284" w:rsidRDefault="008F6284" w:rsidP="008F6284">
      <w:pPr>
        <w:adjustRightInd w:val="0"/>
        <w:snapToGrid w:val="0"/>
        <w:spacing w:line="520" w:lineRule="exact"/>
        <w:jc w:val="left"/>
        <w:rPr>
          <w:rFonts w:ascii="宋体" w:eastAsia="宋体" w:hAnsi="宋体" w:cs="Times New Roman"/>
          <w:szCs w:val="21"/>
        </w:rPr>
      </w:pPr>
    </w:p>
    <w:p w:rsidR="007F4311" w:rsidRDefault="007F4311">
      <w:pPr>
        <w:widowControl/>
        <w:jc w:val="left"/>
        <w:rPr>
          <w:rFonts w:ascii="宋体" w:eastAsia="宋体" w:hAnsi="宋体" w:cs="Calibri"/>
          <w:b/>
          <w:sz w:val="32"/>
          <w:szCs w:val="32"/>
        </w:rPr>
      </w:pPr>
      <w:r>
        <w:rPr>
          <w:rFonts w:ascii="宋体" w:eastAsia="宋体" w:hAnsi="宋体" w:cs="Calibri"/>
          <w:b/>
          <w:sz w:val="32"/>
          <w:szCs w:val="32"/>
        </w:rPr>
        <w:br w:type="page"/>
      </w:r>
    </w:p>
    <w:p w:rsidR="008F6284" w:rsidRPr="008F6284" w:rsidRDefault="008F6284" w:rsidP="00C55F22">
      <w:pPr>
        <w:adjustRightInd w:val="0"/>
        <w:snapToGrid w:val="0"/>
        <w:spacing w:beforeLines="50" w:line="240" w:lineRule="atLeast"/>
        <w:jc w:val="center"/>
        <w:rPr>
          <w:rFonts w:ascii="宋体" w:eastAsia="宋体" w:hAnsi="宋体" w:cs="Times New Roman"/>
          <w:b/>
          <w:bCs/>
          <w:kern w:val="0"/>
          <w:sz w:val="32"/>
          <w:szCs w:val="32"/>
        </w:rPr>
      </w:pPr>
      <w:r w:rsidRPr="008F6284">
        <w:rPr>
          <w:rFonts w:ascii="宋体" w:eastAsia="宋体" w:hAnsi="宋体" w:cs="Calibri" w:hint="eastAsia"/>
          <w:b/>
          <w:sz w:val="32"/>
          <w:szCs w:val="32"/>
        </w:rPr>
        <w:lastRenderedPageBreak/>
        <w:t>13.</w:t>
      </w:r>
      <w:r w:rsidRPr="008F6284">
        <w:rPr>
          <w:rFonts w:ascii="宋体" w:eastAsia="宋体" w:hAnsi="宋体" w:cs="Calibri"/>
          <w:b/>
          <w:sz w:val="32"/>
          <w:szCs w:val="32"/>
        </w:rPr>
        <w:t>ABS</w:t>
      </w:r>
      <w:r w:rsidRPr="008F6284">
        <w:rPr>
          <w:rFonts w:ascii="宋体" w:eastAsia="宋体" w:hAnsi="宋体" w:cs="Calibri" w:hint="eastAsia"/>
          <w:b/>
          <w:sz w:val="32"/>
          <w:szCs w:val="32"/>
        </w:rPr>
        <w:t>病床</w:t>
      </w:r>
    </w:p>
    <w:tbl>
      <w:tblPr>
        <w:tblW w:w="9305" w:type="dxa"/>
        <w:tblInd w:w="-294" w:type="dxa"/>
        <w:tblLayout w:type="fixed"/>
        <w:tblLook w:val="04A0"/>
      </w:tblPr>
      <w:tblGrid>
        <w:gridCol w:w="828"/>
        <w:gridCol w:w="2409"/>
        <w:gridCol w:w="4702"/>
        <w:gridCol w:w="1366"/>
      </w:tblGrid>
      <w:tr w:rsidR="008F6284" w:rsidRPr="008F6284" w:rsidTr="007E2F26">
        <w:trPr>
          <w:trHeight w:val="567"/>
        </w:trPr>
        <w:tc>
          <w:tcPr>
            <w:tcW w:w="828" w:type="dxa"/>
            <w:tcBorders>
              <w:top w:val="single" w:sz="8"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序号</w:t>
            </w:r>
          </w:p>
        </w:tc>
        <w:tc>
          <w:tcPr>
            <w:tcW w:w="2409"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技术和性能参数名称</w:t>
            </w:r>
          </w:p>
        </w:tc>
        <w:tc>
          <w:tcPr>
            <w:tcW w:w="4702"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技术参数和性能要求</w:t>
            </w:r>
          </w:p>
        </w:tc>
        <w:tc>
          <w:tcPr>
            <w:tcW w:w="1366" w:type="dxa"/>
            <w:tcBorders>
              <w:top w:val="single" w:sz="8"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备注</w:t>
            </w: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1</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设备使用需求</w:t>
            </w:r>
          </w:p>
        </w:tc>
        <w:tc>
          <w:tcPr>
            <w:tcW w:w="470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c>
          <w:tcPr>
            <w:tcW w:w="136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1.1</w:t>
            </w:r>
          </w:p>
        </w:tc>
        <w:tc>
          <w:tcPr>
            <w:tcW w:w="2409"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hint="eastAsia"/>
                <w:color w:val="000000"/>
                <w:kern w:val="0"/>
                <w:szCs w:val="21"/>
              </w:rPr>
              <w:t>设备用途</w:t>
            </w:r>
          </w:p>
        </w:tc>
        <w:tc>
          <w:tcPr>
            <w:tcW w:w="4702"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主要用于病人卧床护理、术后康复</w:t>
            </w:r>
          </w:p>
        </w:tc>
        <w:tc>
          <w:tcPr>
            <w:tcW w:w="1366"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2</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主要技术参数</w:t>
            </w:r>
            <w:r w:rsidRPr="008F6284">
              <w:rPr>
                <w:rFonts w:ascii="宋体" w:eastAsia="宋体" w:hAnsi="宋体" w:cs="Times New Roman"/>
                <w:b/>
                <w:bCs/>
                <w:kern w:val="0"/>
                <w:szCs w:val="21"/>
              </w:rPr>
              <w:br/>
              <w:t>（一行只写一个参数）</w:t>
            </w:r>
          </w:p>
        </w:tc>
        <w:tc>
          <w:tcPr>
            <w:tcW w:w="470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1366"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2.1</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★参数1</w:t>
            </w:r>
          </w:p>
        </w:tc>
        <w:tc>
          <w:tcPr>
            <w:tcW w:w="4702" w:type="dxa"/>
            <w:tcBorders>
              <w:top w:val="nil"/>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宋体"/>
                <w:szCs w:val="21"/>
              </w:rPr>
            </w:pPr>
            <w:r w:rsidRPr="008F6284">
              <w:rPr>
                <w:rFonts w:ascii="宋体" w:eastAsia="宋体" w:hAnsi="宋体" w:cs="宋体" w:hint="eastAsia"/>
                <w:szCs w:val="21"/>
              </w:rPr>
              <w:t>尺寸：≥2080*980*500mm</w:t>
            </w:r>
          </w:p>
        </w:tc>
        <w:tc>
          <w:tcPr>
            <w:tcW w:w="1366"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2.2</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★参数2</w:t>
            </w:r>
          </w:p>
        </w:tc>
        <w:tc>
          <w:tcPr>
            <w:tcW w:w="470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摇机数量为1个,手动1功能（二折）：背板升起/展平</w:t>
            </w:r>
          </w:p>
        </w:tc>
        <w:tc>
          <w:tcPr>
            <w:tcW w:w="1366"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2.3</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▲参数3</w:t>
            </w:r>
          </w:p>
        </w:tc>
        <w:tc>
          <w:tcPr>
            <w:tcW w:w="470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szCs w:val="21"/>
              </w:rPr>
            </w:pPr>
            <w:r w:rsidRPr="008F6284">
              <w:rPr>
                <w:rFonts w:ascii="宋体" w:eastAsia="宋体" w:hAnsi="宋体" w:cs="宋体" w:hint="eastAsia"/>
                <w:szCs w:val="21"/>
              </w:rPr>
              <w:t>床面角度调节范围:背板最大上折角度：≥65°</w:t>
            </w:r>
          </w:p>
        </w:tc>
        <w:tc>
          <w:tcPr>
            <w:tcW w:w="1366"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2.4</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参数4</w:t>
            </w:r>
          </w:p>
        </w:tc>
        <w:tc>
          <w:tcPr>
            <w:tcW w:w="470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szCs w:val="21"/>
              </w:rPr>
            </w:pPr>
            <w:r w:rsidRPr="008F6284">
              <w:rPr>
                <w:rFonts w:ascii="宋体" w:eastAsia="宋体" w:hAnsi="宋体" w:cs="宋体" w:hint="eastAsia"/>
                <w:szCs w:val="21"/>
              </w:rPr>
              <w:t>床头尾板采用ABS工程塑料，利用模具一次性注塑成型，床头、床尾板中间贴纸为蓝色，尾板外侧设置床头卡卡座</w:t>
            </w:r>
          </w:p>
        </w:tc>
        <w:tc>
          <w:tcPr>
            <w:tcW w:w="136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b/>
                <w:bCs/>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2.5</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r w:rsidRPr="008F6284">
              <w:rPr>
                <w:rFonts w:ascii="宋体" w:eastAsia="宋体" w:hAnsi="宋体" w:cs="宋体" w:hint="eastAsia"/>
                <w:kern w:val="0"/>
                <w:szCs w:val="21"/>
              </w:rPr>
              <w:t>参数5</w:t>
            </w:r>
          </w:p>
        </w:tc>
        <w:tc>
          <w:tcPr>
            <w:tcW w:w="470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带定位装置，床头、床尾在不借助任何工具的情况下可自由拆卸</w:t>
            </w:r>
          </w:p>
        </w:tc>
        <w:tc>
          <w:tcPr>
            <w:tcW w:w="136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2.6</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参数6</w:t>
            </w:r>
          </w:p>
        </w:tc>
        <w:tc>
          <w:tcPr>
            <w:tcW w:w="470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金属材料至少为Q235材质。床框支撑材料采用≥60×40mm的矩管,厚度≥1.2mm，床面板框架材料采用≥30×20mm的矩管,厚度≥1.5mm，床面采用厚度为≥1.0mm的冷轧钢板折弯而成。床体连接件均采用厚壁≥2.75mm以上管材或3mm冷轧钢板冲压成型</w:t>
            </w:r>
          </w:p>
        </w:tc>
        <w:tc>
          <w:tcPr>
            <w:tcW w:w="136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2.7</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参数7</w:t>
            </w:r>
          </w:p>
        </w:tc>
        <w:tc>
          <w:tcPr>
            <w:tcW w:w="470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手摇床丝杆采用≥45＃钢，由专用滚丝机滚挤压成型，要求操作轻松，摇把手柄为隐藏式且可伸缩，伸缩杆外套管是钢材，摇把采用ABS工程塑料成型</w:t>
            </w:r>
          </w:p>
        </w:tc>
        <w:tc>
          <w:tcPr>
            <w:tcW w:w="136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hint="eastAsia"/>
                <w:kern w:val="0"/>
                <w:szCs w:val="21"/>
              </w:rPr>
              <w:t>2.8</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
                <w:bCs/>
                <w:kern w:val="0"/>
                <w:szCs w:val="21"/>
              </w:rPr>
            </w:pPr>
            <w:r w:rsidRPr="008F6284">
              <w:rPr>
                <w:rFonts w:ascii="宋体" w:eastAsia="宋体" w:hAnsi="宋体" w:cs="宋体" w:hint="eastAsia"/>
                <w:kern w:val="0"/>
                <w:szCs w:val="21"/>
              </w:rPr>
              <w:t>参数8</w:t>
            </w:r>
          </w:p>
        </w:tc>
        <w:tc>
          <w:tcPr>
            <w:tcW w:w="470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kern w:val="0"/>
                <w:szCs w:val="21"/>
              </w:rPr>
            </w:pPr>
            <w:r w:rsidRPr="008F6284">
              <w:rPr>
                <w:rFonts w:ascii="宋体" w:eastAsia="宋体" w:hAnsi="宋体" w:cs="宋体" w:hint="eastAsia"/>
                <w:kern w:val="0"/>
                <w:szCs w:val="21"/>
              </w:rPr>
              <w:t>母丝采用球墨铁制作，丝杆总成具有双向过摇装置，丝杆弹盒采用钢件，要求弹盒外套塑料防尘罩，摇把和丝杆之间采用“万向接”连接技术，“万向接”为钢件</w:t>
            </w:r>
          </w:p>
        </w:tc>
        <w:tc>
          <w:tcPr>
            <w:tcW w:w="136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hint="eastAsia"/>
                <w:kern w:val="0"/>
                <w:szCs w:val="21"/>
              </w:rPr>
              <w:t>2.9</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
                <w:bCs/>
                <w:kern w:val="0"/>
                <w:szCs w:val="21"/>
              </w:rPr>
            </w:pPr>
            <w:r w:rsidRPr="008F6284">
              <w:rPr>
                <w:rFonts w:ascii="宋体" w:eastAsia="宋体" w:hAnsi="宋体" w:cs="宋体" w:hint="eastAsia"/>
                <w:kern w:val="0"/>
                <w:szCs w:val="21"/>
              </w:rPr>
              <w:t>参数9</w:t>
            </w:r>
          </w:p>
        </w:tc>
        <w:tc>
          <w:tcPr>
            <w:tcW w:w="470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kern w:val="0"/>
                <w:szCs w:val="21"/>
              </w:rPr>
            </w:pPr>
            <w:r w:rsidRPr="008F6284">
              <w:rPr>
                <w:rFonts w:ascii="宋体" w:eastAsia="宋体" w:hAnsi="宋体" w:cs="宋体" w:hint="eastAsia"/>
                <w:kern w:val="0"/>
                <w:szCs w:val="21"/>
              </w:rPr>
              <w:t>病床靠背采用双支撑转轴结构，套塑料滑轮，使病床力量分布均匀，转动灵活，更加可靠</w:t>
            </w:r>
          </w:p>
        </w:tc>
        <w:tc>
          <w:tcPr>
            <w:tcW w:w="136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2.10</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参数10</w:t>
            </w:r>
          </w:p>
        </w:tc>
        <w:tc>
          <w:tcPr>
            <w:tcW w:w="470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bCs/>
                <w:kern w:val="0"/>
                <w:szCs w:val="21"/>
              </w:rPr>
            </w:pPr>
            <w:r w:rsidRPr="008F6284">
              <w:rPr>
                <w:rFonts w:ascii="宋体" w:eastAsia="宋体" w:hAnsi="宋体" w:cs="宋体" w:hint="eastAsia"/>
                <w:bCs/>
                <w:kern w:val="0"/>
                <w:szCs w:val="21"/>
              </w:rPr>
              <w:t>铝合金折叠护栏：折叠护栏的管材采用专用铝型材料，厚达≥1.2mm，护栏枪把，手柄均采用优质钢材，护栏支柱下座为≥30*30*1.2mm钢座，护栏连接件均装有ABS装饰帽美观实用。≥6支铝合金支柱，不使用时可收缩，具有强度高，操作简便，并带防夹手功能</w:t>
            </w:r>
          </w:p>
        </w:tc>
        <w:tc>
          <w:tcPr>
            <w:tcW w:w="136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2.11</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bCs/>
                <w:kern w:val="0"/>
                <w:szCs w:val="21"/>
              </w:rPr>
            </w:pPr>
            <w:r w:rsidRPr="008F6284">
              <w:rPr>
                <w:rFonts w:ascii="宋体" w:eastAsia="宋体" w:hAnsi="宋体" w:cs="宋体" w:hint="eastAsia"/>
                <w:bCs/>
                <w:kern w:val="0"/>
                <w:szCs w:val="21"/>
              </w:rPr>
              <w:t>参数11</w:t>
            </w:r>
          </w:p>
        </w:tc>
        <w:tc>
          <w:tcPr>
            <w:tcW w:w="470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bCs/>
                <w:kern w:val="0"/>
                <w:szCs w:val="21"/>
              </w:rPr>
            </w:pPr>
            <w:r w:rsidRPr="008F6284">
              <w:rPr>
                <w:rFonts w:ascii="宋体" w:eastAsia="宋体" w:hAnsi="宋体" w:cs="宋体" w:hint="eastAsia"/>
                <w:szCs w:val="21"/>
              </w:rPr>
              <w:t>带≥8cm床垫，床垫规格与病床匹配。床垫材料为天然机压≥20mm椰棕+60mm密度高弹力海绵，外</w:t>
            </w:r>
            <w:r w:rsidRPr="008F6284">
              <w:rPr>
                <w:rFonts w:ascii="宋体" w:eastAsia="宋体" w:hAnsi="宋体" w:cs="宋体" w:hint="eastAsia"/>
                <w:szCs w:val="21"/>
              </w:rPr>
              <w:lastRenderedPageBreak/>
              <w:t>套深色防水布料，便于拆洗</w:t>
            </w:r>
          </w:p>
        </w:tc>
        <w:tc>
          <w:tcPr>
            <w:tcW w:w="136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lastRenderedPageBreak/>
              <w:t>3</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配置需求</w:t>
            </w:r>
            <w:r w:rsidRPr="008F6284">
              <w:rPr>
                <w:rFonts w:ascii="宋体" w:eastAsia="宋体" w:hAnsi="宋体" w:cs="Times New Roman"/>
                <w:b/>
                <w:bCs/>
                <w:kern w:val="0"/>
                <w:szCs w:val="21"/>
              </w:rPr>
              <w:br/>
              <w:t>（一行只写一个配置）</w:t>
            </w:r>
          </w:p>
        </w:tc>
        <w:tc>
          <w:tcPr>
            <w:tcW w:w="470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kern w:val="0"/>
                <w:szCs w:val="21"/>
              </w:rPr>
            </w:pPr>
          </w:p>
        </w:tc>
        <w:tc>
          <w:tcPr>
            <w:tcW w:w="136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3.1</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配置1</w:t>
            </w:r>
          </w:p>
        </w:tc>
        <w:tc>
          <w:tcPr>
            <w:tcW w:w="470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kern w:val="0"/>
                <w:szCs w:val="21"/>
              </w:rPr>
            </w:pPr>
            <w:r w:rsidRPr="008F6284">
              <w:rPr>
                <w:rFonts w:ascii="宋体" w:eastAsia="宋体" w:hAnsi="宋体" w:cs="Calibri"/>
                <w:szCs w:val="21"/>
              </w:rPr>
              <w:t>ABS</w:t>
            </w:r>
            <w:r w:rsidRPr="008F6284">
              <w:rPr>
                <w:rFonts w:ascii="宋体" w:eastAsia="宋体" w:hAnsi="宋体" w:cs="Calibri" w:hint="eastAsia"/>
                <w:szCs w:val="21"/>
              </w:rPr>
              <w:t xml:space="preserve">病床 </w:t>
            </w:r>
            <w:r w:rsidRPr="008F6284">
              <w:rPr>
                <w:rFonts w:ascii="宋体" w:eastAsia="宋体" w:hAnsi="宋体" w:cs="Calibri"/>
                <w:szCs w:val="21"/>
              </w:rPr>
              <w:t xml:space="preserve">              1</w:t>
            </w:r>
            <w:r w:rsidRPr="008F6284">
              <w:rPr>
                <w:rFonts w:ascii="宋体" w:eastAsia="宋体" w:hAnsi="宋体" w:cs="Calibri" w:hint="eastAsia"/>
                <w:szCs w:val="21"/>
              </w:rPr>
              <w:t>张</w:t>
            </w:r>
          </w:p>
        </w:tc>
        <w:tc>
          <w:tcPr>
            <w:tcW w:w="136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 xml:space="preserve">　</w:t>
            </w: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3.2</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配置2</w:t>
            </w:r>
          </w:p>
        </w:tc>
        <w:tc>
          <w:tcPr>
            <w:tcW w:w="470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r w:rsidRPr="008F6284">
              <w:rPr>
                <w:rFonts w:ascii="宋体" w:eastAsia="宋体" w:hAnsi="宋体" w:cs="宋体" w:hint="eastAsia"/>
                <w:szCs w:val="21"/>
              </w:rPr>
              <w:t xml:space="preserve">床垫 </w:t>
            </w:r>
            <w:r w:rsidRPr="008F6284">
              <w:rPr>
                <w:rFonts w:ascii="宋体" w:eastAsia="宋体" w:hAnsi="宋体" w:cs="宋体"/>
                <w:szCs w:val="21"/>
              </w:rPr>
              <w:t xml:space="preserve">                     </w:t>
            </w:r>
            <w:r w:rsidRPr="008F6284">
              <w:rPr>
                <w:rFonts w:ascii="宋体" w:eastAsia="宋体" w:hAnsi="宋体" w:cs="宋体" w:hint="eastAsia"/>
                <w:szCs w:val="21"/>
              </w:rPr>
              <w:t>1张</w:t>
            </w:r>
          </w:p>
        </w:tc>
        <w:tc>
          <w:tcPr>
            <w:tcW w:w="136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4</w:t>
            </w:r>
          </w:p>
        </w:tc>
        <w:tc>
          <w:tcPr>
            <w:tcW w:w="240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售后服务</w:t>
            </w:r>
          </w:p>
        </w:tc>
        <w:tc>
          <w:tcPr>
            <w:tcW w:w="4702"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b/>
                <w:bCs/>
                <w:kern w:val="0"/>
                <w:szCs w:val="21"/>
              </w:rPr>
            </w:pPr>
          </w:p>
        </w:tc>
        <w:tc>
          <w:tcPr>
            <w:tcW w:w="136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保修年限</w:t>
            </w:r>
          </w:p>
        </w:tc>
        <w:tc>
          <w:tcPr>
            <w:tcW w:w="470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w:t>
            </w:r>
            <w:r w:rsidRPr="008F6284">
              <w:rPr>
                <w:rFonts w:ascii="宋体" w:eastAsia="宋体" w:hAnsi="宋体" w:cs="Times New Roman" w:hint="eastAsia"/>
                <w:kern w:val="0"/>
                <w:szCs w:val="21"/>
              </w:rPr>
              <w:t>3</w:t>
            </w:r>
            <w:r w:rsidRPr="008F6284">
              <w:rPr>
                <w:rFonts w:ascii="宋体" w:eastAsia="宋体" w:hAnsi="宋体" w:cs="Times New Roman"/>
                <w:kern w:val="0"/>
                <w:szCs w:val="21"/>
              </w:rPr>
              <w:t>年</w:t>
            </w:r>
          </w:p>
        </w:tc>
        <w:tc>
          <w:tcPr>
            <w:tcW w:w="136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4.2</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出现故障回应时间</w:t>
            </w:r>
          </w:p>
        </w:tc>
        <w:tc>
          <w:tcPr>
            <w:tcW w:w="470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维修到达现场时间≤ 6小时（本地）</w:t>
            </w:r>
            <w:r w:rsidRPr="008F6284">
              <w:rPr>
                <w:rFonts w:ascii="宋体" w:eastAsia="宋体" w:hAnsi="宋体" w:cs="Times New Roman"/>
                <w:kern w:val="0"/>
                <w:szCs w:val="21"/>
              </w:rPr>
              <w:br/>
              <w:t>维修到达现场时间≤24小时（外地）</w:t>
            </w:r>
          </w:p>
        </w:tc>
        <w:tc>
          <w:tcPr>
            <w:tcW w:w="136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4.3</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维修支持</w:t>
            </w:r>
          </w:p>
        </w:tc>
        <w:tc>
          <w:tcPr>
            <w:tcW w:w="470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配件供应时间≥10年</w:t>
            </w:r>
          </w:p>
        </w:tc>
        <w:tc>
          <w:tcPr>
            <w:tcW w:w="136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4.4</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耗材及零配件</w:t>
            </w:r>
          </w:p>
        </w:tc>
        <w:tc>
          <w:tcPr>
            <w:tcW w:w="470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提供耗材及主要零配件目录（含报价）</w:t>
            </w:r>
          </w:p>
        </w:tc>
        <w:tc>
          <w:tcPr>
            <w:tcW w:w="136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4.5</w:t>
            </w:r>
          </w:p>
        </w:tc>
        <w:tc>
          <w:tcPr>
            <w:tcW w:w="240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维修资料</w:t>
            </w:r>
          </w:p>
        </w:tc>
        <w:tc>
          <w:tcPr>
            <w:tcW w:w="4702"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提供详细操作手册、维修保养手册、安装手册等</w:t>
            </w:r>
          </w:p>
        </w:tc>
        <w:tc>
          <w:tcPr>
            <w:tcW w:w="136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4.6</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维修工具</w:t>
            </w:r>
          </w:p>
        </w:tc>
        <w:tc>
          <w:tcPr>
            <w:tcW w:w="470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提供维修专用工具1套</w:t>
            </w:r>
          </w:p>
        </w:tc>
        <w:tc>
          <w:tcPr>
            <w:tcW w:w="136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4.7</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预防性维修</w:t>
            </w:r>
            <w:r w:rsidRPr="008F6284">
              <w:rPr>
                <w:rFonts w:ascii="宋体" w:eastAsia="宋体" w:hAnsi="宋体" w:cs="Times New Roman"/>
                <w:kern w:val="0"/>
                <w:szCs w:val="21"/>
              </w:rPr>
              <w:br/>
              <w:t>/定期维护保养</w:t>
            </w:r>
          </w:p>
        </w:tc>
        <w:tc>
          <w:tcPr>
            <w:tcW w:w="470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保修期内提供定期维护保养服务</w:t>
            </w:r>
          </w:p>
        </w:tc>
        <w:tc>
          <w:tcPr>
            <w:tcW w:w="136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4.8</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维修密码支持</w:t>
            </w:r>
          </w:p>
        </w:tc>
        <w:tc>
          <w:tcPr>
            <w:tcW w:w="470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开放</w:t>
            </w:r>
          </w:p>
        </w:tc>
        <w:tc>
          <w:tcPr>
            <w:tcW w:w="136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4.9</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升级</w:t>
            </w:r>
          </w:p>
        </w:tc>
        <w:tc>
          <w:tcPr>
            <w:tcW w:w="470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终身免费软件升级</w:t>
            </w:r>
          </w:p>
        </w:tc>
        <w:tc>
          <w:tcPr>
            <w:tcW w:w="136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4.10</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使用培训</w:t>
            </w:r>
          </w:p>
        </w:tc>
        <w:tc>
          <w:tcPr>
            <w:tcW w:w="470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36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4.11</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工程师培训</w:t>
            </w:r>
          </w:p>
        </w:tc>
        <w:tc>
          <w:tcPr>
            <w:tcW w:w="470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36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bl>
    <w:p w:rsidR="008F6284" w:rsidRPr="008F6284" w:rsidRDefault="008F6284" w:rsidP="008F6284">
      <w:pPr>
        <w:adjustRightInd w:val="0"/>
        <w:snapToGrid w:val="0"/>
        <w:spacing w:line="520" w:lineRule="exact"/>
        <w:jc w:val="left"/>
        <w:rPr>
          <w:rFonts w:ascii="宋体" w:eastAsia="宋体" w:hAnsi="宋体" w:cs="Times New Roman"/>
          <w:szCs w:val="21"/>
        </w:rPr>
      </w:pPr>
    </w:p>
    <w:p w:rsidR="008F6284" w:rsidRPr="008F6284" w:rsidRDefault="008F6284" w:rsidP="008F6284">
      <w:pPr>
        <w:widowControl/>
        <w:jc w:val="left"/>
        <w:rPr>
          <w:rFonts w:ascii="宋体" w:eastAsia="宋体" w:hAnsi="宋体" w:cs="Calibri"/>
          <w:b/>
          <w:sz w:val="32"/>
          <w:szCs w:val="32"/>
        </w:rPr>
      </w:pPr>
      <w:r w:rsidRPr="008F6284">
        <w:rPr>
          <w:rFonts w:ascii="宋体" w:eastAsia="宋体" w:hAnsi="宋体" w:cs="Calibri"/>
          <w:b/>
          <w:sz w:val="32"/>
          <w:szCs w:val="32"/>
        </w:rPr>
        <w:br w:type="page"/>
      </w:r>
    </w:p>
    <w:p w:rsidR="008F6284" w:rsidRPr="008F6284" w:rsidRDefault="008F6284" w:rsidP="00C55F22">
      <w:pPr>
        <w:adjustRightInd w:val="0"/>
        <w:snapToGrid w:val="0"/>
        <w:spacing w:beforeLines="50" w:line="240" w:lineRule="atLeast"/>
        <w:jc w:val="center"/>
        <w:rPr>
          <w:rFonts w:ascii="宋体" w:eastAsia="宋体" w:hAnsi="宋体" w:cs="Times New Roman"/>
          <w:b/>
          <w:bCs/>
          <w:kern w:val="0"/>
          <w:sz w:val="32"/>
          <w:szCs w:val="32"/>
        </w:rPr>
      </w:pPr>
      <w:r w:rsidRPr="008F6284">
        <w:rPr>
          <w:rFonts w:ascii="宋体" w:eastAsia="宋体" w:hAnsi="宋体" w:cs="Calibri" w:hint="eastAsia"/>
          <w:b/>
          <w:sz w:val="32"/>
          <w:szCs w:val="32"/>
        </w:rPr>
        <w:lastRenderedPageBreak/>
        <w:t>14.理疗床</w:t>
      </w:r>
    </w:p>
    <w:tbl>
      <w:tblPr>
        <w:tblW w:w="9305" w:type="dxa"/>
        <w:tblInd w:w="-294" w:type="dxa"/>
        <w:tblLayout w:type="fixed"/>
        <w:tblLook w:val="04A0"/>
      </w:tblPr>
      <w:tblGrid>
        <w:gridCol w:w="969"/>
        <w:gridCol w:w="2552"/>
        <w:gridCol w:w="4536"/>
        <w:gridCol w:w="1248"/>
      </w:tblGrid>
      <w:tr w:rsidR="008F6284" w:rsidRPr="008F6284" w:rsidTr="007E2F26">
        <w:trPr>
          <w:trHeight w:val="824"/>
        </w:trPr>
        <w:tc>
          <w:tcPr>
            <w:tcW w:w="969" w:type="dxa"/>
            <w:tcBorders>
              <w:top w:val="single" w:sz="8"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序号</w:t>
            </w:r>
          </w:p>
        </w:tc>
        <w:tc>
          <w:tcPr>
            <w:tcW w:w="2552"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技术和性能参数名称</w:t>
            </w:r>
          </w:p>
        </w:tc>
        <w:tc>
          <w:tcPr>
            <w:tcW w:w="4536"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技术参数和性能要求</w:t>
            </w:r>
          </w:p>
        </w:tc>
        <w:tc>
          <w:tcPr>
            <w:tcW w:w="1248" w:type="dxa"/>
            <w:tcBorders>
              <w:top w:val="single" w:sz="8"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备注</w:t>
            </w:r>
          </w:p>
        </w:tc>
      </w:tr>
      <w:tr w:rsidR="008F6284" w:rsidRPr="008F6284" w:rsidTr="007E2F26">
        <w:trPr>
          <w:trHeight w:val="844"/>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1</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设备使用需求</w:t>
            </w:r>
          </w:p>
        </w:tc>
        <w:tc>
          <w:tcPr>
            <w:tcW w:w="4536"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c>
          <w:tcPr>
            <w:tcW w:w="1248"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613"/>
        </w:trPr>
        <w:tc>
          <w:tcPr>
            <w:tcW w:w="969"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1.1</w:t>
            </w:r>
          </w:p>
        </w:tc>
        <w:tc>
          <w:tcPr>
            <w:tcW w:w="2552"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hint="eastAsia"/>
                <w:color w:val="000000"/>
                <w:kern w:val="0"/>
                <w:szCs w:val="21"/>
              </w:rPr>
              <w:t>设备用途</w:t>
            </w:r>
          </w:p>
        </w:tc>
        <w:tc>
          <w:tcPr>
            <w:tcW w:w="4536"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用于病人康复按摩</w:t>
            </w:r>
          </w:p>
        </w:tc>
        <w:tc>
          <w:tcPr>
            <w:tcW w:w="1248"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90"/>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2</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主要技术参数</w:t>
            </w:r>
            <w:r w:rsidRPr="008F6284">
              <w:rPr>
                <w:rFonts w:ascii="宋体" w:eastAsia="宋体" w:hAnsi="宋体" w:cs="Times New Roman"/>
                <w:b/>
                <w:bCs/>
                <w:kern w:val="0"/>
                <w:szCs w:val="21"/>
              </w:rPr>
              <w:br/>
              <w:t>（一行只写一个参数）</w:t>
            </w:r>
          </w:p>
        </w:tc>
        <w:tc>
          <w:tcPr>
            <w:tcW w:w="4536"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1248"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649"/>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2.1</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参数1</w:t>
            </w:r>
          </w:p>
        </w:tc>
        <w:tc>
          <w:tcPr>
            <w:tcW w:w="4536" w:type="dxa"/>
            <w:tcBorders>
              <w:top w:val="nil"/>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宋体"/>
                <w:szCs w:val="21"/>
              </w:rPr>
            </w:pPr>
            <w:r w:rsidRPr="008F6284">
              <w:rPr>
                <w:rFonts w:ascii="宋体" w:eastAsia="宋体" w:hAnsi="宋体" w:cs="宋体" w:hint="eastAsia"/>
                <w:szCs w:val="21"/>
              </w:rPr>
              <w:t>规格：≥1900*650*600mm</w:t>
            </w:r>
          </w:p>
        </w:tc>
        <w:tc>
          <w:tcPr>
            <w:tcW w:w="1248"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7E2F26">
        <w:trPr>
          <w:trHeight w:val="586"/>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2.2</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参数2</w:t>
            </w:r>
          </w:p>
        </w:tc>
        <w:tc>
          <w:tcPr>
            <w:tcW w:w="4536"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床框≥30*60*1.2mm和床脚用≥30*50*1.5mm碳钢矩管焊接而成。配塑料脚封。配两根加强筋，垫子采用优质木工板≥7mm+3mm高密度海绵，垫子外套蓝色防水布料</w:t>
            </w:r>
          </w:p>
        </w:tc>
        <w:tc>
          <w:tcPr>
            <w:tcW w:w="1248"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7E2F26">
        <w:trPr>
          <w:trHeight w:val="611"/>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2.3</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参数3</w:t>
            </w:r>
          </w:p>
        </w:tc>
        <w:tc>
          <w:tcPr>
            <w:tcW w:w="4536"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szCs w:val="21"/>
              </w:rPr>
            </w:pPr>
            <w:r w:rsidRPr="008F6284">
              <w:rPr>
                <w:rFonts w:ascii="宋体" w:eastAsia="宋体" w:hAnsi="宋体" w:cs="宋体" w:hint="eastAsia"/>
                <w:szCs w:val="21"/>
              </w:rPr>
              <w:t>床面设计有放置头脚的孔，便于睡姿舒适</w:t>
            </w:r>
          </w:p>
        </w:tc>
        <w:tc>
          <w:tcPr>
            <w:tcW w:w="1248"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611"/>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2.4</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参数4</w:t>
            </w:r>
          </w:p>
        </w:tc>
        <w:tc>
          <w:tcPr>
            <w:tcW w:w="4536"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szCs w:val="21"/>
              </w:rPr>
            </w:pPr>
            <w:r w:rsidRPr="008F6284">
              <w:rPr>
                <w:rFonts w:ascii="宋体" w:eastAsia="宋体" w:hAnsi="宋体" w:cs="宋体" w:hint="eastAsia"/>
                <w:szCs w:val="21"/>
              </w:rPr>
              <w:t>整体框架经多次表明处理后静电喷塑，使其具有更完美的外观和极强的耐化学腐蚀性和电绝缘性，喷塑材料环保无毒</w:t>
            </w:r>
          </w:p>
        </w:tc>
        <w:tc>
          <w:tcPr>
            <w:tcW w:w="1248"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860"/>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3</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配置需求</w:t>
            </w:r>
            <w:r w:rsidRPr="008F6284">
              <w:rPr>
                <w:rFonts w:ascii="宋体" w:eastAsia="宋体" w:hAnsi="宋体" w:cs="Times New Roman"/>
                <w:b/>
                <w:bCs/>
                <w:kern w:val="0"/>
                <w:szCs w:val="21"/>
              </w:rPr>
              <w:br/>
              <w:t>（一行只写一个配置）</w:t>
            </w:r>
          </w:p>
        </w:tc>
        <w:tc>
          <w:tcPr>
            <w:tcW w:w="4536"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kern w:val="0"/>
                <w:szCs w:val="21"/>
              </w:rPr>
            </w:pPr>
          </w:p>
        </w:tc>
        <w:tc>
          <w:tcPr>
            <w:tcW w:w="1248"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23"/>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3.1</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配置1</w:t>
            </w:r>
          </w:p>
        </w:tc>
        <w:tc>
          <w:tcPr>
            <w:tcW w:w="4536"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kern w:val="0"/>
                <w:szCs w:val="21"/>
              </w:rPr>
            </w:pPr>
            <w:r w:rsidRPr="008F6284">
              <w:rPr>
                <w:rFonts w:ascii="宋体" w:eastAsia="宋体" w:hAnsi="宋体" w:cs="宋体" w:hint="eastAsia"/>
                <w:kern w:val="0"/>
                <w:szCs w:val="21"/>
              </w:rPr>
              <w:t xml:space="preserve">理疗床 </w:t>
            </w:r>
            <w:r w:rsidRPr="008F6284">
              <w:rPr>
                <w:rFonts w:ascii="宋体" w:eastAsia="宋体" w:hAnsi="宋体" w:cs="宋体"/>
                <w:kern w:val="0"/>
                <w:szCs w:val="21"/>
              </w:rPr>
              <w:t xml:space="preserve">                    </w:t>
            </w:r>
            <w:r w:rsidRPr="008F6284">
              <w:rPr>
                <w:rFonts w:ascii="宋体" w:eastAsia="宋体" w:hAnsi="宋体" w:cs="宋体" w:hint="eastAsia"/>
                <w:kern w:val="0"/>
                <w:szCs w:val="21"/>
              </w:rPr>
              <w:t>1张</w:t>
            </w:r>
          </w:p>
        </w:tc>
        <w:tc>
          <w:tcPr>
            <w:tcW w:w="1248"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 xml:space="preserve">　</w:t>
            </w:r>
          </w:p>
        </w:tc>
      </w:tr>
      <w:tr w:rsidR="008F6284" w:rsidRPr="008F6284" w:rsidTr="007E2F26">
        <w:trPr>
          <w:trHeight w:val="575"/>
        </w:trPr>
        <w:tc>
          <w:tcPr>
            <w:tcW w:w="96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4</w:t>
            </w:r>
          </w:p>
        </w:tc>
        <w:tc>
          <w:tcPr>
            <w:tcW w:w="2552"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售后服务</w:t>
            </w:r>
          </w:p>
        </w:tc>
        <w:tc>
          <w:tcPr>
            <w:tcW w:w="453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b/>
                <w:bCs/>
                <w:kern w:val="0"/>
                <w:szCs w:val="21"/>
              </w:rPr>
            </w:pPr>
          </w:p>
        </w:tc>
        <w:tc>
          <w:tcPr>
            <w:tcW w:w="124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692"/>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保修年限</w:t>
            </w:r>
          </w:p>
        </w:tc>
        <w:tc>
          <w:tcPr>
            <w:tcW w:w="4536"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w:t>
            </w:r>
            <w:r w:rsidRPr="008F6284">
              <w:rPr>
                <w:rFonts w:ascii="宋体" w:eastAsia="宋体" w:hAnsi="宋体" w:cs="Times New Roman" w:hint="eastAsia"/>
                <w:kern w:val="0"/>
                <w:szCs w:val="21"/>
              </w:rPr>
              <w:t>3</w:t>
            </w:r>
            <w:r w:rsidRPr="008F6284">
              <w:rPr>
                <w:rFonts w:ascii="宋体" w:eastAsia="宋体" w:hAnsi="宋体" w:cs="Times New Roman"/>
                <w:kern w:val="0"/>
                <w:szCs w:val="21"/>
              </w:rPr>
              <w:t>年</w:t>
            </w:r>
          </w:p>
        </w:tc>
        <w:tc>
          <w:tcPr>
            <w:tcW w:w="1248"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87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4.2</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出现故障回应时间</w:t>
            </w:r>
          </w:p>
        </w:tc>
        <w:tc>
          <w:tcPr>
            <w:tcW w:w="4536"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维修到达现场时间≤ 6小时（本地）</w:t>
            </w:r>
            <w:r w:rsidRPr="008F6284">
              <w:rPr>
                <w:rFonts w:ascii="宋体" w:eastAsia="宋体" w:hAnsi="宋体" w:cs="Times New Roman"/>
                <w:kern w:val="0"/>
                <w:szCs w:val="21"/>
              </w:rPr>
              <w:br/>
              <w:t>维修到达现场时间≤24小时（外地）</w:t>
            </w:r>
          </w:p>
        </w:tc>
        <w:tc>
          <w:tcPr>
            <w:tcW w:w="1248"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4.3</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维修支持</w:t>
            </w:r>
          </w:p>
        </w:tc>
        <w:tc>
          <w:tcPr>
            <w:tcW w:w="4536"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配件供应时间≥10年</w:t>
            </w:r>
          </w:p>
        </w:tc>
        <w:tc>
          <w:tcPr>
            <w:tcW w:w="1248"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4.4</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耗材及零配件</w:t>
            </w:r>
          </w:p>
        </w:tc>
        <w:tc>
          <w:tcPr>
            <w:tcW w:w="4536"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提供耗材及主要零配件目录（含报价）</w:t>
            </w:r>
          </w:p>
        </w:tc>
        <w:tc>
          <w:tcPr>
            <w:tcW w:w="1248"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96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4.5</w:t>
            </w:r>
          </w:p>
        </w:tc>
        <w:tc>
          <w:tcPr>
            <w:tcW w:w="2552"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维修资料</w:t>
            </w:r>
          </w:p>
        </w:tc>
        <w:tc>
          <w:tcPr>
            <w:tcW w:w="453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提供详细操作手册、维修保养手册、安装手册等</w:t>
            </w:r>
          </w:p>
        </w:tc>
        <w:tc>
          <w:tcPr>
            <w:tcW w:w="124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4.6</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维修工具</w:t>
            </w:r>
          </w:p>
        </w:tc>
        <w:tc>
          <w:tcPr>
            <w:tcW w:w="4536"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提供维修专用工具1套</w:t>
            </w:r>
          </w:p>
        </w:tc>
        <w:tc>
          <w:tcPr>
            <w:tcW w:w="1248"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lastRenderedPageBreak/>
              <w:t>4.7</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预防性维修</w:t>
            </w:r>
            <w:r w:rsidRPr="008F6284">
              <w:rPr>
                <w:rFonts w:ascii="宋体" w:eastAsia="宋体" w:hAnsi="宋体" w:cs="Times New Roman"/>
                <w:kern w:val="0"/>
                <w:szCs w:val="21"/>
              </w:rPr>
              <w:br/>
              <w:t>/定期维护保养</w:t>
            </w:r>
          </w:p>
        </w:tc>
        <w:tc>
          <w:tcPr>
            <w:tcW w:w="4536"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保修期内提供定期维护保养服务</w:t>
            </w:r>
          </w:p>
        </w:tc>
        <w:tc>
          <w:tcPr>
            <w:tcW w:w="1248"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4.8</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维修密码支持</w:t>
            </w:r>
          </w:p>
        </w:tc>
        <w:tc>
          <w:tcPr>
            <w:tcW w:w="4536"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开放</w:t>
            </w:r>
          </w:p>
        </w:tc>
        <w:tc>
          <w:tcPr>
            <w:tcW w:w="1248"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4.9</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升级</w:t>
            </w:r>
          </w:p>
        </w:tc>
        <w:tc>
          <w:tcPr>
            <w:tcW w:w="4536"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终身免费软件升级</w:t>
            </w:r>
          </w:p>
        </w:tc>
        <w:tc>
          <w:tcPr>
            <w:tcW w:w="1248"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4.10</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使用培训</w:t>
            </w:r>
          </w:p>
        </w:tc>
        <w:tc>
          <w:tcPr>
            <w:tcW w:w="4536"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248"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4.11</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工程师培训</w:t>
            </w:r>
          </w:p>
        </w:tc>
        <w:tc>
          <w:tcPr>
            <w:tcW w:w="4536"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248"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bl>
    <w:p w:rsidR="008F6284" w:rsidRPr="008F6284" w:rsidRDefault="008F6284" w:rsidP="008F6284">
      <w:pPr>
        <w:adjustRightInd w:val="0"/>
        <w:snapToGrid w:val="0"/>
        <w:spacing w:line="520" w:lineRule="exact"/>
        <w:jc w:val="left"/>
        <w:rPr>
          <w:rFonts w:ascii="宋体" w:eastAsia="宋体" w:hAnsi="宋体" w:cs="Times New Roman"/>
          <w:szCs w:val="21"/>
        </w:rPr>
      </w:pPr>
    </w:p>
    <w:p w:rsidR="007F4311" w:rsidRDefault="007F4311">
      <w:pPr>
        <w:widowControl/>
        <w:jc w:val="left"/>
        <w:rPr>
          <w:rFonts w:ascii="宋体" w:eastAsia="宋体" w:hAnsi="宋体" w:cs="宋体"/>
          <w:b/>
          <w:kern w:val="0"/>
          <w:sz w:val="32"/>
          <w:szCs w:val="32"/>
        </w:rPr>
      </w:pPr>
      <w:r>
        <w:rPr>
          <w:rFonts w:ascii="宋体" w:eastAsia="宋体" w:hAnsi="宋体" w:cs="宋体"/>
          <w:b/>
          <w:kern w:val="0"/>
          <w:sz w:val="32"/>
          <w:szCs w:val="32"/>
        </w:rPr>
        <w:br w:type="page"/>
      </w:r>
    </w:p>
    <w:p w:rsidR="008F6284" w:rsidRPr="008F6284" w:rsidRDefault="008F6284" w:rsidP="00C55F22">
      <w:pPr>
        <w:adjustRightInd w:val="0"/>
        <w:snapToGrid w:val="0"/>
        <w:spacing w:beforeLines="50" w:line="240" w:lineRule="atLeast"/>
        <w:jc w:val="center"/>
        <w:rPr>
          <w:rFonts w:ascii="宋体" w:eastAsia="宋体" w:hAnsi="宋体" w:cs="Times New Roman"/>
          <w:b/>
          <w:kern w:val="0"/>
          <w:sz w:val="32"/>
          <w:szCs w:val="32"/>
        </w:rPr>
      </w:pPr>
      <w:r w:rsidRPr="008F6284">
        <w:rPr>
          <w:rFonts w:ascii="宋体" w:eastAsia="宋体" w:hAnsi="宋体" w:cs="宋体" w:hint="eastAsia"/>
          <w:b/>
          <w:kern w:val="0"/>
          <w:sz w:val="32"/>
          <w:szCs w:val="32"/>
        </w:rPr>
        <w:lastRenderedPageBreak/>
        <w:t>15.体外短波热疗机</w:t>
      </w:r>
    </w:p>
    <w:tbl>
      <w:tblPr>
        <w:tblW w:w="9305" w:type="dxa"/>
        <w:tblInd w:w="-294" w:type="dxa"/>
        <w:tblLayout w:type="fixed"/>
        <w:tblLook w:val="04A0"/>
      </w:tblPr>
      <w:tblGrid>
        <w:gridCol w:w="828"/>
        <w:gridCol w:w="2693"/>
        <w:gridCol w:w="4678"/>
        <w:gridCol w:w="1106"/>
      </w:tblGrid>
      <w:tr w:rsidR="008F6284" w:rsidRPr="008F6284" w:rsidTr="007E2F26">
        <w:trPr>
          <w:trHeight w:val="567"/>
        </w:trPr>
        <w:tc>
          <w:tcPr>
            <w:tcW w:w="828" w:type="dxa"/>
            <w:tcBorders>
              <w:top w:val="single" w:sz="8"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序号</w:t>
            </w:r>
          </w:p>
        </w:tc>
        <w:tc>
          <w:tcPr>
            <w:tcW w:w="2693"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技术参数和性能要求</w:t>
            </w:r>
          </w:p>
        </w:tc>
        <w:tc>
          <w:tcPr>
            <w:tcW w:w="1106" w:type="dxa"/>
            <w:tcBorders>
              <w:top w:val="single" w:sz="8"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备注</w:t>
            </w: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1</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设备使用需求</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1.1</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设备用途</w:t>
            </w:r>
          </w:p>
        </w:tc>
        <w:tc>
          <w:tcPr>
            <w:tcW w:w="4678" w:type="dxa"/>
            <w:tcBorders>
              <w:top w:val="nil"/>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用于肌体组织的亚急性、慢性炎症的治疗。</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1.2</w:t>
            </w:r>
          </w:p>
        </w:tc>
        <w:tc>
          <w:tcPr>
            <w:tcW w:w="2693"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color w:val="000000"/>
                <w:kern w:val="0"/>
                <w:szCs w:val="21"/>
              </w:rPr>
              <w:t>实验对象</w:t>
            </w:r>
          </w:p>
        </w:tc>
        <w:tc>
          <w:tcPr>
            <w:tcW w:w="4678"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患者和亚健康人群。</w:t>
            </w:r>
          </w:p>
        </w:tc>
        <w:tc>
          <w:tcPr>
            <w:tcW w:w="1106"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bCs/>
                <w:kern w:val="0"/>
                <w:szCs w:val="21"/>
              </w:rPr>
              <w:t>1.3</w:t>
            </w:r>
          </w:p>
        </w:tc>
        <w:tc>
          <w:tcPr>
            <w:tcW w:w="2693"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bCs/>
                <w:kern w:val="0"/>
                <w:szCs w:val="21"/>
              </w:rPr>
              <w:t>特殊功能需求</w:t>
            </w:r>
          </w:p>
        </w:tc>
        <w:tc>
          <w:tcPr>
            <w:tcW w:w="4678"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无</w:t>
            </w:r>
          </w:p>
        </w:tc>
        <w:tc>
          <w:tcPr>
            <w:tcW w:w="1106"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2</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主要技术参数</w:t>
            </w:r>
            <w:r w:rsidRPr="008F6284">
              <w:rPr>
                <w:rFonts w:ascii="宋体" w:eastAsia="宋体" w:hAnsi="宋体" w:cs="Times New Roman"/>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2.1</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w:t>
            </w:r>
            <w:r w:rsidRPr="008F6284">
              <w:rPr>
                <w:rFonts w:ascii="宋体" w:eastAsia="宋体" w:hAnsi="宋体" w:cs="Times New Roman"/>
                <w:kern w:val="0"/>
                <w:szCs w:val="21"/>
              </w:rPr>
              <w:t>参数1</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r w:rsidRPr="008F6284">
              <w:rPr>
                <w:rFonts w:ascii="宋体" w:eastAsia="宋体" w:hAnsi="宋体" w:cs="Times New Roman" w:hint="eastAsia"/>
                <w:kern w:val="0"/>
                <w:szCs w:val="21"/>
              </w:rPr>
              <w:t>工作频率：27MHz±0.4MHz；</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2.2</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w:t>
            </w:r>
            <w:r w:rsidRPr="008F6284">
              <w:rPr>
                <w:rFonts w:ascii="宋体" w:eastAsia="宋体" w:hAnsi="宋体" w:cs="Times New Roman"/>
                <w:kern w:val="0"/>
                <w:szCs w:val="21"/>
              </w:rPr>
              <w:t>参数2</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Calibri" w:hint="eastAsia"/>
                <w:szCs w:val="21"/>
              </w:rPr>
              <w:t>介质强度：治疗部分（发射电极外壳）与机器机身之间应能承受交流4000V，50Hz试验电压，历时1min无闪烁击穿现象</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2.3</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w:t>
            </w:r>
            <w:r w:rsidRPr="008F6284">
              <w:rPr>
                <w:rFonts w:ascii="宋体" w:eastAsia="宋体" w:hAnsi="宋体" w:cs="Times New Roman"/>
                <w:kern w:val="0"/>
                <w:szCs w:val="21"/>
              </w:rPr>
              <w:t>参数3</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hint="eastAsia"/>
                <w:kern w:val="0"/>
                <w:szCs w:val="21"/>
              </w:rPr>
              <w:t>额定输入功率：≤2KVA；</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2.4</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参数4</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hint="eastAsia"/>
                <w:kern w:val="0"/>
                <w:szCs w:val="21"/>
              </w:rPr>
              <w:t>输出功率：≥500W；</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b/>
                <w:bCs/>
                <w:kern w:val="0"/>
                <w:szCs w:val="21"/>
              </w:rPr>
            </w:pPr>
            <w:r w:rsidRPr="008F6284">
              <w:rPr>
                <w:rFonts w:ascii="宋体" w:eastAsia="宋体" w:hAnsi="宋体" w:cs="宋体" w:hint="eastAsia"/>
                <w:b/>
                <w:bCs/>
                <w:kern w:val="0"/>
                <w:szCs w:val="21"/>
              </w:rPr>
              <w:t xml:space="preserve">　</w:t>
            </w: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2.5</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hint="eastAsia"/>
                <w:szCs w:val="21"/>
              </w:rPr>
              <w:t>参数5</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hint="eastAsia"/>
                <w:kern w:val="0"/>
                <w:szCs w:val="21"/>
              </w:rPr>
              <w:t>输出波形：Ⅰ等幅连续正弦波；Ⅱ脉冲间歇输出</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 xml:space="preserve">　</w:t>
            </w: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2.6</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参数6</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szCs w:val="21"/>
              </w:rPr>
            </w:pPr>
            <w:r w:rsidRPr="008F6284">
              <w:rPr>
                <w:rFonts w:ascii="宋体" w:eastAsia="宋体" w:hAnsi="宋体" w:cs="Calibri" w:hint="eastAsia"/>
                <w:szCs w:val="21"/>
              </w:rPr>
              <w:t>定时装置：0-99分钟设定范围任意，按设定时间自动关机并报警；</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2.7</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参数7</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szCs w:val="21"/>
              </w:rPr>
            </w:pPr>
            <w:r w:rsidRPr="008F6284">
              <w:rPr>
                <w:rFonts w:ascii="宋体" w:eastAsia="宋体" w:hAnsi="宋体" w:cs="Calibri" w:hint="eastAsia"/>
                <w:szCs w:val="21"/>
              </w:rPr>
              <w:t>噪声：不大于65dB；</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8</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hint="eastAsia"/>
                <w:szCs w:val="21"/>
              </w:rPr>
              <w:t>参数8</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Calibri" w:hint="eastAsia"/>
                <w:szCs w:val="21"/>
              </w:rPr>
              <w:t>环境条件：环境温度：0—40℃；相对湿度：不大于80%；</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 xml:space="preserve">　</w:t>
            </w:r>
          </w:p>
        </w:tc>
      </w:tr>
      <w:tr w:rsidR="008F6284" w:rsidRPr="008F6284" w:rsidTr="007E2F26">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9</w:t>
            </w:r>
          </w:p>
        </w:tc>
        <w:tc>
          <w:tcPr>
            <w:tcW w:w="2693"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9</w:t>
            </w:r>
          </w:p>
        </w:tc>
        <w:tc>
          <w:tcPr>
            <w:tcW w:w="467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Calibri"/>
                <w:color w:val="000000"/>
                <w:szCs w:val="21"/>
              </w:rPr>
            </w:pPr>
            <w:r w:rsidRPr="008F6284">
              <w:rPr>
                <w:rFonts w:ascii="宋体" w:eastAsia="宋体" w:hAnsi="宋体" w:cs="Calibri" w:hint="eastAsia"/>
                <w:szCs w:val="21"/>
              </w:rPr>
              <w:t>阳极高压：0-1700V连续可调;</w:t>
            </w: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10</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10</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spacing w:line="300" w:lineRule="exact"/>
              <w:rPr>
                <w:rFonts w:ascii="宋体" w:eastAsia="宋体" w:hAnsi="宋体" w:cs="Calibri"/>
                <w:szCs w:val="21"/>
              </w:rPr>
            </w:pPr>
            <w:r w:rsidRPr="008F6284">
              <w:rPr>
                <w:rFonts w:ascii="宋体" w:eastAsia="宋体" w:hAnsi="宋体" w:cs="Calibri" w:hint="eastAsia"/>
                <w:szCs w:val="21"/>
              </w:rPr>
              <w:t>正常工作温度下的连续对地漏电流：≤0.5mA;</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11</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11</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Calibri" w:hint="eastAsia"/>
                <w:szCs w:val="21"/>
              </w:rPr>
              <w:t>单一故障状态对地漏电流≤1.0mA；</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2.1</w:t>
            </w:r>
            <w:r w:rsidRPr="008F6284">
              <w:rPr>
                <w:rFonts w:ascii="宋体" w:eastAsia="宋体" w:hAnsi="宋体" w:cs="Times New Roman" w:hint="eastAsia"/>
                <w:kern w:val="0"/>
                <w:szCs w:val="21"/>
              </w:rPr>
              <w:t>2</w:t>
            </w:r>
          </w:p>
        </w:tc>
        <w:tc>
          <w:tcPr>
            <w:tcW w:w="2693"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kern w:val="0"/>
                <w:szCs w:val="21"/>
              </w:rPr>
              <w:t>参数1</w:t>
            </w:r>
            <w:r w:rsidRPr="008F6284">
              <w:rPr>
                <w:rFonts w:ascii="宋体" w:eastAsia="宋体" w:hAnsi="宋体" w:cs="Times New Roman" w:hint="eastAsia"/>
                <w:kern w:val="0"/>
                <w:szCs w:val="21"/>
              </w:rPr>
              <w:t>2</w:t>
            </w:r>
          </w:p>
        </w:tc>
        <w:tc>
          <w:tcPr>
            <w:tcW w:w="467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Calibri" w:hint="eastAsia"/>
                <w:szCs w:val="21"/>
              </w:rPr>
              <w:t>保护接地阻抗≤0.2Ω；</w:t>
            </w: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2.1</w:t>
            </w:r>
            <w:r w:rsidRPr="008F6284">
              <w:rPr>
                <w:rFonts w:ascii="宋体" w:eastAsia="宋体" w:hAnsi="宋体" w:cs="Times New Roman" w:hint="eastAsia"/>
                <w:kern w:val="0"/>
                <w:szCs w:val="21"/>
              </w:rPr>
              <w:t>3</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kern w:val="0"/>
                <w:szCs w:val="21"/>
              </w:rPr>
              <w:t>参数1</w:t>
            </w:r>
            <w:r w:rsidRPr="008F6284">
              <w:rPr>
                <w:rFonts w:ascii="宋体" w:eastAsia="宋体" w:hAnsi="宋体" w:cs="Times New Roman" w:hint="eastAsia"/>
                <w:kern w:val="0"/>
                <w:szCs w:val="21"/>
              </w:rPr>
              <w:t>3</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Calibri" w:hint="eastAsia"/>
                <w:szCs w:val="21"/>
              </w:rPr>
              <w:t>左右极板：直径R=160mm（两个）</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3</w:t>
            </w:r>
          </w:p>
        </w:tc>
        <w:tc>
          <w:tcPr>
            <w:tcW w:w="2693"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配置需求</w:t>
            </w:r>
            <w:r w:rsidRPr="008F6284">
              <w:rPr>
                <w:rFonts w:ascii="宋体" w:eastAsia="宋体" w:hAnsi="宋体" w:cs="Times New Roman"/>
                <w:b/>
                <w:bCs/>
                <w:kern w:val="0"/>
                <w:szCs w:val="21"/>
              </w:rPr>
              <w:br/>
              <w:t>（一行只写一个配置）</w:t>
            </w:r>
          </w:p>
        </w:tc>
        <w:tc>
          <w:tcPr>
            <w:tcW w:w="467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3.1</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配置1</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宋体" w:hint="eastAsia"/>
                <w:szCs w:val="21"/>
              </w:rPr>
              <w:t>治疗主机</w:t>
            </w:r>
            <w:r w:rsidRPr="008F6284">
              <w:rPr>
                <w:rFonts w:ascii="宋体" w:eastAsia="宋体" w:hAnsi="宋体" w:cs="Calibri" w:hint="eastAsia"/>
                <w:kern w:val="0"/>
                <w:szCs w:val="21"/>
              </w:rPr>
              <w:t>1台</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lastRenderedPageBreak/>
              <w:t>3.2</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配置2</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宋体" w:hint="eastAsia"/>
                <w:szCs w:val="21"/>
              </w:rPr>
              <w:t>万向支架臂</w:t>
            </w:r>
            <w:r w:rsidRPr="008F6284">
              <w:rPr>
                <w:rFonts w:ascii="宋体" w:eastAsia="宋体" w:hAnsi="宋体" w:cs="Times New Roman" w:hint="eastAsia"/>
                <w:kern w:val="0"/>
                <w:szCs w:val="21"/>
              </w:rPr>
              <w:t>1对</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3.3</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配置3</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宋体" w:hint="eastAsia"/>
                <w:szCs w:val="21"/>
              </w:rPr>
              <w:t>输出极板</w:t>
            </w:r>
            <w:r w:rsidRPr="008F6284">
              <w:rPr>
                <w:rFonts w:ascii="宋体" w:eastAsia="宋体" w:hAnsi="宋体" w:cs="Times New Roman" w:hint="eastAsia"/>
                <w:kern w:val="0"/>
                <w:szCs w:val="21"/>
              </w:rPr>
              <w:t>1对</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3.4</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配置4</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宋体" w:hint="eastAsia"/>
                <w:szCs w:val="21"/>
              </w:rPr>
              <w:t>输出电极线</w:t>
            </w:r>
            <w:r w:rsidRPr="008F6284">
              <w:rPr>
                <w:rFonts w:ascii="宋体" w:eastAsia="宋体" w:hAnsi="宋体" w:cs="Times New Roman" w:hint="eastAsia"/>
                <w:kern w:val="0"/>
                <w:szCs w:val="21"/>
              </w:rPr>
              <w:t>1条</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3.5</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配置5</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宋体" w:hint="eastAsia"/>
                <w:szCs w:val="21"/>
              </w:rPr>
              <w:t xml:space="preserve">电子管功放系统 </w:t>
            </w:r>
            <w:r w:rsidRPr="008F6284">
              <w:rPr>
                <w:rFonts w:ascii="宋体" w:eastAsia="宋体" w:hAnsi="宋体" w:cs="Times New Roman" w:hint="eastAsia"/>
                <w:kern w:val="0"/>
                <w:szCs w:val="21"/>
              </w:rPr>
              <w:t>1套</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4</w:t>
            </w:r>
          </w:p>
        </w:tc>
        <w:tc>
          <w:tcPr>
            <w:tcW w:w="2693"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售后服务</w:t>
            </w:r>
          </w:p>
        </w:tc>
        <w:tc>
          <w:tcPr>
            <w:tcW w:w="467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b/>
                <w:bCs/>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保修年限</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hint="eastAsia"/>
                <w:kern w:val="0"/>
                <w:szCs w:val="21"/>
              </w:rPr>
              <w:t>≥3年</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4.2</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出现故障回应时间</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hint="eastAsia"/>
                <w:kern w:val="0"/>
                <w:szCs w:val="21"/>
              </w:rPr>
              <w:t>维修到达现场时间≤ 6小时（本地）维修到达现场时间≤24小时（外地</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4.3</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维修支持</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hint="eastAsia"/>
                <w:kern w:val="0"/>
                <w:szCs w:val="21"/>
              </w:rPr>
              <w:t>配件供应时间≥5年</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4.4</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耗材及零配件</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提供耗材及主要零配件目录（含报价）</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4.5</w:t>
            </w:r>
          </w:p>
        </w:tc>
        <w:tc>
          <w:tcPr>
            <w:tcW w:w="2693"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维修资料</w:t>
            </w:r>
          </w:p>
        </w:tc>
        <w:tc>
          <w:tcPr>
            <w:tcW w:w="467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提供详细操作手册、维修保养手册、安装手册等</w:t>
            </w: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6</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预防性维修</w:t>
            </w:r>
            <w:r w:rsidRPr="008F6284">
              <w:rPr>
                <w:rFonts w:ascii="宋体" w:eastAsia="宋体" w:hAnsi="宋体" w:cs="Times New Roman"/>
                <w:kern w:val="0"/>
                <w:szCs w:val="21"/>
              </w:rPr>
              <w:br/>
              <w:t>/定期维护保养</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保修期内提供定期维护保养服务</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7</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升级</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终身免费软件升级</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8</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使用培训</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9</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工程师培训</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bl>
    <w:p w:rsidR="008F6284" w:rsidRPr="008F6284" w:rsidRDefault="008F6284" w:rsidP="008F6284">
      <w:pPr>
        <w:adjustRightInd w:val="0"/>
        <w:snapToGrid w:val="0"/>
        <w:spacing w:line="520" w:lineRule="exact"/>
        <w:jc w:val="left"/>
        <w:rPr>
          <w:rFonts w:ascii="宋体" w:eastAsia="宋体" w:hAnsi="宋体" w:cs="Times New Roman"/>
          <w:szCs w:val="21"/>
        </w:rPr>
      </w:pPr>
    </w:p>
    <w:p w:rsidR="007F4311" w:rsidRDefault="007F4311">
      <w:pPr>
        <w:widowControl/>
        <w:jc w:val="left"/>
        <w:rPr>
          <w:rFonts w:ascii="宋体" w:eastAsia="宋体" w:hAnsi="宋体" w:cs="宋体"/>
          <w:b/>
          <w:kern w:val="0"/>
          <w:sz w:val="32"/>
          <w:szCs w:val="32"/>
        </w:rPr>
      </w:pPr>
      <w:r>
        <w:rPr>
          <w:rFonts w:ascii="宋体" w:eastAsia="宋体" w:hAnsi="宋体" w:cs="宋体"/>
          <w:b/>
          <w:kern w:val="0"/>
          <w:sz w:val="32"/>
          <w:szCs w:val="32"/>
        </w:rPr>
        <w:br w:type="page"/>
      </w:r>
    </w:p>
    <w:p w:rsidR="008F6284" w:rsidRPr="008F6284" w:rsidRDefault="008F6284" w:rsidP="00C55F22">
      <w:pPr>
        <w:adjustRightInd w:val="0"/>
        <w:snapToGrid w:val="0"/>
        <w:spacing w:beforeLines="50" w:line="240" w:lineRule="atLeast"/>
        <w:jc w:val="center"/>
        <w:rPr>
          <w:rFonts w:ascii="宋体" w:eastAsia="宋体" w:hAnsi="宋体" w:cs="Times New Roman"/>
          <w:b/>
          <w:kern w:val="0"/>
          <w:sz w:val="32"/>
          <w:szCs w:val="32"/>
        </w:rPr>
      </w:pPr>
      <w:r w:rsidRPr="008F6284">
        <w:rPr>
          <w:rFonts w:ascii="宋体" w:eastAsia="宋体" w:hAnsi="宋体" w:cs="宋体" w:hint="eastAsia"/>
          <w:b/>
          <w:kern w:val="0"/>
          <w:sz w:val="32"/>
          <w:szCs w:val="32"/>
        </w:rPr>
        <w:lastRenderedPageBreak/>
        <w:t>16.中频治疗仪</w:t>
      </w:r>
    </w:p>
    <w:tbl>
      <w:tblPr>
        <w:tblW w:w="9305" w:type="dxa"/>
        <w:tblInd w:w="-294" w:type="dxa"/>
        <w:tblLayout w:type="fixed"/>
        <w:tblLook w:val="04A0"/>
      </w:tblPr>
      <w:tblGrid>
        <w:gridCol w:w="828"/>
        <w:gridCol w:w="2693"/>
        <w:gridCol w:w="4678"/>
        <w:gridCol w:w="1106"/>
      </w:tblGrid>
      <w:tr w:rsidR="008F6284" w:rsidRPr="008F6284" w:rsidTr="007E2F26">
        <w:trPr>
          <w:trHeight w:val="824"/>
        </w:trPr>
        <w:tc>
          <w:tcPr>
            <w:tcW w:w="828" w:type="dxa"/>
            <w:tcBorders>
              <w:top w:val="single" w:sz="8"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序号</w:t>
            </w:r>
          </w:p>
        </w:tc>
        <w:tc>
          <w:tcPr>
            <w:tcW w:w="2693"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技术参数和性能要求</w:t>
            </w:r>
          </w:p>
        </w:tc>
        <w:tc>
          <w:tcPr>
            <w:tcW w:w="1106" w:type="dxa"/>
            <w:tcBorders>
              <w:top w:val="single" w:sz="8"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备注</w:t>
            </w:r>
          </w:p>
        </w:tc>
      </w:tr>
      <w:tr w:rsidR="008F6284" w:rsidRPr="008F6284" w:rsidTr="007E2F26">
        <w:trPr>
          <w:trHeight w:val="582"/>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1</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设备使用需求</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79"/>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1.1</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设备用途</w:t>
            </w:r>
          </w:p>
        </w:tc>
        <w:tc>
          <w:tcPr>
            <w:tcW w:w="4678" w:type="dxa"/>
            <w:tcBorders>
              <w:top w:val="nil"/>
              <w:left w:val="nil"/>
              <w:bottom w:val="single" w:sz="4" w:space="0" w:color="auto"/>
              <w:right w:val="single" w:sz="4" w:space="0" w:color="auto"/>
            </w:tcBorders>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用于改善局部血液循环，促进炎症消散、镇痛等。</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13"/>
        </w:trPr>
        <w:tc>
          <w:tcPr>
            <w:tcW w:w="828"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1.2</w:t>
            </w:r>
          </w:p>
        </w:tc>
        <w:tc>
          <w:tcPr>
            <w:tcW w:w="2693"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color w:val="000000"/>
                <w:kern w:val="0"/>
                <w:szCs w:val="21"/>
              </w:rPr>
              <w:t>实验对象</w:t>
            </w:r>
          </w:p>
        </w:tc>
        <w:tc>
          <w:tcPr>
            <w:tcW w:w="4678" w:type="dxa"/>
            <w:tcBorders>
              <w:top w:val="single" w:sz="4" w:space="0" w:color="auto"/>
              <w:left w:val="nil"/>
              <w:bottom w:val="single" w:sz="4" w:space="0" w:color="auto"/>
              <w:right w:val="single" w:sz="4" w:space="0" w:color="auto"/>
            </w:tcBorders>
            <w:shd w:val="clear" w:color="000000" w:fill="auto"/>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患者和亚健康人群。</w:t>
            </w:r>
          </w:p>
        </w:tc>
        <w:tc>
          <w:tcPr>
            <w:tcW w:w="1106"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13"/>
        </w:trPr>
        <w:tc>
          <w:tcPr>
            <w:tcW w:w="828"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bCs/>
                <w:kern w:val="0"/>
                <w:szCs w:val="21"/>
              </w:rPr>
              <w:t>1.3</w:t>
            </w:r>
          </w:p>
        </w:tc>
        <w:tc>
          <w:tcPr>
            <w:tcW w:w="2693"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bCs/>
                <w:kern w:val="0"/>
                <w:szCs w:val="21"/>
              </w:rPr>
              <w:t>特殊功能需求</w:t>
            </w:r>
          </w:p>
        </w:tc>
        <w:tc>
          <w:tcPr>
            <w:tcW w:w="4678"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无</w:t>
            </w:r>
          </w:p>
        </w:tc>
        <w:tc>
          <w:tcPr>
            <w:tcW w:w="1106"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90"/>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2</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主要技术参数</w:t>
            </w:r>
            <w:r w:rsidRPr="008F6284">
              <w:rPr>
                <w:rFonts w:ascii="宋体" w:eastAsia="宋体" w:hAnsi="宋体" w:cs="Times New Roman"/>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579"/>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2.1</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参数1</w:t>
            </w:r>
          </w:p>
        </w:tc>
        <w:tc>
          <w:tcPr>
            <w:tcW w:w="4678" w:type="dxa"/>
            <w:tcBorders>
              <w:top w:val="nil"/>
              <w:left w:val="nil"/>
              <w:bottom w:val="single" w:sz="4" w:space="0" w:color="auto"/>
              <w:right w:val="single" w:sz="4" w:space="0" w:color="auto"/>
            </w:tcBorders>
          </w:tcPr>
          <w:p w:rsidR="008F6284" w:rsidRPr="008F6284" w:rsidRDefault="008F6284" w:rsidP="008F6284">
            <w:pPr>
              <w:adjustRightInd w:val="0"/>
              <w:snapToGrid w:val="0"/>
              <w:spacing w:line="360" w:lineRule="auto"/>
              <w:jc w:val="left"/>
              <w:rPr>
                <w:rFonts w:ascii="宋体" w:eastAsia="宋体" w:hAnsi="宋体" w:cs="Times New Roman"/>
                <w:kern w:val="0"/>
                <w:szCs w:val="21"/>
              </w:rPr>
            </w:pPr>
            <w:r w:rsidRPr="008F6284">
              <w:rPr>
                <w:rFonts w:ascii="宋体" w:eastAsia="宋体" w:hAnsi="宋体" w:cs="Times New Roman" w:hint="eastAsia"/>
                <w:kern w:val="0"/>
                <w:szCs w:val="21"/>
              </w:rPr>
              <w:t>输入功率：&lt;100VA+10%</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7E2F26">
        <w:trPr>
          <w:trHeight w:val="586"/>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2.2</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参数2</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left"/>
              <w:rPr>
                <w:rFonts w:ascii="宋体" w:eastAsia="宋体" w:hAnsi="宋体" w:cs="Times New Roman"/>
                <w:kern w:val="0"/>
                <w:szCs w:val="21"/>
              </w:rPr>
            </w:pPr>
            <w:r w:rsidRPr="008F6284">
              <w:rPr>
                <w:rFonts w:ascii="宋体" w:eastAsia="宋体" w:hAnsi="宋体" w:cs="Times New Roman" w:hint="eastAsia"/>
                <w:kern w:val="0"/>
                <w:szCs w:val="21"/>
              </w:rPr>
              <w:t>载波信号波形：正弦波</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7E2F26">
        <w:trPr>
          <w:trHeight w:val="533"/>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2.3</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参数3</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left"/>
              <w:rPr>
                <w:rFonts w:ascii="宋体" w:eastAsia="宋体" w:hAnsi="宋体" w:cs="Times New Roman"/>
                <w:kern w:val="0"/>
                <w:szCs w:val="21"/>
              </w:rPr>
            </w:pPr>
            <w:r w:rsidRPr="008F6284">
              <w:rPr>
                <w:rFonts w:ascii="宋体" w:eastAsia="宋体" w:hAnsi="宋体" w:cs="Times New Roman" w:hint="eastAsia"/>
                <w:kern w:val="0"/>
                <w:szCs w:val="21"/>
              </w:rPr>
              <w:t>载波信号频率：2000~6000Hz</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243"/>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2.4</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参数4</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left"/>
              <w:rPr>
                <w:rFonts w:ascii="宋体" w:eastAsia="宋体" w:hAnsi="宋体" w:cs="Times New Roman"/>
                <w:kern w:val="0"/>
                <w:szCs w:val="21"/>
              </w:rPr>
            </w:pPr>
            <w:r w:rsidRPr="008F6284">
              <w:rPr>
                <w:rFonts w:ascii="宋体" w:eastAsia="宋体" w:hAnsi="宋体" w:cs="Times New Roman" w:hint="eastAsia"/>
                <w:kern w:val="0"/>
                <w:szCs w:val="21"/>
              </w:rPr>
              <w:t>调制信号波形：正弦波、方波、三角波、指数波、尖峰波、锯齿波、等幅波、密波、疏波。</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b/>
                <w:bCs/>
                <w:kern w:val="0"/>
                <w:szCs w:val="21"/>
              </w:rPr>
            </w:pPr>
            <w:r w:rsidRPr="008F6284">
              <w:rPr>
                <w:rFonts w:ascii="宋体" w:eastAsia="宋体" w:hAnsi="宋体" w:cs="宋体" w:hint="eastAsia"/>
                <w:b/>
                <w:bCs/>
                <w:kern w:val="0"/>
                <w:szCs w:val="21"/>
              </w:rPr>
              <w:t xml:space="preserve">　</w:t>
            </w:r>
          </w:p>
        </w:tc>
      </w:tr>
      <w:tr w:rsidR="008F6284" w:rsidRPr="008F6284" w:rsidTr="007E2F26">
        <w:trPr>
          <w:trHeight w:val="42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2.5</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hint="eastAsia"/>
                <w:szCs w:val="21"/>
              </w:rPr>
              <w:t>参数5</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left"/>
              <w:rPr>
                <w:rFonts w:ascii="宋体" w:eastAsia="宋体" w:hAnsi="宋体" w:cs="Times New Roman"/>
                <w:kern w:val="0"/>
                <w:szCs w:val="21"/>
              </w:rPr>
            </w:pPr>
            <w:r w:rsidRPr="008F6284">
              <w:rPr>
                <w:rFonts w:ascii="宋体" w:eastAsia="宋体" w:hAnsi="宋体" w:cs="Times New Roman" w:hint="eastAsia"/>
                <w:kern w:val="0"/>
                <w:szCs w:val="21"/>
              </w:rPr>
              <w:t>调制信号频率：0~150Hz</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 xml:space="preserve">　</w:t>
            </w:r>
          </w:p>
        </w:tc>
      </w:tr>
      <w:tr w:rsidR="008F6284" w:rsidRPr="008F6284" w:rsidTr="007E2F26">
        <w:trPr>
          <w:trHeight w:val="601"/>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2.6</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参数6</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left"/>
              <w:rPr>
                <w:rFonts w:ascii="宋体" w:eastAsia="宋体" w:hAnsi="宋体" w:cs="Times New Roman"/>
                <w:kern w:val="0"/>
                <w:szCs w:val="21"/>
              </w:rPr>
            </w:pPr>
            <w:r w:rsidRPr="008F6284">
              <w:rPr>
                <w:rFonts w:ascii="宋体" w:eastAsia="宋体" w:hAnsi="宋体" w:cs="Times New Roman" w:hint="eastAsia"/>
                <w:kern w:val="0"/>
                <w:szCs w:val="21"/>
              </w:rPr>
              <w:t>调制方式：连续、断续、间歇、变频和交替调制</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655"/>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2.7</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参数7</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left"/>
              <w:rPr>
                <w:rFonts w:ascii="宋体" w:eastAsia="宋体" w:hAnsi="宋体" w:cs="Times New Roman"/>
                <w:kern w:val="0"/>
                <w:szCs w:val="21"/>
              </w:rPr>
            </w:pPr>
            <w:r w:rsidRPr="008F6284">
              <w:rPr>
                <w:rFonts w:ascii="宋体" w:eastAsia="宋体" w:hAnsi="宋体" w:cs="Times New Roman" w:hint="eastAsia"/>
                <w:kern w:val="0"/>
                <w:szCs w:val="21"/>
              </w:rPr>
              <w:t>调幅度：25%、50%、75%、100%,允差±5%。</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633"/>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8</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hint="eastAsia"/>
                <w:szCs w:val="21"/>
              </w:rPr>
              <w:t>参数8</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left"/>
              <w:rPr>
                <w:rFonts w:ascii="宋体" w:eastAsia="宋体" w:hAnsi="宋体" w:cs="Times New Roman"/>
                <w:kern w:val="0"/>
                <w:szCs w:val="21"/>
              </w:rPr>
            </w:pPr>
            <w:r w:rsidRPr="008F6284">
              <w:rPr>
                <w:rFonts w:ascii="宋体" w:eastAsia="宋体" w:hAnsi="宋体" w:cs="Times New Roman" w:hint="eastAsia"/>
                <w:kern w:val="0"/>
                <w:szCs w:val="21"/>
              </w:rPr>
              <w:t>输出电流：0~100mA(r.m.s)</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 xml:space="preserve">　</w:t>
            </w:r>
          </w:p>
        </w:tc>
      </w:tr>
      <w:tr w:rsidR="008F6284" w:rsidRPr="008F6284" w:rsidTr="007E2F26">
        <w:trPr>
          <w:trHeight w:val="910"/>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9</w:t>
            </w:r>
          </w:p>
        </w:tc>
        <w:tc>
          <w:tcPr>
            <w:tcW w:w="2693"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9</w:t>
            </w:r>
          </w:p>
        </w:tc>
        <w:tc>
          <w:tcPr>
            <w:tcW w:w="467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adjustRightInd w:val="0"/>
              <w:snapToGrid w:val="0"/>
              <w:spacing w:line="360" w:lineRule="auto"/>
              <w:jc w:val="left"/>
              <w:rPr>
                <w:rFonts w:ascii="宋体" w:eastAsia="宋体" w:hAnsi="宋体" w:cs="Times New Roman"/>
                <w:kern w:val="0"/>
                <w:szCs w:val="21"/>
              </w:rPr>
            </w:pPr>
            <w:r w:rsidRPr="008F6284">
              <w:rPr>
                <w:rFonts w:ascii="宋体" w:eastAsia="宋体" w:hAnsi="宋体" w:cs="Times New Roman" w:hint="eastAsia"/>
                <w:kern w:val="0"/>
                <w:szCs w:val="21"/>
              </w:rPr>
              <w:t>温热能力：38~55℃</w:t>
            </w: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r>
      <w:tr w:rsidR="008F6284" w:rsidRPr="008F6284" w:rsidTr="007E2F26">
        <w:trPr>
          <w:trHeight w:val="910"/>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10</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10</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left"/>
              <w:rPr>
                <w:rFonts w:ascii="宋体" w:eastAsia="宋体" w:hAnsi="宋体" w:cs="Times New Roman"/>
                <w:kern w:val="0"/>
                <w:szCs w:val="21"/>
              </w:rPr>
            </w:pPr>
            <w:r w:rsidRPr="008F6284">
              <w:rPr>
                <w:rFonts w:ascii="宋体" w:eastAsia="宋体" w:hAnsi="宋体" w:cs="Times New Roman" w:hint="eastAsia"/>
                <w:kern w:val="0"/>
                <w:szCs w:val="21"/>
              </w:rPr>
              <w:t>温热功能:治疗仪对电极的加温分为1~6个档位。1档最低、6档最高,6个档位按照升温范围均匀分配。16~30℃环境下,温热能力为38~55℃。最高加温能力不大于55℃。</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r>
      <w:tr w:rsidR="008F6284" w:rsidRPr="008F6284" w:rsidTr="007E2F26">
        <w:trPr>
          <w:trHeight w:val="676"/>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11</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11</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left"/>
              <w:rPr>
                <w:rFonts w:ascii="宋体" w:eastAsia="宋体" w:hAnsi="宋体" w:cs="Times New Roman"/>
                <w:kern w:val="0"/>
                <w:szCs w:val="21"/>
              </w:rPr>
            </w:pPr>
            <w:r w:rsidRPr="008F6284">
              <w:rPr>
                <w:rFonts w:ascii="宋体" w:eastAsia="宋体" w:hAnsi="宋体" w:cs="Times New Roman" w:hint="eastAsia"/>
                <w:kern w:val="0"/>
                <w:szCs w:val="21"/>
              </w:rPr>
              <w:t>共有≥19种处方波形组合。任何处方输出信号的波形、频率指标都应符合4.2.1、4.2.2规定的范围</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r>
      <w:tr w:rsidR="008F6284" w:rsidRPr="008F6284" w:rsidTr="007E2F26">
        <w:trPr>
          <w:trHeight w:val="860"/>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lastRenderedPageBreak/>
              <w:t>3</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配置需求</w:t>
            </w:r>
            <w:r w:rsidRPr="008F6284">
              <w:rPr>
                <w:rFonts w:ascii="宋体" w:eastAsia="宋体" w:hAnsi="宋体" w:cs="Times New Roman"/>
                <w:b/>
                <w:bCs/>
                <w:kern w:val="0"/>
                <w:szCs w:val="21"/>
              </w:rPr>
              <w:br/>
              <w:t>（一行只写一个配置）</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23"/>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3.1</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配置1</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kern w:val="0"/>
                <w:szCs w:val="21"/>
              </w:rPr>
              <w:t>主机 1台</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06"/>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3.2</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配置2</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Times New Roman" w:hint="eastAsia"/>
                <w:kern w:val="0"/>
                <w:szCs w:val="21"/>
              </w:rPr>
              <w:t>电机片1套</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06"/>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3.3</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配置3</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Times New Roman" w:hint="eastAsia"/>
                <w:kern w:val="0"/>
                <w:szCs w:val="21"/>
              </w:rPr>
              <w:t>连接线 1套</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75"/>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4</w:t>
            </w:r>
          </w:p>
        </w:tc>
        <w:tc>
          <w:tcPr>
            <w:tcW w:w="2693"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售后服务</w:t>
            </w:r>
          </w:p>
        </w:tc>
        <w:tc>
          <w:tcPr>
            <w:tcW w:w="467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b/>
                <w:bCs/>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692"/>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保修年限</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hint="eastAsia"/>
                <w:kern w:val="0"/>
                <w:szCs w:val="21"/>
              </w:rPr>
              <w:t>1年</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87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4.2</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出现故障回应时间</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hint="eastAsia"/>
                <w:kern w:val="0"/>
                <w:szCs w:val="21"/>
              </w:rPr>
              <w:t>维修到达现场时间≤ 6小时（本地）维修到达现场时间≤24小时（外地</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4.3</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维修支持</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hint="eastAsia"/>
                <w:kern w:val="0"/>
                <w:szCs w:val="21"/>
              </w:rPr>
              <w:t>配件供应时间≥5年</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4.4</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耗材及零配件</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提供耗材及主要零配件目录（含报价）</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4.5</w:t>
            </w:r>
          </w:p>
        </w:tc>
        <w:tc>
          <w:tcPr>
            <w:tcW w:w="2693"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维修资料</w:t>
            </w:r>
          </w:p>
        </w:tc>
        <w:tc>
          <w:tcPr>
            <w:tcW w:w="467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提供详细操作手册、维修保养手册、安装手册等</w:t>
            </w: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4.6</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维修工具</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提供维修专用工具1套</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4.7</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预防性维修</w:t>
            </w:r>
            <w:r w:rsidRPr="008F6284">
              <w:rPr>
                <w:rFonts w:ascii="宋体" w:eastAsia="宋体" w:hAnsi="宋体" w:cs="Times New Roman"/>
                <w:kern w:val="0"/>
                <w:szCs w:val="21"/>
              </w:rPr>
              <w:br/>
              <w:t>/定期维护保养</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保修期内提供定期维护保养服务</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8</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升级</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终身免费软件升级</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9</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使用培训</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r w:rsidRPr="008F6284">
              <w:rPr>
                <w:rFonts w:ascii="宋体" w:eastAsia="宋体" w:hAnsi="宋体" w:cs="Times New Roman" w:hint="eastAsia"/>
                <w:kern w:val="0"/>
                <w:szCs w:val="21"/>
              </w:rPr>
              <w:t>0</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工程师培训</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bl>
    <w:p w:rsidR="008F6284" w:rsidRPr="008F6284" w:rsidRDefault="008F6284" w:rsidP="008F6284">
      <w:pPr>
        <w:adjustRightInd w:val="0"/>
        <w:snapToGrid w:val="0"/>
        <w:spacing w:line="520" w:lineRule="exact"/>
        <w:jc w:val="left"/>
        <w:rPr>
          <w:rFonts w:ascii="宋体" w:eastAsia="宋体" w:hAnsi="宋体" w:cs="Times New Roman"/>
          <w:szCs w:val="21"/>
        </w:rPr>
      </w:pPr>
    </w:p>
    <w:p w:rsidR="007F4311" w:rsidRDefault="007F4311">
      <w:pPr>
        <w:widowControl/>
        <w:jc w:val="left"/>
        <w:rPr>
          <w:rFonts w:ascii="宋体" w:eastAsia="宋体" w:hAnsi="宋体" w:cs="宋体"/>
          <w:b/>
          <w:kern w:val="0"/>
          <w:sz w:val="32"/>
          <w:szCs w:val="32"/>
        </w:rPr>
      </w:pPr>
      <w:r>
        <w:rPr>
          <w:rFonts w:ascii="宋体" w:eastAsia="宋体" w:hAnsi="宋体" w:cs="宋体"/>
          <w:b/>
          <w:kern w:val="0"/>
          <w:sz w:val="32"/>
          <w:szCs w:val="32"/>
        </w:rPr>
        <w:br w:type="page"/>
      </w:r>
    </w:p>
    <w:p w:rsidR="008F6284" w:rsidRPr="008F6284" w:rsidRDefault="008F6284" w:rsidP="00C55F22">
      <w:pPr>
        <w:adjustRightInd w:val="0"/>
        <w:snapToGrid w:val="0"/>
        <w:spacing w:beforeLines="50" w:line="240" w:lineRule="atLeast"/>
        <w:jc w:val="center"/>
        <w:rPr>
          <w:rFonts w:ascii="宋体" w:eastAsia="宋体" w:hAnsi="宋体" w:cs="Times New Roman"/>
          <w:b/>
          <w:kern w:val="0"/>
          <w:sz w:val="32"/>
          <w:szCs w:val="32"/>
        </w:rPr>
      </w:pPr>
      <w:r w:rsidRPr="008F6284">
        <w:rPr>
          <w:rFonts w:ascii="宋体" w:eastAsia="宋体" w:hAnsi="宋体" w:cs="宋体" w:hint="eastAsia"/>
          <w:b/>
          <w:kern w:val="0"/>
          <w:sz w:val="32"/>
          <w:szCs w:val="32"/>
        </w:rPr>
        <w:lastRenderedPageBreak/>
        <w:t>17.超短波治疗机</w:t>
      </w:r>
    </w:p>
    <w:tbl>
      <w:tblPr>
        <w:tblW w:w="9305" w:type="dxa"/>
        <w:tblInd w:w="-294" w:type="dxa"/>
        <w:tblLayout w:type="fixed"/>
        <w:tblLook w:val="04A0"/>
      </w:tblPr>
      <w:tblGrid>
        <w:gridCol w:w="828"/>
        <w:gridCol w:w="2693"/>
        <w:gridCol w:w="4678"/>
        <w:gridCol w:w="1106"/>
      </w:tblGrid>
      <w:tr w:rsidR="008F6284" w:rsidRPr="008F6284" w:rsidTr="007E2F26">
        <w:trPr>
          <w:trHeight w:val="824"/>
        </w:trPr>
        <w:tc>
          <w:tcPr>
            <w:tcW w:w="828" w:type="dxa"/>
            <w:tcBorders>
              <w:top w:val="single" w:sz="8"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序号</w:t>
            </w:r>
          </w:p>
        </w:tc>
        <w:tc>
          <w:tcPr>
            <w:tcW w:w="2693"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技术参数和性能要求</w:t>
            </w:r>
          </w:p>
        </w:tc>
        <w:tc>
          <w:tcPr>
            <w:tcW w:w="1106" w:type="dxa"/>
            <w:tcBorders>
              <w:top w:val="single" w:sz="8"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备注</w:t>
            </w:r>
          </w:p>
        </w:tc>
      </w:tr>
      <w:tr w:rsidR="008F6284" w:rsidRPr="008F6284" w:rsidTr="007E2F26">
        <w:trPr>
          <w:trHeight w:val="582"/>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1</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设备使用需求</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79"/>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1.1</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设备用途</w:t>
            </w:r>
          </w:p>
        </w:tc>
        <w:tc>
          <w:tcPr>
            <w:tcW w:w="4678" w:type="dxa"/>
            <w:tcBorders>
              <w:top w:val="nil"/>
              <w:left w:val="nil"/>
              <w:bottom w:val="single" w:sz="4" w:space="0" w:color="auto"/>
              <w:right w:val="single" w:sz="4" w:space="0" w:color="auto"/>
            </w:tcBorders>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用于组织急慢性炎症疼痛治疗。</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13"/>
        </w:trPr>
        <w:tc>
          <w:tcPr>
            <w:tcW w:w="828"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1.2</w:t>
            </w:r>
          </w:p>
        </w:tc>
        <w:tc>
          <w:tcPr>
            <w:tcW w:w="2693"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color w:val="000000"/>
                <w:kern w:val="0"/>
                <w:szCs w:val="21"/>
              </w:rPr>
              <w:t>实验对象</w:t>
            </w:r>
          </w:p>
        </w:tc>
        <w:tc>
          <w:tcPr>
            <w:tcW w:w="4678" w:type="dxa"/>
            <w:tcBorders>
              <w:top w:val="single" w:sz="4" w:space="0" w:color="auto"/>
              <w:left w:val="nil"/>
              <w:bottom w:val="single" w:sz="4" w:space="0" w:color="auto"/>
              <w:right w:val="single" w:sz="4" w:space="0" w:color="auto"/>
            </w:tcBorders>
            <w:shd w:val="clear" w:color="000000" w:fill="auto"/>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患者和亚健康人群。</w:t>
            </w:r>
          </w:p>
        </w:tc>
        <w:tc>
          <w:tcPr>
            <w:tcW w:w="1106"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13"/>
        </w:trPr>
        <w:tc>
          <w:tcPr>
            <w:tcW w:w="828"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bCs/>
                <w:kern w:val="0"/>
                <w:szCs w:val="21"/>
              </w:rPr>
              <w:t>1.3</w:t>
            </w:r>
          </w:p>
        </w:tc>
        <w:tc>
          <w:tcPr>
            <w:tcW w:w="2693"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bCs/>
                <w:kern w:val="0"/>
                <w:szCs w:val="21"/>
              </w:rPr>
              <w:t>特殊功能需求</w:t>
            </w:r>
          </w:p>
        </w:tc>
        <w:tc>
          <w:tcPr>
            <w:tcW w:w="4678"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无</w:t>
            </w:r>
          </w:p>
        </w:tc>
        <w:tc>
          <w:tcPr>
            <w:tcW w:w="1106"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90"/>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2</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主要技术参数</w:t>
            </w:r>
            <w:r w:rsidRPr="008F6284">
              <w:rPr>
                <w:rFonts w:ascii="宋体" w:eastAsia="宋体" w:hAnsi="宋体" w:cs="Times New Roman"/>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579"/>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2.1</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参数1</w:t>
            </w:r>
          </w:p>
        </w:tc>
        <w:tc>
          <w:tcPr>
            <w:tcW w:w="4678" w:type="dxa"/>
            <w:tcBorders>
              <w:top w:val="nil"/>
              <w:left w:val="nil"/>
              <w:bottom w:val="single" w:sz="4" w:space="0" w:color="auto"/>
              <w:right w:val="single" w:sz="4" w:space="0" w:color="auto"/>
            </w:tcBorders>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Calibri" w:hint="eastAsia"/>
                <w:szCs w:val="21"/>
              </w:rPr>
              <w:t>输入功率： ＜1000VA。</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7E2F26">
        <w:trPr>
          <w:trHeight w:val="586"/>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2.2</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参数2</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Calibri"/>
                <w:szCs w:val="21"/>
              </w:rPr>
            </w:pPr>
            <w:r w:rsidRPr="008F6284">
              <w:rPr>
                <w:rFonts w:ascii="宋体" w:eastAsia="宋体" w:hAnsi="宋体" w:cs="Calibri" w:hint="eastAsia"/>
                <w:szCs w:val="21"/>
              </w:rPr>
              <w:t>最大输出功率： 200W±10%。</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7E2F26">
        <w:trPr>
          <w:trHeight w:val="533"/>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2.3</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参数3</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Calibri" w:hint="eastAsia"/>
                <w:szCs w:val="21"/>
              </w:rPr>
              <w:t>工作频率：40.68MHz±1.5%。</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243"/>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2.4</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参数4</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Calibri" w:hint="eastAsia"/>
                <w:szCs w:val="21"/>
              </w:rPr>
              <w:t>断续频率：10～200Hz，步进10Hz，误差±10%。</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b/>
                <w:bCs/>
                <w:kern w:val="0"/>
                <w:szCs w:val="21"/>
              </w:rPr>
            </w:pPr>
            <w:r w:rsidRPr="008F6284">
              <w:rPr>
                <w:rFonts w:ascii="宋体" w:eastAsia="宋体" w:hAnsi="宋体" w:cs="宋体" w:hint="eastAsia"/>
                <w:b/>
                <w:bCs/>
                <w:kern w:val="0"/>
                <w:szCs w:val="21"/>
              </w:rPr>
              <w:t xml:space="preserve">　</w:t>
            </w:r>
          </w:p>
        </w:tc>
      </w:tr>
      <w:tr w:rsidR="008F6284" w:rsidRPr="008F6284" w:rsidTr="007E2F26">
        <w:trPr>
          <w:trHeight w:val="42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2.5</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hint="eastAsia"/>
                <w:szCs w:val="21"/>
              </w:rPr>
              <w:t>参数5</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szCs w:val="21"/>
              </w:rPr>
            </w:pPr>
            <w:r w:rsidRPr="008F6284">
              <w:rPr>
                <w:rFonts w:ascii="宋体" w:eastAsia="宋体" w:hAnsi="宋体" w:cs="Calibri" w:hint="eastAsia"/>
                <w:szCs w:val="21"/>
              </w:rPr>
              <w:t>脉冲宽度：200～1000us，步进50us，误差±10%。</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 xml:space="preserve">　</w:t>
            </w:r>
          </w:p>
        </w:tc>
      </w:tr>
      <w:tr w:rsidR="008F6284" w:rsidRPr="008F6284" w:rsidTr="007E2F26">
        <w:trPr>
          <w:trHeight w:val="601"/>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2.6</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参数6</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szCs w:val="21"/>
              </w:rPr>
            </w:pPr>
            <w:r w:rsidRPr="008F6284">
              <w:rPr>
                <w:rFonts w:ascii="宋体" w:eastAsia="宋体" w:hAnsi="宋体" w:cs="Calibri" w:hint="eastAsia"/>
                <w:szCs w:val="21"/>
              </w:rPr>
              <w:t>定时范围：0～99min</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655"/>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2.7</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参数7</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szCs w:val="21"/>
              </w:rPr>
            </w:pPr>
            <w:r w:rsidRPr="008F6284">
              <w:rPr>
                <w:rFonts w:ascii="宋体" w:eastAsia="宋体" w:hAnsi="宋体" w:cs="Calibri" w:hint="eastAsia"/>
                <w:szCs w:val="21"/>
              </w:rPr>
              <w:t>输出方式：连续输出、断续输出、脉冲输出。</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633"/>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8</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hint="eastAsia"/>
                <w:szCs w:val="21"/>
              </w:rPr>
              <w:t>参数8</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Calibri" w:hint="eastAsia"/>
                <w:szCs w:val="21"/>
              </w:rPr>
              <w:t>输出显示：治疗过程中电极板可显示输出功率强弱。</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 xml:space="preserve">　</w:t>
            </w:r>
          </w:p>
        </w:tc>
      </w:tr>
      <w:tr w:rsidR="008F6284" w:rsidRPr="008F6284" w:rsidTr="007E2F26">
        <w:trPr>
          <w:trHeight w:val="910"/>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9</w:t>
            </w:r>
          </w:p>
        </w:tc>
        <w:tc>
          <w:tcPr>
            <w:tcW w:w="2693"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9</w:t>
            </w:r>
          </w:p>
        </w:tc>
        <w:tc>
          <w:tcPr>
            <w:tcW w:w="467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Calibri"/>
                <w:color w:val="000000"/>
                <w:szCs w:val="21"/>
              </w:rPr>
            </w:pPr>
            <w:r w:rsidRPr="008F6284">
              <w:rPr>
                <w:rFonts w:ascii="宋体" w:eastAsia="宋体" w:hAnsi="宋体" w:cs="Calibri" w:hint="eastAsia"/>
                <w:szCs w:val="21"/>
              </w:rPr>
              <w:t>输出提示：治疗过程中有提示音</w:t>
            </w: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r>
      <w:tr w:rsidR="008F6284" w:rsidRPr="008F6284" w:rsidTr="007E2F26">
        <w:trPr>
          <w:trHeight w:val="910"/>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10</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10</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spacing w:line="300" w:lineRule="exact"/>
              <w:rPr>
                <w:rFonts w:ascii="宋体" w:eastAsia="宋体" w:hAnsi="宋体" w:cs="Calibri"/>
                <w:szCs w:val="21"/>
              </w:rPr>
            </w:pPr>
            <w:r w:rsidRPr="008F6284">
              <w:rPr>
                <w:rFonts w:ascii="宋体" w:eastAsia="宋体" w:hAnsi="宋体" w:cs="Calibri" w:hint="eastAsia"/>
                <w:szCs w:val="21"/>
              </w:rPr>
              <w:t>输出电极板：根据不同部位配置不同型号电极板</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r>
      <w:tr w:rsidR="008F6284" w:rsidRPr="008F6284" w:rsidTr="007E2F26">
        <w:trPr>
          <w:trHeight w:val="676"/>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11</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11</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Calibri" w:hint="eastAsia"/>
                <w:szCs w:val="21"/>
              </w:rPr>
              <w:t>输出导线：特制电缆，防辐射、耐高温、损耗小，安装方便可靠。</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r>
      <w:tr w:rsidR="008F6284" w:rsidRPr="008F6284" w:rsidTr="007E2F26">
        <w:trPr>
          <w:trHeight w:val="860"/>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2.1</w:t>
            </w:r>
            <w:r w:rsidRPr="008F6284">
              <w:rPr>
                <w:rFonts w:ascii="宋体" w:eastAsia="宋体" w:hAnsi="宋体" w:cs="Times New Roman" w:hint="eastAsia"/>
                <w:kern w:val="0"/>
                <w:szCs w:val="21"/>
              </w:rPr>
              <w:t>2</w:t>
            </w:r>
          </w:p>
        </w:tc>
        <w:tc>
          <w:tcPr>
            <w:tcW w:w="2693"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kern w:val="0"/>
                <w:szCs w:val="21"/>
              </w:rPr>
              <w:t>参数1</w:t>
            </w:r>
            <w:r w:rsidRPr="008F6284">
              <w:rPr>
                <w:rFonts w:ascii="宋体" w:eastAsia="宋体" w:hAnsi="宋体" w:cs="Times New Roman" w:hint="eastAsia"/>
                <w:kern w:val="0"/>
                <w:szCs w:val="21"/>
              </w:rPr>
              <w:t>2</w:t>
            </w:r>
          </w:p>
        </w:tc>
        <w:tc>
          <w:tcPr>
            <w:tcW w:w="467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Calibri" w:hint="eastAsia"/>
                <w:szCs w:val="21"/>
              </w:rPr>
              <w:t>操作显示：≥7寸超大触摸液晶屏。</w:t>
            </w: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860"/>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3</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配置需求</w:t>
            </w:r>
            <w:r w:rsidRPr="008F6284">
              <w:rPr>
                <w:rFonts w:ascii="宋体" w:eastAsia="宋体" w:hAnsi="宋体" w:cs="Times New Roman"/>
                <w:b/>
                <w:bCs/>
                <w:kern w:val="0"/>
                <w:szCs w:val="21"/>
              </w:rPr>
              <w:br/>
              <w:t>（一行只写一个配置）</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23"/>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lastRenderedPageBreak/>
              <w:t>3.1</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配置1</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kern w:val="0"/>
                <w:szCs w:val="21"/>
              </w:rPr>
              <w:t>主机 1台</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06"/>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3.2</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配置2</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Times New Roman" w:hint="eastAsia"/>
                <w:kern w:val="0"/>
                <w:szCs w:val="21"/>
              </w:rPr>
              <w:t>输出导线2条</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06"/>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3.3</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配置3</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Times New Roman" w:hint="eastAsia"/>
                <w:kern w:val="0"/>
                <w:szCs w:val="21"/>
              </w:rPr>
              <w:t>电极板1对</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06"/>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3.4</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配置4</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Times New Roman" w:hint="eastAsia"/>
                <w:kern w:val="0"/>
                <w:szCs w:val="21"/>
              </w:rPr>
              <w:t>电极板绑带4条</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75"/>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4</w:t>
            </w:r>
          </w:p>
        </w:tc>
        <w:tc>
          <w:tcPr>
            <w:tcW w:w="2693"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售后服务</w:t>
            </w:r>
          </w:p>
        </w:tc>
        <w:tc>
          <w:tcPr>
            <w:tcW w:w="467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b/>
                <w:bCs/>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692"/>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保修年限</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hint="eastAsia"/>
                <w:kern w:val="0"/>
                <w:szCs w:val="21"/>
              </w:rPr>
              <w:t>≥3年</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87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4.2</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出现故障回应时间</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hint="eastAsia"/>
                <w:kern w:val="0"/>
                <w:szCs w:val="21"/>
              </w:rPr>
              <w:t>维修到达现场时间≤ 6小时（本地）维修到达现场时间≤24小时（外地</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4.3</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维修支持</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hint="eastAsia"/>
                <w:kern w:val="0"/>
                <w:szCs w:val="21"/>
              </w:rPr>
              <w:t>配件供应时间≥5年</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4.4</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耗材及零配件</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提供耗材及主要零配件目录（含报价）</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4.5</w:t>
            </w:r>
          </w:p>
        </w:tc>
        <w:tc>
          <w:tcPr>
            <w:tcW w:w="2693"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维修资料</w:t>
            </w:r>
          </w:p>
        </w:tc>
        <w:tc>
          <w:tcPr>
            <w:tcW w:w="467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提供详细操作手册、维修保养手册、安装手册等</w:t>
            </w: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4.6</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维修工具</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提供维修专用工具1套</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4.7</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预防性维修</w:t>
            </w:r>
            <w:r w:rsidRPr="008F6284">
              <w:rPr>
                <w:rFonts w:ascii="宋体" w:eastAsia="宋体" w:hAnsi="宋体" w:cs="Times New Roman"/>
                <w:kern w:val="0"/>
                <w:szCs w:val="21"/>
              </w:rPr>
              <w:br/>
              <w:t>/定期维护保养</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保修期内提供定期维护保养服务</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8</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升级</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终身免费软件升级</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9</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使用培训</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r w:rsidRPr="008F6284">
              <w:rPr>
                <w:rFonts w:ascii="宋体" w:eastAsia="宋体" w:hAnsi="宋体" w:cs="Times New Roman" w:hint="eastAsia"/>
                <w:kern w:val="0"/>
                <w:szCs w:val="21"/>
              </w:rPr>
              <w:t>0</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工程师培训</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bl>
    <w:p w:rsidR="008F6284" w:rsidRPr="008F6284" w:rsidRDefault="008F6284" w:rsidP="008F6284">
      <w:pPr>
        <w:adjustRightInd w:val="0"/>
        <w:snapToGrid w:val="0"/>
        <w:spacing w:line="520" w:lineRule="exact"/>
        <w:jc w:val="left"/>
        <w:rPr>
          <w:rFonts w:ascii="宋体" w:eastAsia="宋体" w:hAnsi="宋体" w:cs="Times New Roman"/>
          <w:szCs w:val="21"/>
        </w:rPr>
      </w:pPr>
    </w:p>
    <w:p w:rsidR="007F4311" w:rsidRDefault="007F4311">
      <w:pPr>
        <w:widowControl/>
        <w:jc w:val="left"/>
        <w:rPr>
          <w:rFonts w:ascii="宋体" w:eastAsia="宋体" w:hAnsi="宋体" w:cs="宋体"/>
          <w:b/>
          <w:kern w:val="0"/>
          <w:sz w:val="32"/>
          <w:szCs w:val="32"/>
        </w:rPr>
      </w:pPr>
      <w:r>
        <w:rPr>
          <w:rFonts w:ascii="宋体" w:eastAsia="宋体" w:hAnsi="宋体" w:cs="宋体"/>
          <w:b/>
          <w:kern w:val="0"/>
          <w:sz w:val="32"/>
          <w:szCs w:val="32"/>
        </w:rPr>
        <w:br w:type="page"/>
      </w:r>
    </w:p>
    <w:p w:rsidR="008F6284" w:rsidRPr="008F6284" w:rsidRDefault="008F6284" w:rsidP="00C55F22">
      <w:pPr>
        <w:adjustRightInd w:val="0"/>
        <w:snapToGrid w:val="0"/>
        <w:spacing w:beforeLines="50" w:line="240" w:lineRule="atLeast"/>
        <w:jc w:val="center"/>
        <w:rPr>
          <w:rFonts w:ascii="宋体" w:eastAsia="宋体" w:hAnsi="宋体" w:cs="Times New Roman"/>
          <w:b/>
          <w:kern w:val="0"/>
          <w:sz w:val="32"/>
          <w:szCs w:val="32"/>
        </w:rPr>
      </w:pPr>
      <w:r w:rsidRPr="008F6284">
        <w:rPr>
          <w:rFonts w:ascii="宋体" w:eastAsia="宋体" w:hAnsi="宋体" w:cs="宋体" w:hint="eastAsia"/>
          <w:b/>
          <w:kern w:val="0"/>
          <w:sz w:val="32"/>
          <w:szCs w:val="32"/>
        </w:rPr>
        <w:lastRenderedPageBreak/>
        <w:t>18.特定电磁波治疗器</w:t>
      </w:r>
    </w:p>
    <w:tbl>
      <w:tblPr>
        <w:tblW w:w="9305" w:type="dxa"/>
        <w:tblInd w:w="-294" w:type="dxa"/>
        <w:tblLayout w:type="fixed"/>
        <w:tblLook w:val="04A0"/>
      </w:tblPr>
      <w:tblGrid>
        <w:gridCol w:w="828"/>
        <w:gridCol w:w="2693"/>
        <w:gridCol w:w="4678"/>
        <w:gridCol w:w="1106"/>
      </w:tblGrid>
      <w:tr w:rsidR="008F6284" w:rsidRPr="008F6284" w:rsidTr="007E2F26">
        <w:trPr>
          <w:trHeight w:val="824"/>
        </w:trPr>
        <w:tc>
          <w:tcPr>
            <w:tcW w:w="828" w:type="dxa"/>
            <w:tcBorders>
              <w:top w:val="single" w:sz="8"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序号</w:t>
            </w:r>
          </w:p>
        </w:tc>
        <w:tc>
          <w:tcPr>
            <w:tcW w:w="2693"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技术参数和性能要求</w:t>
            </w:r>
          </w:p>
        </w:tc>
        <w:tc>
          <w:tcPr>
            <w:tcW w:w="1106" w:type="dxa"/>
            <w:tcBorders>
              <w:top w:val="single" w:sz="8"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备注</w:t>
            </w:r>
          </w:p>
        </w:tc>
      </w:tr>
      <w:tr w:rsidR="008F6284" w:rsidRPr="008F6284" w:rsidTr="007E2F26">
        <w:trPr>
          <w:trHeight w:val="365"/>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1</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设备使用需求</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54"/>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1.1</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设备用途</w:t>
            </w:r>
          </w:p>
        </w:tc>
        <w:tc>
          <w:tcPr>
            <w:tcW w:w="4678" w:type="dxa"/>
            <w:tcBorders>
              <w:top w:val="nil"/>
              <w:left w:val="nil"/>
              <w:bottom w:val="single" w:sz="4" w:space="0" w:color="auto"/>
              <w:right w:val="single" w:sz="4" w:space="0" w:color="auto"/>
            </w:tcBorders>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用于体表热疗。</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406"/>
        </w:trPr>
        <w:tc>
          <w:tcPr>
            <w:tcW w:w="828"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1.2</w:t>
            </w:r>
          </w:p>
        </w:tc>
        <w:tc>
          <w:tcPr>
            <w:tcW w:w="2693"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color w:val="000000"/>
                <w:kern w:val="0"/>
                <w:szCs w:val="21"/>
              </w:rPr>
              <w:t>实验对象</w:t>
            </w:r>
          </w:p>
        </w:tc>
        <w:tc>
          <w:tcPr>
            <w:tcW w:w="4678" w:type="dxa"/>
            <w:tcBorders>
              <w:top w:val="single" w:sz="4" w:space="0" w:color="auto"/>
              <w:left w:val="nil"/>
              <w:bottom w:val="single" w:sz="4" w:space="0" w:color="auto"/>
              <w:right w:val="single" w:sz="4" w:space="0" w:color="auto"/>
            </w:tcBorders>
            <w:shd w:val="clear" w:color="000000" w:fill="auto"/>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患者和亚健康人群。</w:t>
            </w:r>
          </w:p>
        </w:tc>
        <w:tc>
          <w:tcPr>
            <w:tcW w:w="1106"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499"/>
        </w:trPr>
        <w:tc>
          <w:tcPr>
            <w:tcW w:w="828"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bCs/>
                <w:kern w:val="0"/>
                <w:szCs w:val="21"/>
              </w:rPr>
              <w:t>1.3</w:t>
            </w:r>
          </w:p>
        </w:tc>
        <w:tc>
          <w:tcPr>
            <w:tcW w:w="2693"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bCs/>
                <w:kern w:val="0"/>
                <w:szCs w:val="21"/>
              </w:rPr>
              <w:t>特殊功能需求</w:t>
            </w:r>
          </w:p>
        </w:tc>
        <w:tc>
          <w:tcPr>
            <w:tcW w:w="4678"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无</w:t>
            </w:r>
          </w:p>
        </w:tc>
        <w:tc>
          <w:tcPr>
            <w:tcW w:w="1106"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90"/>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2</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主要技术参数</w:t>
            </w:r>
            <w:r w:rsidRPr="008F6284">
              <w:rPr>
                <w:rFonts w:ascii="宋体" w:eastAsia="宋体" w:hAnsi="宋体" w:cs="Times New Roman"/>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321"/>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2.1</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参数1</w:t>
            </w:r>
          </w:p>
        </w:tc>
        <w:tc>
          <w:tcPr>
            <w:tcW w:w="4678" w:type="dxa"/>
            <w:tcBorders>
              <w:top w:val="nil"/>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Calibri" w:hint="eastAsia"/>
                <w:szCs w:val="21"/>
              </w:rPr>
              <w:t>安全类型：Ⅰ类B型</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7E2F26">
        <w:trPr>
          <w:trHeight w:val="398"/>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2.2</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参数2</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Calibri"/>
                <w:szCs w:val="21"/>
              </w:rPr>
            </w:pPr>
            <w:r w:rsidRPr="008F6284">
              <w:rPr>
                <w:rFonts w:ascii="宋体" w:eastAsia="宋体" w:hAnsi="宋体" w:cs="Calibri" w:hint="eastAsia"/>
                <w:szCs w:val="21"/>
              </w:rPr>
              <w:t>功耗：250W（每个照射头）</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7E2F26">
        <w:trPr>
          <w:trHeight w:val="362"/>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2.3</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参数3</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Calibri" w:hint="eastAsia"/>
                <w:szCs w:val="21"/>
              </w:rPr>
              <w:t>运行方式：连续工作</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243"/>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2.4</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参数4</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Calibri" w:hint="eastAsia"/>
                <w:szCs w:val="21"/>
              </w:rPr>
              <w:t>定时控制范围：0-60min（机械定时）</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b/>
                <w:bCs/>
                <w:kern w:val="0"/>
                <w:szCs w:val="21"/>
              </w:rPr>
            </w:pPr>
            <w:r w:rsidRPr="008F6284">
              <w:rPr>
                <w:rFonts w:ascii="宋体" w:eastAsia="宋体" w:hAnsi="宋体" w:cs="宋体" w:hint="eastAsia"/>
                <w:b/>
                <w:bCs/>
                <w:kern w:val="0"/>
                <w:szCs w:val="21"/>
              </w:rPr>
              <w:t xml:space="preserve">　</w:t>
            </w:r>
          </w:p>
        </w:tc>
      </w:tr>
      <w:tr w:rsidR="008F6284" w:rsidRPr="008F6284" w:rsidTr="007E2F26">
        <w:trPr>
          <w:trHeight w:val="42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2.5</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hint="eastAsia"/>
                <w:szCs w:val="21"/>
              </w:rPr>
              <w:t>参数5</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szCs w:val="21"/>
              </w:rPr>
            </w:pPr>
            <w:r w:rsidRPr="008F6284">
              <w:rPr>
                <w:rFonts w:ascii="宋体" w:eastAsia="宋体" w:hAnsi="宋体" w:cs="Calibri" w:hint="eastAsia"/>
                <w:szCs w:val="21"/>
              </w:rPr>
              <w:t>电磁波谱范围：2-22μm</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 xml:space="preserve">　</w:t>
            </w:r>
          </w:p>
        </w:tc>
      </w:tr>
      <w:tr w:rsidR="008F6284" w:rsidRPr="008F6284" w:rsidTr="007E2F26">
        <w:trPr>
          <w:trHeight w:val="495"/>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2.6</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参数6</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Calibri"/>
                <w:szCs w:val="21"/>
              </w:rPr>
            </w:pPr>
            <w:r w:rsidRPr="008F6284">
              <w:rPr>
                <w:rFonts w:ascii="宋体" w:eastAsia="宋体" w:hAnsi="宋体" w:cs="Calibri" w:hint="eastAsia"/>
                <w:szCs w:val="21"/>
              </w:rPr>
              <w:t>升降杆升降范围：＞200mm</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58"/>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2.7</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参数7</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Calibri"/>
                <w:szCs w:val="21"/>
              </w:rPr>
            </w:pPr>
            <w:r w:rsidRPr="008F6284">
              <w:rPr>
                <w:rFonts w:ascii="宋体" w:eastAsia="宋体" w:hAnsi="宋体" w:cs="Calibri" w:hint="eastAsia"/>
                <w:szCs w:val="21"/>
              </w:rPr>
              <w:t>支臂伸缩范围：  ＞500mm</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6"/>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8</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hint="eastAsia"/>
                <w:szCs w:val="21"/>
              </w:rPr>
              <w:t>参数8</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Calibri" w:hint="eastAsia"/>
                <w:szCs w:val="21"/>
              </w:rPr>
              <w:t>俯仰角：＞90。</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 xml:space="preserve">　</w:t>
            </w:r>
          </w:p>
        </w:tc>
      </w:tr>
      <w:tr w:rsidR="008F6284" w:rsidRPr="008F6284" w:rsidTr="007E2F26">
        <w:trPr>
          <w:trHeight w:val="546"/>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9</w:t>
            </w:r>
          </w:p>
        </w:tc>
        <w:tc>
          <w:tcPr>
            <w:tcW w:w="2693"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9</w:t>
            </w:r>
          </w:p>
        </w:tc>
        <w:tc>
          <w:tcPr>
            <w:tcW w:w="467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adjustRightInd w:val="0"/>
              <w:snapToGrid w:val="0"/>
              <w:rPr>
                <w:rFonts w:ascii="宋体" w:eastAsia="宋体" w:hAnsi="宋体" w:cs="Calibri"/>
                <w:color w:val="000000"/>
                <w:szCs w:val="21"/>
              </w:rPr>
            </w:pPr>
            <w:r w:rsidRPr="008F6284">
              <w:rPr>
                <w:rFonts w:ascii="宋体" w:eastAsia="宋体" w:hAnsi="宋体" w:cs="Calibri" w:hint="eastAsia"/>
                <w:szCs w:val="21"/>
              </w:rPr>
              <w:t>转角：360°</w:t>
            </w: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r>
      <w:tr w:rsidR="008F6284" w:rsidRPr="008F6284" w:rsidTr="007E2F26">
        <w:trPr>
          <w:trHeight w:val="696"/>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10</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10</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Calibri"/>
                <w:szCs w:val="21"/>
              </w:rPr>
            </w:pPr>
            <w:r w:rsidRPr="008F6284">
              <w:rPr>
                <w:rFonts w:ascii="宋体" w:eastAsia="宋体" w:hAnsi="宋体" w:cs="Calibri" w:hint="eastAsia"/>
                <w:szCs w:val="21"/>
              </w:rPr>
              <w:t>治疗板直径：≥166毫米</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r>
      <w:tr w:rsidR="008F6284" w:rsidRPr="008F6284" w:rsidTr="007E2F26">
        <w:trPr>
          <w:trHeight w:val="565"/>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11</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11</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Calibri" w:hint="eastAsia"/>
                <w:szCs w:val="21"/>
              </w:rPr>
              <w:t>治疗板寿命：≥1000小时</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r>
      <w:tr w:rsidR="008F6284" w:rsidRPr="008F6284" w:rsidTr="007E2F26">
        <w:trPr>
          <w:trHeight w:val="860"/>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3</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配置需求</w:t>
            </w:r>
            <w:r w:rsidRPr="008F6284">
              <w:rPr>
                <w:rFonts w:ascii="宋体" w:eastAsia="宋体" w:hAnsi="宋体" w:cs="Times New Roman"/>
                <w:b/>
                <w:bCs/>
                <w:kern w:val="0"/>
                <w:szCs w:val="21"/>
              </w:rPr>
              <w:br/>
              <w:t>（一行只写一个配置）</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458"/>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3.1</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配置1</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kern w:val="0"/>
                <w:szCs w:val="21"/>
              </w:rPr>
              <w:t>主机 1台</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409"/>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4</w:t>
            </w:r>
          </w:p>
        </w:tc>
        <w:tc>
          <w:tcPr>
            <w:tcW w:w="2693"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售后服务</w:t>
            </w:r>
          </w:p>
        </w:tc>
        <w:tc>
          <w:tcPr>
            <w:tcW w:w="467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b/>
                <w:bCs/>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56"/>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保修年限</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hint="eastAsia"/>
                <w:kern w:val="0"/>
                <w:szCs w:val="21"/>
              </w:rPr>
              <w:t>1年</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87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4.2</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出现故障回应时间</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r w:rsidRPr="008F6284">
              <w:rPr>
                <w:rFonts w:ascii="宋体" w:eastAsia="宋体" w:hAnsi="宋体" w:cs="Times New Roman" w:hint="eastAsia"/>
                <w:kern w:val="0"/>
                <w:szCs w:val="21"/>
              </w:rPr>
              <w:t>维修到达现场时间≤ 6小时（本地）</w:t>
            </w:r>
          </w:p>
          <w:p w:rsidR="008F6284" w:rsidRPr="008F6284" w:rsidRDefault="008F6284" w:rsidP="008F6284">
            <w:pPr>
              <w:widowControl/>
              <w:adjustRightInd w:val="0"/>
              <w:snapToGrid w:val="0"/>
              <w:rPr>
                <w:rFonts w:ascii="宋体" w:eastAsia="宋体" w:hAnsi="宋体" w:cs="Times New Roman"/>
                <w:kern w:val="0"/>
                <w:szCs w:val="21"/>
              </w:rPr>
            </w:pPr>
            <w:r w:rsidRPr="008F6284">
              <w:rPr>
                <w:rFonts w:ascii="宋体" w:eastAsia="宋体" w:hAnsi="宋体" w:cs="Times New Roman" w:hint="eastAsia"/>
                <w:kern w:val="0"/>
                <w:szCs w:val="21"/>
              </w:rPr>
              <w:t>维修到达现场时间≤24小时（外地</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lastRenderedPageBreak/>
              <w:t>4.3</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维修支持</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hint="eastAsia"/>
                <w:kern w:val="0"/>
                <w:szCs w:val="21"/>
              </w:rPr>
              <w:t>配件供应时间5年</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4.4</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耗材及零配件</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提供耗材及主要零配件目录（含报价）</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4.5</w:t>
            </w:r>
          </w:p>
        </w:tc>
        <w:tc>
          <w:tcPr>
            <w:tcW w:w="2693"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维修资料</w:t>
            </w:r>
          </w:p>
        </w:tc>
        <w:tc>
          <w:tcPr>
            <w:tcW w:w="467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提供详细操作手册、维修保养手册、安装手册等</w:t>
            </w: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6</w:t>
            </w:r>
          </w:p>
        </w:tc>
        <w:tc>
          <w:tcPr>
            <w:tcW w:w="2693"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使用培训</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630"/>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7</w:t>
            </w:r>
          </w:p>
        </w:tc>
        <w:tc>
          <w:tcPr>
            <w:tcW w:w="2693"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工程师培训</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bl>
    <w:p w:rsidR="008F6284" w:rsidRPr="008F6284" w:rsidRDefault="008F6284" w:rsidP="008F6284">
      <w:pPr>
        <w:adjustRightInd w:val="0"/>
        <w:snapToGrid w:val="0"/>
        <w:spacing w:line="520" w:lineRule="exact"/>
        <w:jc w:val="left"/>
        <w:rPr>
          <w:rFonts w:ascii="宋体" w:eastAsia="宋体" w:hAnsi="宋体" w:cs="Times New Roman"/>
          <w:szCs w:val="21"/>
        </w:rPr>
      </w:pPr>
    </w:p>
    <w:p w:rsidR="007F4311" w:rsidRDefault="007F4311">
      <w:pPr>
        <w:widowControl/>
        <w:jc w:val="left"/>
        <w:rPr>
          <w:rFonts w:ascii="宋体" w:eastAsia="宋体" w:hAnsi="宋体" w:cs="Calibri"/>
          <w:sz w:val="32"/>
          <w:szCs w:val="32"/>
        </w:rPr>
      </w:pPr>
      <w:r>
        <w:rPr>
          <w:rFonts w:ascii="宋体" w:eastAsia="宋体" w:hAnsi="宋体" w:cs="Calibri"/>
          <w:sz w:val="32"/>
          <w:szCs w:val="32"/>
        </w:rPr>
        <w:br w:type="page"/>
      </w:r>
    </w:p>
    <w:p w:rsidR="008F6284" w:rsidRPr="008F6284" w:rsidRDefault="008F6284" w:rsidP="00C55F22">
      <w:pPr>
        <w:adjustRightInd w:val="0"/>
        <w:snapToGrid w:val="0"/>
        <w:spacing w:beforeLines="50" w:line="240" w:lineRule="atLeast"/>
        <w:jc w:val="center"/>
        <w:rPr>
          <w:rFonts w:ascii="宋体" w:eastAsia="宋体" w:hAnsi="宋体" w:cs="Times New Roman"/>
          <w:bCs/>
          <w:kern w:val="0"/>
          <w:sz w:val="32"/>
          <w:szCs w:val="32"/>
        </w:rPr>
      </w:pPr>
      <w:r w:rsidRPr="008F6284">
        <w:rPr>
          <w:rFonts w:ascii="宋体" w:eastAsia="宋体" w:hAnsi="宋体" w:cs="Calibri" w:hint="eastAsia"/>
          <w:sz w:val="32"/>
          <w:szCs w:val="32"/>
        </w:rPr>
        <w:lastRenderedPageBreak/>
        <w:t>19.抢救车</w:t>
      </w:r>
    </w:p>
    <w:tbl>
      <w:tblPr>
        <w:tblW w:w="9305" w:type="dxa"/>
        <w:tblInd w:w="-294" w:type="dxa"/>
        <w:tblLayout w:type="fixed"/>
        <w:tblLook w:val="04A0"/>
      </w:tblPr>
      <w:tblGrid>
        <w:gridCol w:w="828"/>
        <w:gridCol w:w="2551"/>
        <w:gridCol w:w="4820"/>
        <w:gridCol w:w="1106"/>
      </w:tblGrid>
      <w:tr w:rsidR="008F6284" w:rsidRPr="008F6284" w:rsidTr="007E2F26">
        <w:trPr>
          <w:trHeight w:val="567"/>
        </w:trPr>
        <w:tc>
          <w:tcPr>
            <w:tcW w:w="828" w:type="dxa"/>
            <w:tcBorders>
              <w:top w:val="single" w:sz="8"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序号</w:t>
            </w:r>
          </w:p>
        </w:tc>
        <w:tc>
          <w:tcPr>
            <w:tcW w:w="2551"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技术和性能参数名称</w:t>
            </w:r>
          </w:p>
        </w:tc>
        <w:tc>
          <w:tcPr>
            <w:tcW w:w="4820"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技术参数和性能要求</w:t>
            </w:r>
          </w:p>
        </w:tc>
        <w:tc>
          <w:tcPr>
            <w:tcW w:w="1106" w:type="dxa"/>
            <w:tcBorders>
              <w:top w:val="single" w:sz="8"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备注</w:t>
            </w: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1</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设备使用需求</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1.1</w:t>
            </w:r>
          </w:p>
        </w:tc>
        <w:tc>
          <w:tcPr>
            <w:tcW w:w="2551"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hint="eastAsia"/>
                <w:color w:val="000000"/>
                <w:kern w:val="0"/>
                <w:szCs w:val="21"/>
              </w:rPr>
              <w:t>设备用途</w:t>
            </w:r>
          </w:p>
        </w:tc>
        <w:tc>
          <w:tcPr>
            <w:tcW w:w="4820"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Calibri" w:hint="eastAsia"/>
                <w:szCs w:val="21"/>
              </w:rPr>
              <w:t>适合病房使用，可移动；平时可兼做送药、治疗、输液、查房、储物车使用；配备抢救工具，紧急时可为病人打针、CPR、除颤、吸氧，并可连接电源插座。</w:t>
            </w:r>
          </w:p>
        </w:tc>
        <w:tc>
          <w:tcPr>
            <w:tcW w:w="1106"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2</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主要技术参数</w:t>
            </w:r>
            <w:r w:rsidRPr="008F6284">
              <w:rPr>
                <w:rFonts w:ascii="宋体" w:eastAsia="宋体" w:hAnsi="宋体" w:cs="Times New Roman"/>
                <w:b/>
                <w:bCs/>
                <w:kern w:val="0"/>
                <w:szCs w:val="21"/>
              </w:rPr>
              <w:br/>
              <w:t>（一行只写一个参数）</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2.1</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参数1</w:t>
            </w:r>
          </w:p>
        </w:tc>
        <w:tc>
          <w:tcPr>
            <w:tcW w:w="4820" w:type="dxa"/>
            <w:tcBorders>
              <w:top w:val="nil"/>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宋体"/>
                <w:szCs w:val="21"/>
              </w:rPr>
            </w:pPr>
            <w:r w:rsidRPr="008F6284">
              <w:rPr>
                <w:rFonts w:ascii="宋体" w:eastAsia="宋体" w:hAnsi="宋体" w:cs="宋体" w:hint="eastAsia"/>
                <w:szCs w:val="21"/>
              </w:rPr>
              <w:t>外形尺寸≥630*470*900mm</w:t>
            </w:r>
          </w:p>
        </w:tc>
        <w:tc>
          <w:tcPr>
            <w:tcW w:w="1106" w:type="dxa"/>
            <w:tcBorders>
              <w:top w:val="nil"/>
              <w:left w:val="nil"/>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2</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2</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szCs w:val="21"/>
              </w:rPr>
            </w:pPr>
            <w:r w:rsidRPr="008F6284">
              <w:rPr>
                <w:rFonts w:ascii="宋体" w:eastAsia="宋体" w:hAnsi="宋体" w:cs="宋体" w:hint="eastAsia"/>
                <w:szCs w:val="21"/>
              </w:rPr>
              <w:t>柜体框架一体成型，结构坚固稳定</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b/>
                <w:bCs/>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3</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3</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整体材质为PP材料</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2.4</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参数4</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宋体"/>
                <w:szCs w:val="21"/>
              </w:rPr>
            </w:pPr>
            <w:r w:rsidRPr="008F6284">
              <w:rPr>
                <w:rFonts w:ascii="宋体" w:eastAsia="宋体" w:hAnsi="宋体" w:cs="宋体" w:hint="eastAsia"/>
                <w:szCs w:val="21"/>
              </w:rPr>
              <w:t>表面防水、防锈，耐腐蚀、高强度，易清洁</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3</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配置需求</w:t>
            </w:r>
            <w:r w:rsidRPr="008F6284">
              <w:rPr>
                <w:rFonts w:ascii="宋体" w:eastAsia="宋体" w:hAnsi="宋体" w:cs="Times New Roman"/>
                <w:b/>
                <w:bCs/>
                <w:kern w:val="0"/>
                <w:szCs w:val="21"/>
              </w:rPr>
              <w:br/>
              <w:t>（一行只写一个配置）</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3.1</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配置1</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kern w:val="0"/>
                <w:szCs w:val="21"/>
              </w:rPr>
            </w:pPr>
            <w:r w:rsidRPr="008F6284">
              <w:rPr>
                <w:rFonts w:ascii="宋体" w:eastAsia="宋体" w:hAnsi="宋体" w:cs="Calibri" w:hint="eastAsia"/>
                <w:szCs w:val="21"/>
              </w:rPr>
              <w:t xml:space="preserve">抢救车 </w:t>
            </w:r>
            <w:r w:rsidRPr="008F6284">
              <w:rPr>
                <w:rFonts w:ascii="宋体" w:eastAsia="宋体" w:hAnsi="宋体" w:cs="Calibri"/>
                <w:szCs w:val="21"/>
              </w:rPr>
              <w:t xml:space="preserve">            </w:t>
            </w:r>
            <w:r w:rsidRPr="008F6284">
              <w:rPr>
                <w:rFonts w:ascii="宋体" w:eastAsia="宋体" w:hAnsi="宋体" w:cs="Calibri" w:hint="eastAsia"/>
                <w:szCs w:val="21"/>
              </w:rPr>
              <w:t>1台</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 xml:space="preserve">　</w:t>
            </w: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3.2</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配置2</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r w:rsidRPr="008F6284">
              <w:rPr>
                <w:rFonts w:ascii="宋体" w:eastAsia="宋体" w:hAnsi="宋体" w:cs="宋体" w:hint="eastAsia"/>
                <w:szCs w:val="21"/>
              </w:rPr>
              <w:t xml:space="preserve">抢救板 </w:t>
            </w:r>
            <w:r w:rsidRPr="008F6284">
              <w:rPr>
                <w:rFonts w:ascii="宋体" w:eastAsia="宋体" w:hAnsi="宋体" w:cs="宋体"/>
                <w:szCs w:val="21"/>
              </w:rPr>
              <w:t xml:space="preserve">               </w:t>
            </w:r>
            <w:r w:rsidRPr="008F6284">
              <w:rPr>
                <w:rFonts w:ascii="宋体" w:eastAsia="宋体" w:hAnsi="宋体" w:cs="宋体" w:hint="eastAsia"/>
                <w:szCs w:val="21"/>
              </w:rPr>
              <w:t>1块</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Times New Roman" w:hint="eastAsia"/>
                <w:kern w:val="0"/>
                <w:szCs w:val="21"/>
              </w:rPr>
              <w:t>3.3</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Times New Roman" w:hint="eastAsia"/>
                <w:kern w:val="0"/>
                <w:szCs w:val="21"/>
              </w:rPr>
              <w:t>配置3</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r w:rsidRPr="008F6284">
              <w:rPr>
                <w:rFonts w:ascii="宋体" w:eastAsia="宋体" w:hAnsi="宋体" w:cs="宋体" w:hint="eastAsia"/>
                <w:szCs w:val="21"/>
              </w:rPr>
              <w:t xml:space="preserve">除颤平台 </w:t>
            </w:r>
            <w:r w:rsidRPr="008F6284">
              <w:rPr>
                <w:rFonts w:ascii="宋体" w:eastAsia="宋体" w:hAnsi="宋体" w:cs="宋体"/>
                <w:szCs w:val="21"/>
              </w:rPr>
              <w:t xml:space="preserve">             </w:t>
            </w:r>
            <w:r w:rsidRPr="008F6284">
              <w:rPr>
                <w:rFonts w:ascii="宋体" w:eastAsia="宋体" w:hAnsi="宋体" w:cs="宋体" w:hint="eastAsia"/>
                <w:szCs w:val="21"/>
              </w:rPr>
              <w:t>1个</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3.4</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配置4</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r w:rsidRPr="008F6284">
              <w:rPr>
                <w:rFonts w:ascii="宋体" w:eastAsia="宋体" w:hAnsi="宋体" w:cs="宋体" w:hint="eastAsia"/>
                <w:szCs w:val="21"/>
              </w:rPr>
              <w:t xml:space="preserve">伸缩输液杆 </w:t>
            </w:r>
            <w:r w:rsidRPr="008F6284">
              <w:rPr>
                <w:rFonts w:ascii="宋体" w:eastAsia="宋体" w:hAnsi="宋体" w:cs="宋体"/>
                <w:szCs w:val="21"/>
              </w:rPr>
              <w:t xml:space="preserve">           </w:t>
            </w:r>
            <w:r w:rsidRPr="008F6284">
              <w:rPr>
                <w:rFonts w:ascii="宋体" w:eastAsia="宋体" w:hAnsi="宋体" w:cs="宋体" w:hint="eastAsia"/>
                <w:szCs w:val="21"/>
              </w:rPr>
              <w:t>1根</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3.5</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配置5</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r w:rsidRPr="008F6284">
              <w:rPr>
                <w:rFonts w:ascii="宋体" w:eastAsia="宋体" w:hAnsi="宋体" w:cs="宋体" w:hint="eastAsia"/>
                <w:szCs w:val="21"/>
              </w:rPr>
              <w:t xml:space="preserve">垃圾桶 </w:t>
            </w:r>
            <w:r w:rsidRPr="008F6284">
              <w:rPr>
                <w:rFonts w:ascii="宋体" w:eastAsia="宋体" w:hAnsi="宋体" w:cs="宋体"/>
                <w:szCs w:val="21"/>
              </w:rPr>
              <w:t xml:space="preserve">               </w:t>
            </w:r>
            <w:r w:rsidRPr="008F6284">
              <w:rPr>
                <w:rFonts w:ascii="宋体" w:eastAsia="宋体" w:hAnsi="宋体" w:cs="宋体" w:hint="eastAsia"/>
                <w:szCs w:val="21"/>
              </w:rPr>
              <w:t>2个</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3.6</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配置6</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r w:rsidRPr="008F6284">
              <w:rPr>
                <w:rFonts w:ascii="宋体" w:eastAsia="宋体" w:hAnsi="宋体" w:cs="宋体" w:hint="eastAsia"/>
                <w:szCs w:val="21"/>
              </w:rPr>
              <w:t xml:space="preserve">杂物篮 </w:t>
            </w:r>
            <w:r w:rsidRPr="008F6284">
              <w:rPr>
                <w:rFonts w:ascii="宋体" w:eastAsia="宋体" w:hAnsi="宋体" w:cs="宋体"/>
                <w:szCs w:val="21"/>
              </w:rPr>
              <w:t xml:space="preserve">               </w:t>
            </w:r>
            <w:r w:rsidRPr="008F6284">
              <w:rPr>
                <w:rFonts w:ascii="宋体" w:eastAsia="宋体" w:hAnsi="宋体" w:cs="宋体" w:hint="eastAsia"/>
                <w:szCs w:val="21"/>
              </w:rPr>
              <w:t>1个</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3.7</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配置7</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r w:rsidRPr="008F6284">
              <w:rPr>
                <w:rFonts w:ascii="宋体" w:eastAsia="宋体" w:hAnsi="宋体" w:cs="宋体" w:hint="eastAsia"/>
                <w:szCs w:val="21"/>
              </w:rPr>
              <w:t xml:space="preserve">电源插座 </w:t>
            </w:r>
            <w:r w:rsidRPr="008F6284">
              <w:rPr>
                <w:rFonts w:ascii="宋体" w:eastAsia="宋体" w:hAnsi="宋体" w:cs="宋体"/>
                <w:szCs w:val="21"/>
              </w:rPr>
              <w:t xml:space="preserve">             </w:t>
            </w:r>
            <w:r w:rsidRPr="008F6284">
              <w:rPr>
                <w:rFonts w:ascii="宋体" w:eastAsia="宋体" w:hAnsi="宋体" w:cs="宋体" w:hint="eastAsia"/>
                <w:szCs w:val="21"/>
              </w:rPr>
              <w:t>1个</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3.9</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配置8</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r w:rsidRPr="008F6284">
              <w:rPr>
                <w:rFonts w:ascii="宋体" w:eastAsia="宋体" w:hAnsi="宋体" w:cs="宋体" w:hint="eastAsia"/>
                <w:szCs w:val="21"/>
              </w:rPr>
              <w:t xml:space="preserve">氧气瓶座 </w:t>
            </w:r>
            <w:r w:rsidRPr="008F6284">
              <w:rPr>
                <w:rFonts w:ascii="宋体" w:eastAsia="宋体" w:hAnsi="宋体" w:cs="宋体"/>
                <w:szCs w:val="21"/>
              </w:rPr>
              <w:t xml:space="preserve">              </w:t>
            </w:r>
            <w:r w:rsidRPr="008F6284">
              <w:rPr>
                <w:rFonts w:ascii="宋体" w:eastAsia="宋体" w:hAnsi="宋体" w:cs="宋体" w:hint="eastAsia"/>
                <w:szCs w:val="21"/>
              </w:rPr>
              <w:t>1个</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4</w:t>
            </w:r>
          </w:p>
        </w:tc>
        <w:tc>
          <w:tcPr>
            <w:tcW w:w="2551"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售后服务</w:t>
            </w:r>
          </w:p>
        </w:tc>
        <w:tc>
          <w:tcPr>
            <w:tcW w:w="482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宋体"/>
                <w:b/>
                <w:bCs/>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保修年限</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w:t>
            </w:r>
            <w:r w:rsidRPr="008F6284">
              <w:rPr>
                <w:rFonts w:ascii="宋体" w:eastAsia="宋体" w:hAnsi="宋体" w:cs="Times New Roman" w:hint="eastAsia"/>
                <w:kern w:val="0"/>
                <w:szCs w:val="21"/>
              </w:rPr>
              <w:t>3</w:t>
            </w:r>
            <w:r w:rsidRPr="008F6284">
              <w:rPr>
                <w:rFonts w:ascii="宋体" w:eastAsia="宋体" w:hAnsi="宋体" w:cs="Times New Roman"/>
                <w:kern w:val="0"/>
                <w:szCs w:val="21"/>
              </w:rPr>
              <w:t>年</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4.2</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出现故障回应时间</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维修到达现场时间≤ 6小时（本地）</w:t>
            </w:r>
            <w:r w:rsidRPr="008F6284">
              <w:rPr>
                <w:rFonts w:ascii="宋体" w:eastAsia="宋体" w:hAnsi="宋体" w:cs="Times New Roman"/>
                <w:kern w:val="0"/>
                <w:szCs w:val="21"/>
              </w:rPr>
              <w:br/>
              <w:t>维修到达现场时间≤24小时（外地）</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lastRenderedPageBreak/>
              <w:t>4.3</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维修支持</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配件供应时间≥10年</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4.4</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耗材及零配件</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提供耗材及主要零配件目录（含报价）</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4.5</w:t>
            </w:r>
          </w:p>
        </w:tc>
        <w:tc>
          <w:tcPr>
            <w:tcW w:w="2551"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维修资料</w:t>
            </w:r>
          </w:p>
        </w:tc>
        <w:tc>
          <w:tcPr>
            <w:tcW w:w="482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提供详细操作手册、维修保养手册、安装手册等</w:t>
            </w: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4.6</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维修工具</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提供维修专用工具1套</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4.7</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预防性维修</w:t>
            </w:r>
            <w:r w:rsidRPr="008F6284">
              <w:rPr>
                <w:rFonts w:ascii="宋体" w:eastAsia="宋体" w:hAnsi="宋体" w:cs="Times New Roman"/>
                <w:kern w:val="0"/>
                <w:szCs w:val="21"/>
              </w:rPr>
              <w:br/>
              <w:t>/定期维护保养</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保修期内提供定期维护保养服务</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4.8</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维修密码支持</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开放</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4.9</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升级</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终身免费软件升级</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4.10</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使用培训</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4.11</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工程师培训</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bl>
    <w:p w:rsidR="008F6284" w:rsidRPr="008F6284" w:rsidRDefault="008F6284" w:rsidP="008F6284">
      <w:pPr>
        <w:adjustRightInd w:val="0"/>
        <w:snapToGrid w:val="0"/>
        <w:spacing w:line="520" w:lineRule="exact"/>
        <w:jc w:val="left"/>
        <w:rPr>
          <w:rFonts w:ascii="宋体" w:eastAsia="宋体" w:hAnsi="宋体" w:cs="Times New Roman"/>
          <w:szCs w:val="21"/>
        </w:rPr>
      </w:pPr>
    </w:p>
    <w:p w:rsidR="008F6284" w:rsidRPr="008F6284" w:rsidRDefault="008F6284" w:rsidP="008F6284">
      <w:pPr>
        <w:spacing w:line="360" w:lineRule="auto"/>
        <w:rPr>
          <w:rFonts w:ascii="Times New Roman" w:eastAsia="宋体" w:hAnsi="Times New Roman" w:cs="Calibri"/>
          <w:sz w:val="24"/>
          <w:szCs w:val="24"/>
        </w:rPr>
      </w:pPr>
      <w:r w:rsidRPr="008F6284">
        <w:rPr>
          <w:rFonts w:ascii="Times New Roman" w:eastAsia="宋体" w:hAnsi="Times New Roman" w:cs="Calibri"/>
          <w:sz w:val="24"/>
          <w:szCs w:val="24"/>
        </w:rPr>
        <w:br w:type="page"/>
      </w:r>
    </w:p>
    <w:tbl>
      <w:tblPr>
        <w:tblStyle w:val="15"/>
        <w:tblW w:w="0" w:type="auto"/>
        <w:tblInd w:w="-318" w:type="dxa"/>
        <w:tblLook w:val="04A0"/>
      </w:tblPr>
      <w:tblGrid>
        <w:gridCol w:w="852"/>
        <w:gridCol w:w="2409"/>
        <w:gridCol w:w="4536"/>
        <w:gridCol w:w="1043"/>
      </w:tblGrid>
      <w:tr w:rsidR="008F6284" w:rsidRPr="008F6284" w:rsidTr="007E2F26">
        <w:trPr>
          <w:trHeight w:val="567"/>
        </w:trPr>
        <w:tc>
          <w:tcPr>
            <w:tcW w:w="8840" w:type="dxa"/>
            <w:gridSpan w:val="4"/>
            <w:tcBorders>
              <w:top w:val="nil"/>
              <w:left w:val="nil"/>
              <w:right w:val="nil"/>
            </w:tcBorders>
            <w:vAlign w:val="center"/>
          </w:tcPr>
          <w:p w:rsidR="008F6284" w:rsidRPr="008F6284" w:rsidRDefault="008F6284" w:rsidP="008F6284">
            <w:pPr>
              <w:adjustRightInd w:val="0"/>
              <w:snapToGrid w:val="0"/>
              <w:spacing w:line="360" w:lineRule="auto"/>
              <w:jc w:val="center"/>
              <w:rPr>
                <w:rFonts w:ascii="宋体" w:hAnsi="宋体"/>
                <w:b/>
                <w:sz w:val="32"/>
                <w:szCs w:val="32"/>
              </w:rPr>
            </w:pPr>
            <w:r w:rsidRPr="008F6284">
              <w:rPr>
                <w:rFonts w:ascii="宋体" w:hAnsi="宋体" w:hint="eastAsia"/>
                <w:b/>
                <w:sz w:val="32"/>
                <w:szCs w:val="32"/>
              </w:rPr>
              <w:lastRenderedPageBreak/>
              <w:t>20.尿液分析仪</w:t>
            </w: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序号</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技术和性能参数名称</w:t>
            </w:r>
          </w:p>
        </w:tc>
        <w:tc>
          <w:tcPr>
            <w:tcW w:w="4536"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技术参数和性能要求</w:t>
            </w:r>
          </w:p>
        </w:tc>
        <w:tc>
          <w:tcPr>
            <w:tcW w:w="1043"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备注</w:t>
            </w: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1</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设备使用需求</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通过检测患者尿液了解患者泌尿系统的生理功能、病理变化，可以间接反映全身多脏器及系统的功能。</w:t>
            </w:r>
          </w:p>
        </w:tc>
        <w:tc>
          <w:tcPr>
            <w:tcW w:w="104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1.1</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设备用途</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对患者进行尿液</w:t>
            </w:r>
            <w:r w:rsidRPr="008F6284">
              <w:rPr>
                <w:rFonts w:ascii="宋体" w:hAnsi="宋体" w:cs="Calibri" w:hint="eastAsia"/>
                <w:szCs w:val="21"/>
              </w:rPr>
              <w:t>标本</w:t>
            </w:r>
            <w:r w:rsidRPr="008F6284">
              <w:rPr>
                <w:rFonts w:ascii="宋体" w:hAnsi="宋体" w:cs="Calibri"/>
                <w:szCs w:val="21"/>
              </w:rPr>
              <w:t>检测</w:t>
            </w:r>
            <w:r w:rsidRPr="008F6284">
              <w:rPr>
                <w:rFonts w:ascii="宋体" w:hAnsi="宋体" w:cs="Calibri" w:hint="eastAsia"/>
                <w:szCs w:val="21"/>
              </w:rPr>
              <w:t>分析各项指标。</w:t>
            </w:r>
          </w:p>
        </w:tc>
        <w:tc>
          <w:tcPr>
            <w:tcW w:w="104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1.2</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使用对象</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b/>
                <w:szCs w:val="21"/>
              </w:rPr>
            </w:pPr>
            <w:r w:rsidRPr="008F6284">
              <w:rPr>
                <w:rFonts w:ascii="宋体" w:hAnsi="宋体" w:cs="Calibri"/>
                <w:szCs w:val="21"/>
              </w:rPr>
              <w:t>全年龄段患者</w:t>
            </w:r>
          </w:p>
        </w:tc>
        <w:tc>
          <w:tcPr>
            <w:tcW w:w="104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2</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主要技术参数</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p>
        </w:tc>
        <w:tc>
          <w:tcPr>
            <w:tcW w:w="104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2.1</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宋体" w:hint="eastAsia"/>
                <w:szCs w:val="21"/>
              </w:rPr>
              <w:t>★</w:t>
            </w:r>
            <w:r w:rsidRPr="008F6284">
              <w:rPr>
                <w:rFonts w:ascii="宋体" w:hAnsi="宋体" w:cs="Calibri"/>
                <w:szCs w:val="21"/>
              </w:rPr>
              <w:t>参数1</w:t>
            </w:r>
          </w:p>
        </w:tc>
        <w:tc>
          <w:tcPr>
            <w:tcW w:w="4536" w:type="dxa"/>
            <w:vAlign w:val="center"/>
          </w:tcPr>
          <w:p w:rsidR="008F6284" w:rsidRPr="008F6284" w:rsidRDefault="008F6284" w:rsidP="008F6284">
            <w:pPr>
              <w:autoSpaceDE w:val="0"/>
              <w:autoSpaceDN w:val="0"/>
              <w:adjustRightInd w:val="0"/>
              <w:snapToGrid w:val="0"/>
              <w:spacing w:line="360" w:lineRule="auto"/>
              <w:jc w:val="left"/>
              <w:rPr>
                <w:rFonts w:ascii="宋体" w:hAnsi="宋体" w:cs="Calibri"/>
                <w:szCs w:val="21"/>
              </w:rPr>
            </w:pPr>
            <w:r w:rsidRPr="008F6284">
              <w:rPr>
                <w:rFonts w:ascii="宋体" w:hAnsi="宋体" w:cs="Calibri"/>
                <w:szCs w:val="21"/>
              </w:rPr>
              <w:t>测试项目：</w:t>
            </w:r>
            <w:r w:rsidRPr="008F6284">
              <w:rPr>
                <w:rFonts w:ascii="宋体" w:hAnsi="宋体" w:cs="Calibri" w:hint="eastAsia"/>
                <w:szCs w:val="21"/>
              </w:rPr>
              <w:t>尿胆原（UBG） 胆红素（BIL） 酮体（KET）肌酐（CRE）血（BLD） 蛋白质（PRO） 微白蛋白（MALB）亚硝酸盐（NIT）白细胞（LEU） 葡萄糖（GLU） 比重（SG）酸碱度（pH） 维生素C（VC）尿钙 （Ca）（其中肌酐、微白蛋白、尿钙、维生素C可选）</w:t>
            </w:r>
          </w:p>
        </w:tc>
        <w:tc>
          <w:tcPr>
            <w:tcW w:w="104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2.2</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宋体" w:hint="eastAsia"/>
                <w:szCs w:val="21"/>
              </w:rPr>
              <w:t>★</w:t>
            </w:r>
            <w:r w:rsidRPr="008F6284">
              <w:rPr>
                <w:rFonts w:ascii="宋体" w:hAnsi="宋体" w:cs="Calibri"/>
                <w:szCs w:val="21"/>
              </w:rPr>
              <w:t>参数2</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测试原理：采用光电比色法，测试系统采用超高亮度冷光源</w:t>
            </w:r>
            <w:r w:rsidRPr="008F6284">
              <w:rPr>
                <w:rFonts w:ascii="宋体" w:hAnsi="宋体" w:cs="Calibri" w:hint="eastAsia"/>
                <w:szCs w:val="21"/>
              </w:rPr>
              <w:t>。</w:t>
            </w:r>
          </w:p>
        </w:tc>
        <w:tc>
          <w:tcPr>
            <w:tcW w:w="104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2.3</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宋体" w:hint="eastAsia"/>
                <w:szCs w:val="21"/>
              </w:rPr>
              <w:t>★</w:t>
            </w:r>
            <w:r w:rsidRPr="008F6284">
              <w:rPr>
                <w:rFonts w:ascii="宋体" w:hAnsi="宋体" w:cs="Calibri"/>
                <w:szCs w:val="21"/>
              </w:rPr>
              <w:t>参数3</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hint="eastAsia"/>
                <w:bCs/>
                <w:szCs w:val="21"/>
              </w:rPr>
              <w:t>测试速度：500条/小时</w:t>
            </w:r>
          </w:p>
        </w:tc>
        <w:tc>
          <w:tcPr>
            <w:tcW w:w="1043" w:type="dxa"/>
            <w:vAlign w:val="center"/>
          </w:tcPr>
          <w:p w:rsidR="008F6284" w:rsidRPr="008F6284" w:rsidRDefault="008F6284" w:rsidP="008F6284">
            <w:pPr>
              <w:adjustRightInd w:val="0"/>
              <w:snapToGrid w:val="0"/>
              <w:spacing w:line="360" w:lineRule="auto"/>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2.4</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w:t>
            </w:r>
            <w:r w:rsidRPr="008F6284">
              <w:rPr>
                <w:rFonts w:ascii="宋体" w:hAnsi="宋体" w:cs="Calibri"/>
                <w:szCs w:val="21"/>
              </w:rPr>
              <w:t>参数4</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hint="eastAsia"/>
                <w:bCs/>
                <w:szCs w:val="21"/>
              </w:rPr>
              <w:t>适用试纸：十一项、十二项、十三项、十四项试纸。</w:t>
            </w:r>
          </w:p>
        </w:tc>
        <w:tc>
          <w:tcPr>
            <w:tcW w:w="1043" w:type="dxa"/>
            <w:vAlign w:val="center"/>
          </w:tcPr>
          <w:p w:rsidR="008F6284" w:rsidRPr="008F6284" w:rsidRDefault="008F6284" w:rsidP="008F6284">
            <w:pPr>
              <w:adjustRightInd w:val="0"/>
              <w:snapToGrid w:val="0"/>
              <w:spacing w:line="360" w:lineRule="auto"/>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2.5</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参数5</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hint="eastAsia"/>
                <w:bCs/>
                <w:szCs w:val="21"/>
              </w:rPr>
              <w:t>数据存储：5</w:t>
            </w:r>
            <w:r w:rsidRPr="008F6284">
              <w:rPr>
                <w:rFonts w:ascii="宋体" w:hAnsi="宋体"/>
                <w:bCs/>
                <w:szCs w:val="21"/>
              </w:rPr>
              <w:t>000</w:t>
            </w:r>
            <w:r w:rsidRPr="008F6284">
              <w:rPr>
                <w:rFonts w:ascii="宋体" w:hAnsi="宋体" w:hint="eastAsia"/>
                <w:bCs/>
                <w:szCs w:val="21"/>
              </w:rPr>
              <w:t>份测试结果，串行</w:t>
            </w:r>
            <w:r w:rsidRPr="008F6284">
              <w:rPr>
                <w:rFonts w:ascii="宋体" w:hAnsi="宋体"/>
                <w:bCs/>
                <w:szCs w:val="21"/>
              </w:rPr>
              <w:t>RS-232</w:t>
            </w:r>
            <w:r w:rsidRPr="008F6284">
              <w:rPr>
                <w:rFonts w:ascii="宋体" w:hAnsi="宋体" w:hint="eastAsia"/>
                <w:bCs/>
                <w:szCs w:val="21"/>
              </w:rPr>
              <w:t>接口、并行打印接口。</w:t>
            </w:r>
          </w:p>
        </w:tc>
        <w:tc>
          <w:tcPr>
            <w:tcW w:w="1043" w:type="dxa"/>
            <w:vAlign w:val="center"/>
          </w:tcPr>
          <w:p w:rsidR="008F6284" w:rsidRPr="008F6284" w:rsidRDefault="008F6284" w:rsidP="008F6284">
            <w:pPr>
              <w:adjustRightInd w:val="0"/>
              <w:snapToGrid w:val="0"/>
              <w:spacing w:line="360" w:lineRule="auto"/>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2.6</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参数6</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hint="eastAsia"/>
                <w:bCs/>
                <w:szCs w:val="21"/>
              </w:rPr>
              <w:t>测试波长：</w:t>
            </w:r>
            <w:r w:rsidRPr="008F6284">
              <w:rPr>
                <w:rFonts w:ascii="宋体" w:hAnsi="宋体" w:cs="Calibri"/>
                <w:bCs/>
                <w:szCs w:val="21"/>
              </w:rPr>
              <w:t>525nm</w:t>
            </w:r>
            <w:r w:rsidRPr="008F6284">
              <w:rPr>
                <w:rFonts w:ascii="宋体" w:hAnsi="宋体" w:cs="Calibri" w:hint="eastAsia"/>
                <w:bCs/>
                <w:szCs w:val="21"/>
              </w:rPr>
              <w:t>、</w:t>
            </w:r>
            <w:r w:rsidRPr="008F6284">
              <w:rPr>
                <w:rFonts w:ascii="宋体" w:hAnsi="宋体" w:cs="Calibri"/>
                <w:bCs/>
                <w:szCs w:val="21"/>
              </w:rPr>
              <w:t>5</w:t>
            </w:r>
            <w:r w:rsidRPr="008F6284">
              <w:rPr>
                <w:rFonts w:ascii="宋体" w:hAnsi="宋体" w:cs="Calibri" w:hint="eastAsia"/>
                <w:bCs/>
                <w:szCs w:val="21"/>
              </w:rPr>
              <w:t>72</w:t>
            </w:r>
            <w:r w:rsidRPr="008F6284">
              <w:rPr>
                <w:rFonts w:ascii="宋体" w:hAnsi="宋体" w:cs="Calibri"/>
                <w:bCs/>
                <w:szCs w:val="21"/>
              </w:rPr>
              <w:t>nm</w:t>
            </w:r>
            <w:r w:rsidRPr="008F6284">
              <w:rPr>
                <w:rFonts w:ascii="宋体" w:hAnsi="宋体" w:cs="Calibri" w:hint="eastAsia"/>
                <w:bCs/>
                <w:szCs w:val="21"/>
              </w:rPr>
              <w:t>、</w:t>
            </w:r>
            <w:r w:rsidRPr="008F6284">
              <w:rPr>
                <w:rFonts w:ascii="宋体" w:hAnsi="宋体" w:cs="Calibri"/>
                <w:bCs/>
                <w:szCs w:val="21"/>
              </w:rPr>
              <w:t>610nm</w:t>
            </w:r>
            <w:r w:rsidRPr="008F6284">
              <w:rPr>
                <w:rFonts w:ascii="宋体" w:hAnsi="宋体" w:cs="Calibri" w:hint="eastAsia"/>
                <w:bCs/>
                <w:szCs w:val="21"/>
              </w:rPr>
              <w:t>、</w:t>
            </w:r>
            <w:r w:rsidRPr="008F6284">
              <w:rPr>
                <w:rFonts w:ascii="宋体" w:hAnsi="宋体" w:cs="Calibri"/>
                <w:bCs/>
                <w:szCs w:val="21"/>
              </w:rPr>
              <w:t>660nm</w:t>
            </w:r>
            <w:r w:rsidRPr="008F6284">
              <w:rPr>
                <w:rFonts w:ascii="宋体" w:hAnsi="宋体" w:cs="Calibri" w:hint="eastAsia"/>
                <w:bCs/>
                <w:szCs w:val="21"/>
              </w:rPr>
              <w:t>。</w:t>
            </w:r>
          </w:p>
        </w:tc>
        <w:tc>
          <w:tcPr>
            <w:tcW w:w="1043" w:type="dxa"/>
            <w:vAlign w:val="center"/>
          </w:tcPr>
          <w:p w:rsidR="008F6284" w:rsidRPr="008F6284" w:rsidRDefault="008F6284" w:rsidP="008F6284">
            <w:pPr>
              <w:adjustRightInd w:val="0"/>
              <w:snapToGrid w:val="0"/>
              <w:spacing w:line="360" w:lineRule="auto"/>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w:t>
            </w:r>
            <w:r w:rsidRPr="008F6284">
              <w:rPr>
                <w:rFonts w:ascii="宋体" w:hAnsi="宋体" w:cs="Calibri" w:hint="eastAsia"/>
                <w:szCs w:val="21"/>
              </w:rPr>
              <w:t>7</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 xml:space="preserve">▲ </w:t>
            </w:r>
            <w:r w:rsidRPr="008F6284">
              <w:rPr>
                <w:rFonts w:ascii="宋体" w:hAnsi="宋体" w:cs="Calibri"/>
                <w:szCs w:val="21"/>
              </w:rPr>
              <w:t>参数</w:t>
            </w:r>
            <w:r w:rsidRPr="008F6284">
              <w:rPr>
                <w:rFonts w:ascii="宋体" w:hAnsi="宋体" w:cs="Calibri" w:hint="eastAsia"/>
                <w:szCs w:val="21"/>
              </w:rPr>
              <w:t>7</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hint="eastAsia"/>
                <w:szCs w:val="21"/>
              </w:rPr>
              <w:t>自动修正试纸非特异性、尿酸碱度、比重、颜色对测试结果的影响。</w:t>
            </w:r>
          </w:p>
        </w:tc>
        <w:tc>
          <w:tcPr>
            <w:tcW w:w="104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w:t>
            </w:r>
            <w:r w:rsidRPr="008F6284">
              <w:rPr>
                <w:rFonts w:ascii="宋体" w:hAnsi="宋体" w:cs="Calibri" w:hint="eastAsia"/>
                <w:szCs w:val="21"/>
              </w:rPr>
              <w:t>8</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w:t>
            </w:r>
            <w:r w:rsidRPr="008F6284">
              <w:rPr>
                <w:rFonts w:ascii="宋体" w:hAnsi="宋体" w:cs="Calibri" w:hint="eastAsia"/>
                <w:szCs w:val="21"/>
              </w:rPr>
              <w:t>8</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szCs w:val="21"/>
              </w:rPr>
              <w:t>报告方式：国际单位制、常规单位制、符号系统三种单位制可选</w:t>
            </w:r>
            <w:r w:rsidRPr="008F6284">
              <w:rPr>
                <w:rFonts w:ascii="宋体" w:hAnsi="宋体" w:hint="eastAsia"/>
                <w:szCs w:val="21"/>
              </w:rPr>
              <w:t>。</w:t>
            </w:r>
          </w:p>
        </w:tc>
        <w:tc>
          <w:tcPr>
            <w:tcW w:w="104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w:t>
            </w:r>
            <w:r w:rsidRPr="008F6284">
              <w:rPr>
                <w:rFonts w:ascii="宋体" w:hAnsi="宋体" w:cs="Calibri" w:hint="eastAsia"/>
                <w:szCs w:val="21"/>
              </w:rPr>
              <w:t>9</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w:t>
            </w:r>
            <w:r w:rsidRPr="008F6284">
              <w:rPr>
                <w:rFonts w:ascii="宋体" w:hAnsi="宋体" w:cs="Calibri" w:hint="eastAsia"/>
                <w:szCs w:val="21"/>
              </w:rPr>
              <w:t>9</w:t>
            </w:r>
          </w:p>
        </w:tc>
        <w:tc>
          <w:tcPr>
            <w:tcW w:w="4536" w:type="dxa"/>
            <w:vAlign w:val="center"/>
          </w:tcPr>
          <w:p w:rsidR="008F6284" w:rsidRPr="008F6284" w:rsidRDefault="008F6284" w:rsidP="008F6284">
            <w:pPr>
              <w:widowControl/>
              <w:adjustRightInd w:val="0"/>
              <w:snapToGrid w:val="0"/>
              <w:spacing w:line="360" w:lineRule="auto"/>
              <w:jc w:val="left"/>
              <w:textAlignment w:val="center"/>
              <w:rPr>
                <w:rFonts w:ascii="宋体" w:hAnsi="宋体" w:cs="微软雅黑"/>
                <w:b/>
                <w:color w:val="FF0000"/>
                <w:szCs w:val="21"/>
              </w:rPr>
            </w:pPr>
            <w:r w:rsidRPr="008F6284">
              <w:rPr>
                <w:rFonts w:ascii="宋体" w:hAnsi="宋体"/>
                <w:szCs w:val="21"/>
              </w:rPr>
              <w:t>打印系统：内置式热敏打印机，并可外接针式打印机</w:t>
            </w:r>
            <w:r w:rsidRPr="008F6284">
              <w:rPr>
                <w:rFonts w:ascii="宋体" w:hAnsi="宋体" w:hint="eastAsia"/>
                <w:szCs w:val="21"/>
              </w:rPr>
              <w:t>。</w:t>
            </w:r>
          </w:p>
        </w:tc>
        <w:tc>
          <w:tcPr>
            <w:tcW w:w="104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w:t>
            </w:r>
            <w:r w:rsidRPr="008F6284">
              <w:rPr>
                <w:rFonts w:ascii="宋体" w:hAnsi="宋体" w:cs="Calibri" w:hint="eastAsia"/>
                <w:szCs w:val="21"/>
              </w:rPr>
              <w:t>10</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w:t>
            </w:r>
            <w:r w:rsidRPr="008F6284">
              <w:rPr>
                <w:rFonts w:ascii="宋体" w:hAnsi="宋体" w:cs="Calibri" w:hint="eastAsia"/>
                <w:szCs w:val="21"/>
              </w:rPr>
              <w:t>10</w:t>
            </w:r>
          </w:p>
        </w:tc>
        <w:tc>
          <w:tcPr>
            <w:tcW w:w="4536" w:type="dxa"/>
            <w:vAlign w:val="center"/>
          </w:tcPr>
          <w:p w:rsidR="008F6284" w:rsidRPr="008F6284" w:rsidRDefault="008F6284" w:rsidP="008F6284">
            <w:pPr>
              <w:tabs>
                <w:tab w:val="left" w:pos="469"/>
              </w:tabs>
              <w:adjustRightInd w:val="0"/>
              <w:snapToGrid w:val="0"/>
              <w:spacing w:line="360" w:lineRule="auto"/>
              <w:jc w:val="left"/>
              <w:rPr>
                <w:rFonts w:ascii="宋体" w:hAnsi="宋体" w:cs="Calibri"/>
                <w:szCs w:val="21"/>
              </w:rPr>
            </w:pPr>
            <w:r w:rsidRPr="008F6284">
              <w:rPr>
                <w:rFonts w:ascii="宋体" w:hAnsi="宋体"/>
                <w:szCs w:val="21"/>
              </w:rPr>
              <w:t>具有异常值标记功能</w:t>
            </w:r>
            <w:r w:rsidRPr="008F6284">
              <w:rPr>
                <w:rFonts w:ascii="宋体" w:hAnsi="宋体" w:hint="eastAsia"/>
                <w:szCs w:val="21"/>
              </w:rPr>
              <w:t>。</w:t>
            </w:r>
          </w:p>
        </w:tc>
        <w:tc>
          <w:tcPr>
            <w:tcW w:w="104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lastRenderedPageBreak/>
              <w:t>2.1</w:t>
            </w:r>
            <w:r w:rsidRPr="008F6284">
              <w:rPr>
                <w:rFonts w:ascii="宋体" w:hAnsi="宋体" w:cs="Calibri" w:hint="eastAsia"/>
                <w:szCs w:val="21"/>
              </w:rPr>
              <w:t>1</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参数1</w:t>
            </w:r>
            <w:r w:rsidRPr="008F6284">
              <w:rPr>
                <w:rFonts w:ascii="宋体" w:hAnsi="宋体" w:cs="Calibri" w:hint="eastAsia"/>
                <w:szCs w:val="21"/>
              </w:rPr>
              <w:t>1</w:t>
            </w:r>
          </w:p>
        </w:tc>
        <w:tc>
          <w:tcPr>
            <w:tcW w:w="4536" w:type="dxa"/>
            <w:vAlign w:val="center"/>
          </w:tcPr>
          <w:p w:rsidR="008F6284" w:rsidRPr="008F6284" w:rsidRDefault="008F6284" w:rsidP="008F6284">
            <w:pPr>
              <w:tabs>
                <w:tab w:val="left" w:pos="283"/>
              </w:tabs>
              <w:adjustRightInd w:val="0"/>
              <w:snapToGrid w:val="0"/>
              <w:spacing w:line="360" w:lineRule="auto"/>
              <w:jc w:val="left"/>
              <w:rPr>
                <w:rFonts w:ascii="宋体" w:hAnsi="宋体"/>
                <w:szCs w:val="21"/>
              </w:rPr>
            </w:pPr>
            <w:r w:rsidRPr="008F6284">
              <w:rPr>
                <w:rFonts w:ascii="宋体" w:hAnsi="宋体"/>
                <w:szCs w:val="21"/>
              </w:rPr>
              <w:t>自动感应并运送待测试纸条</w:t>
            </w:r>
          </w:p>
          <w:p w:rsidR="008F6284" w:rsidRPr="008F6284" w:rsidRDefault="008F6284" w:rsidP="008F6284">
            <w:pPr>
              <w:tabs>
                <w:tab w:val="left" w:pos="283"/>
              </w:tabs>
              <w:adjustRightInd w:val="0"/>
              <w:snapToGrid w:val="0"/>
              <w:spacing w:line="360" w:lineRule="auto"/>
              <w:jc w:val="left"/>
              <w:rPr>
                <w:rFonts w:ascii="宋体" w:hAnsi="宋体" w:cs="Calibri"/>
                <w:szCs w:val="21"/>
              </w:rPr>
            </w:pPr>
          </w:p>
        </w:tc>
        <w:tc>
          <w:tcPr>
            <w:tcW w:w="104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2.1</w:t>
            </w:r>
            <w:r w:rsidRPr="008F6284">
              <w:rPr>
                <w:rFonts w:ascii="宋体" w:hAnsi="宋体" w:cs="Calibri" w:hint="eastAsia"/>
                <w:szCs w:val="21"/>
              </w:rPr>
              <w:t>2</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参数1</w:t>
            </w:r>
            <w:r w:rsidRPr="008F6284">
              <w:rPr>
                <w:rFonts w:ascii="宋体" w:hAnsi="宋体" w:cs="Calibri" w:hint="eastAsia"/>
                <w:szCs w:val="21"/>
              </w:rPr>
              <w:t>2</w:t>
            </w:r>
          </w:p>
        </w:tc>
        <w:tc>
          <w:tcPr>
            <w:tcW w:w="4536" w:type="dxa"/>
            <w:vAlign w:val="center"/>
          </w:tcPr>
          <w:p w:rsidR="008F6284" w:rsidRPr="008F6284" w:rsidRDefault="008F6284" w:rsidP="008F6284">
            <w:pPr>
              <w:tabs>
                <w:tab w:val="left" w:pos="426"/>
                <w:tab w:val="left" w:pos="454"/>
              </w:tabs>
              <w:adjustRightInd w:val="0"/>
              <w:snapToGrid w:val="0"/>
              <w:spacing w:line="360" w:lineRule="auto"/>
              <w:jc w:val="left"/>
              <w:rPr>
                <w:rFonts w:ascii="宋体" w:hAnsi="宋体"/>
                <w:bCs/>
                <w:szCs w:val="21"/>
              </w:rPr>
            </w:pPr>
            <w:r w:rsidRPr="008F6284">
              <w:rPr>
                <w:rFonts w:ascii="宋体" w:hAnsi="宋体" w:hint="eastAsia"/>
                <w:bCs/>
                <w:szCs w:val="21"/>
              </w:rPr>
              <w:t>显</w:t>
            </w:r>
            <w:r w:rsidRPr="008F6284">
              <w:rPr>
                <w:rFonts w:ascii="宋体" w:hAnsi="宋体"/>
                <w:bCs/>
                <w:szCs w:val="21"/>
              </w:rPr>
              <w:t xml:space="preserve"> </w:t>
            </w:r>
            <w:r w:rsidRPr="008F6284">
              <w:rPr>
                <w:rFonts w:ascii="宋体" w:hAnsi="宋体" w:hint="eastAsia"/>
                <w:bCs/>
                <w:szCs w:val="21"/>
              </w:rPr>
              <w:t>示</w:t>
            </w:r>
            <w:r w:rsidRPr="008F6284">
              <w:rPr>
                <w:rFonts w:ascii="宋体" w:hAnsi="宋体"/>
                <w:bCs/>
                <w:szCs w:val="21"/>
              </w:rPr>
              <w:t xml:space="preserve"> </w:t>
            </w:r>
            <w:r w:rsidRPr="008F6284">
              <w:rPr>
                <w:rFonts w:ascii="宋体" w:hAnsi="宋体" w:hint="eastAsia"/>
                <w:bCs/>
                <w:szCs w:val="21"/>
              </w:rPr>
              <w:t>屏：≥</w:t>
            </w:r>
            <w:r w:rsidRPr="008F6284">
              <w:rPr>
                <w:rFonts w:ascii="宋体" w:hAnsi="宋体"/>
                <w:bCs/>
                <w:szCs w:val="21"/>
              </w:rPr>
              <w:t>240</w:t>
            </w:r>
            <w:r w:rsidRPr="008F6284">
              <w:rPr>
                <w:rFonts w:ascii="宋体" w:hAnsi="宋体" w:hint="eastAsia"/>
                <w:bCs/>
                <w:szCs w:val="21"/>
              </w:rPr>
              <w:t>×</w:t>
            </w:r>
            <w:r w:rsidRPr="008F6284">
              <w:rPr>
                <w:rFonts w:ascii="宋体" w:hAnsi="宋体"/>
                <w:bCs/>
                <w:szCs w:val="21"/>
              </w:rPr>
              <w:t>64</w:t>
            </w:r>
            <w:r w:rsidRPr="008F6284">
              <w:rPr>
                <w:rFonts w:ascii="宋体" w:hAnsi="宋体" w:hint="eastAsia"/>
                <w:bCs/>
                <w:szCs w:val="21"/>
              </w:rPr>
              <w:t>点液晶屏。</w:t>
            </w:r>
          </w:p>
        </w:tc>
        <w:tc>
          <w:tcPr>
            <w:tcW w:w="104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3</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配置需求</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p>
        </w:tc>
        <w:tc>
          <w:tcPr>
            <w:tcW w:w="104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3.1</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配置1</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hint="eastAsia"/>
                <w:szCs w:val="21"/>
              </w:rPr>
              <w:t>单机型便携式尿液分析仪主机一台</w:t>
            </w:r>
          </w:p>
        </w:tc>
        <w:tc>
          <w:tcPr>
            <w:tcW w:w="104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4</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售后服务</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p>
        </w:tc>
        <w:tc>
          <w:tcPr>
            <w:tcW w:w="104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4.1</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保修年限</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≥3年</w:t>
            </w:r>
          </w:p>
        </w:tc>
        <w:tc>
          <w:tcPr>
            <w:tcW w:w="104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4.2</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出现故障回应时间</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维修到达现场时间≤6小时（本地），维修到达现场时间≤24小时（外地）</w:t>
            </w:r>
          </w:p>
        </w:tc>
        <w:tc>
          <w:tcPr>
            <w:tcW w:w="104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4.3</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维修支持</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配件供应时间≥10年</w:t>
            </w:r>
          </w:p>
        </w:tc>
        <w:tc>
          <w:tcPr>
            <w:tcW w:w="104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4.4</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耗材及零配件</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提供耗材及主要零配件目录（含报价）</w:t>
            </w:r>
          </w:p>
        </w:tc>
        <w:tc>
          <w:tcPr>
            <w:tcW w:w="104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4.5</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维修资料</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提供详细操作手册、维修保养手册、安装手册等</w:t>
            </w:r>
          </w:p>
        </w:tc>
        <w:tc>
          <w:tcPr>
            <w:tcW w:w="104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4.6</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维修工具</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提供维修专用工具清单</w:t>
            </w:r>
          </w:p>
        </w:tc>
        <w:tc>
          <w:tcPr>
            <w:tcW w:w="104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4.7</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预防性维修/定期维护保养</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保修期内提供定期维护保养服务</w:t>
            </w:r>
          </w:p>
        </w:tc>
        <w:tc>
          <w:tcPr>
            <w:tcW w:w="104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4.8</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维修密码支持</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开放</w:t>
            </w:r>
          </w:p>
        </w:tc>
        <w:tc>
          <w:tcPr>
            <w:tcW w:w="104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4.9</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升级</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终身免费软件升级</w:t>
            </w:r>
          </w:p>
        </w:tc>
        <w:tc>
          <w:tcPr>
            <w:tcW w:w="104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4.10</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使用培训</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支持</w:t>
            </w:r>
          </w:p>
        </w:tc>
        <w:tc>
          <w:tcPr>
            <w:tcW w:w="104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4.11</w:t>
            </w:r>
          </w:p>
        </w:tc>
        <w:tc>
          <w:tcPr>
            <w:tcW w:w="2409"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工程师培训</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支持</w:t>
            </w:r>
          </w:p>
        </w:tc>
        <w:tc>
          <w:tcPr>
            <w:tcW w:w="1043"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bl>
    <w:p w:rsidR="008F6284" w:rsidRPr="008F6284" w:rsidRDefault="008F6284" w:rsidP="008F6284">
      <w:pPr>
        <w:adjustRightInd w:val="0"/>
        <w:snapToGrid w:val="0"/>
        <w:spacing w:line="360" w:lineRule="auto"/>
        <w:rPr>
          <w:rFonts w:ascii="宋体" w:eastAsia="宋体" w:hAnsi="宋体" w:cs="Calibri"/>
          <w:szCs w:val="21"/>
        </w:rPr>
      </w:pPr>
    </w:p>
    <w:p w:rsidR="008F6284" w:rsidRPr="008F6284" w:rsidRDefault="008F6284" w:rsidP="008F6284">
      <w:pPr>
        <w:spacing w:line="360" w:lineRule="auto"/>
        <w:rPr>
          <w:rFonts w:ascii="Times New Roman" w:eastAsia="宋体" w:hAnsi="Times New Roman" w:cs="Calibri"/>
          <w:sz w:val="24"/>
          <w:szCs w:val="24"/>
        </w:rPr>
      </w:pPr>
      <w:r w:rsidRPr="008F6284">
        <w:rPr>
          <w:rFonts w:ascii="Times New Roman" w:eastAsia="宋体" w:hAnsi="Times New Roman" w:cs="Calibri"/>
          <w:sz w:val="24"/>
          <w:szCs w:val="24"/>
        </w:rPr>
        <w:br w:type="page"/>
      </w:r>
    </w:p>
    <w:tbl>
      <w:tblPr>
        <w:tblStyle w:val="15"/>
        <w:tblW w:w="0" w:type="auto"/>
        <w:tblInd w:w="-318" w:type="dxa"/>
        <w:tblLook w:val="04A0"/>
      </w:tblPr>
      <w:tblGrid>
        <w:gridCol w:w="852"/>
        <w:gridCol w:w="2126"/>
        <w:gridCol w:w="4789"/>
        <w:gridCol w:w="1073"/>
      </w:tblGrid>
      <w:tr w:rsidR="008F6284" w:rsidRPr="008F6284" w:rsidTr="007E2F26">
        <w:trPr>
          <w:trHeight w:val="567"/>
        </w:trPr>
        <w:tc>
          <w:tcPr>
            <w:tcW w:w="8840" w:type="dxa"/>
            <w:gridSpan w:val="4"/>
            <w:tcBorders>
              <w:top w:val="nil"/>
              <w:left w:val="nil"/>
              <w:right w:val="nil"/>
            </w:tcBorders>
            <w:vAlign w:val="center"/>
          </w:tcPr>
          <w:p w:rsidR="008F6284" w:rsidRPr="008F6284" w:rsidRDefault="008F6284" w:rsidP="008F6284">
            <w:pPr>
              <w:adjustRightInd w:val="0"/>
              <w:snapToGrid w:val="0"/>
              <w:spacing w:line="360" w:lineRule="auto"/>
              <w:jc w:val="center"/>
              <w:rPr>
                <w:rFonts w:ascii="宋体" w:hAnsi="宋体" w:cs="宋体"/>
                <w:b/>
                <w:sz w:val="32"/>
                <w:szCs w:val="32"/>
              </w:rPr>
            </w:pPr>
            <w:r w:rsidRPr="008F6284">
              <w:rPr>
                <w:rFonts w:ascii="宋体" w:hAnsi="宋体" w:cs="宋体" w:hint="eastAsia"/>
                <w:b/>
                <w:sz w:val="32"/>
                <w:szCs w:val="32"/>
              </w:rPr>
              <w:lastRenderedPageBreak/>
              <w:t>21.血液分析仪</w:t>
            </w: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宋体"/>
                <w:b/>
                <w:szCs w:val="21"/>
              </w:rPr>
            </w:pPr>
            <w:r w:rsidRPr="008F6284">
              <w:rPr>
                <w:rFonts w:ascii="宋体" w:hAnsi="宋体" w:cs="宋体" w:hint="eastAsia"/>
                <w:b/>
                <w:szCs w:val="21"/>
              </w:rPr>
              <w:t>序号</w:t>
            </w:r>
          </w:p>
        </w:tc>
        <w:tc>
          <w:tcPr>
            <w:tcW w:w="2126" w:type="dxa"/>
            <w:vAlign w:val="center"/>
          </w:tcPr>
          <w:p w:rsidR="008F6284" w:rsidRPr="008F6284" w:rsidRDefault="008F6284" w:rsidP="008F6284">
            <w:pPr>
              <w:adjustRightInd w:val="0"/>
              <w:snapToGrid w:val="0"/>
              <w:spacing w:line="360" w:lineRule="auto"/>
              <w:jc w:val="center"/>
              <w:rPr>
                <w:rFonts w:ascii="宋体" w:hAnsi="宋体" w:cs="宋体"/>
                <w:b/>
                <w:szCs w:val="21"/>
              </w:rPr>
            </w:pPr>
            <w:r w:rsidRPr="008F6284">
              <w:rPr>
                <w:rFonts w:ascii="宋体" w:hAnsi="宋体" w:cs="宋体" w:hint="eastAsia"/>
                <w:b/>
                <w:szCs w:val="21"/>
              </w:rPr>
              <w:t>技术和性能参数名称</w:t>
            </w:r>
          </w:p>
        </w:tc>
        <w:tc>
          <w:tcPr>
            <w:tcW w:w="4789" w:type="dxa"/>
            <w:vAlign w:val="center"/>
          </w:tcPr>
          <w:p w:rsidR="008F6284" w:rsidRPr="008F6284" w:rsidRDefault="008F6284" w:rsidP="008F6284">
            <w:pPr>
              <w:adjustRightInd w:val="0"/>
              <w:snapToGrid w:val="0"/>
              <w:spacing w:line="360" w:lineRule="auto"/>
              <w:jc w:val="center"/>
              <w:rPr>
                <w:rFonts w:ascii="宋体" w:hAnsi="宋体" w:cs="宋体"/>
                <w:b/>
                <w:szCs w:val="21"/>
              </w:rPr>
            </w:pPr>
            <w:r w:rsidRPr="008F6284">
              <w:rPr>
                <w:rFonts w:ascii="宋体" w:hAnsi="宋体" w:cs="宋体" w:hint="eastAsia"/>
                <w:b/>
                <w:szCs w:val="21"/>
              </w:rPr>
              <w:t>技术参数和性能要求</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b/>
                <w:szCs w:val="21"/>
              </w:rPr>
            </w:pPr>
            <w:r w:rsidRPr="008F6284">
              <w:rPr>
                <w:rFonts w:ascii="宋体" w:hAnsi="宋体" w:cs="宋体" w:hint="eastAsia"/>
                <w:b/>
                <w:szCs w:val="21"/>
              </w:rPr>
              <w:t>备注</w:t>
            </w: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宋体"/>
                <w:b/>
                <w:szCs w:val="21"/>
              </w:rPr>
            </w:pPr>
            <w:r w:rsidRPr="008F6284">
              <w:rPr>
                <w:rFonts w:ascii="宋体" w:hAnsi="宋体" w:cs="宋体" w:hint="eastAsia"/>
                <w:b/>
                <w:szCs w:val="21"/>
              </w:rPr>
              <w:t>1</w:t>
            </w:r>
          </w:p>
        </w:tc>
        <w:tc>
          <w:tcPr>
            <w:tcW w:w="2126" w:type="dxa"/>
            <w:vAlign w:val="center"/>
          </w:tcPr>
          <w:p w:rsidR="008F6284" w:rsidRPr="008F6284" w:rsidRDefault="008F6284" w:rsidP="008F6284">
            <w:pPr>
              <w:adjustRightInd w:val="0"/>
              <w:snapToGrid w:val="0"/>
              <w:spacing w:line="360" w:lineRule="auto"/>
              <w:jc w:val="center"/>
              <w:rPr>
                <w:rFonts w:ascii="宋体" w:hAnsi="宋体" w:cs="宋体"/>
                <w:b/>
                <w:szCs w:val="21"/>
              </w:rPr>
            </w:pPr>
            <w:r w:rsidRPr="008F6284">
              <w:rPr>
                <w:rFonts w:ascii="宋体" w:hAnsi="宋体" w:cs="宋体" w:hint="eastAsia"/>
                <w:b/>
                <w:szCs w:val="21"/>
              </w:rPr>
              <w:t>设备使用需求</w:t>
            </w:r>
          </w:p>
        </w:tc>
        <w:tc>
          <w:tcPr>
            <w:tcW w:w="4789" w:type="dxa"/>
            <w:vAlign w:val="center"/>
          </w:tcPr>
          <w:p w:rsidR="008F6284" w:rsidRPr="008F6284" w:rsidRDefault="008F6284" w:rsidP="008F6284">
            <w:pPr>
              <w:adjustRightInd w:val="0"/>
              <w:snapToGrid w:val="0"/>
              <w:spacing w:line="360" w:lineRule="auto"/>
              <w:rPr>
                <w:rFonts w:ascii="宋体" w:hAnsi="宋体" w:cs="宋体"/>
                <w:szCs w:val="21"/>
              </w:rPr>
            </w:pPr>
            <w:r w:rsidRPr="008F6284">
              <w:rPr>
                <w:rFonts w:ascii="宋体" w:hAnsi="宋体" w:cs="宋体" w:hint="eastAsia"/>
                <w:szCs w:val="21"/>
              </w:rPr>
              <w:t>用于病人血常规检测，辅助临床诊断病因以及用药</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1.1</w:t>
            </w:r>
          </w:p>
        </w:tc>
        <w:tc>
          <w:tcPr>
            <w:tcW w:w="2126"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设备用途</w:t>
            </w:r>
          </w:p>
        </w:tc>
        <w:tc>
          <w:tcPr>
            <w:tcW w:w="4789" w:type="dxa"/>
            <w:vAlign w:val="center"/>
          </w:tcPr>
          <w:p w:rsidR="008F6284" w:rsidRPr="008F6284" w:rsidRDefault="008F6284" w:rsidP="008F6284">
            <w:pPr>
              <w:adjustRightInd w:val="0"/>
              <w:snapToGrid w:val="0"/>
              <w:spacing w:line="360" w:lineRule="auto"/>
              <w:rPr>
                <w:rFonts w:ascii="宋体" w:hAnsi="宋体" w:cs="宋体"/>
                <w:szCs w:val="21"/>
              </w:rPr>
            </w:pPr>
            <w:r w:rsidRPr="008F6284">
              <w:rPr>
                <w:rFonts w:ascii="宋体" w:hAnsi="宋体" w:cs="宋体" w:hint="eastAsia"/>
                <w:szCs w:val="21"/>
              </w:rPr>
              <w:t>全自动血细胞分析仪是一种体外诊断设备，用于在医学实验室定量分析血液细胞，并对白细胞计数结果进行三分类。适用于白细胞、红细胞、血小板、血红蛋白等参数的检测及白细胞三分群计数</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1.2</w:t>
            </w:r>
          </w:p>
        </w:tc>
        <w:tc>
          <w:tcPr>
            <w:tcW w:w="2126"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使用对象</w:t>
            </w:r>
          </w:p>
        </w:tc>
        <w:tc>
          <w:tcPr>
            <w:tcW w:w="4789" w:type="dxa"/>
            <w:vAlign w:val="center"/>
          </w:tcPr>
          <w:p w:rsidR="008F6284" w:rsidRPr="008F6284" w:rsidRDefault="008F6284" w:rsidP="008F6284">
            <w:pPr>
              <w:adjustRightInd w:val="0"/>
              <w:snapToGrid w:val="0"/>
              <w:spacing w:line="360" w:lineRule="auto"/>
              <w:rPr>
                <w:rFonts w:ascii="宋体" w:hAnsi="宋体" w:cs="宋体"/>
                <w:b/>
                <w:szCs w:val="21"/>
              </w:rPr>
            </w:pPr>
            <w:r w:rsidRPr="008F6284">
              <w:rPr>
                <w:rFonts w:ascii="宋体" w:hAnsi="宋体" w:cs="宋体" w:hint="eastAsia"/>
                <w:szCs w:val="21"/>
              </w:rPr>
              <w:t>全年龄段患者</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宋体"/>
                <w:b/>
                <w:szCs w:val="21"/>
              </w:rPr>
            </w:pPr>
            <w:r w:rsidRPr="008F6284">
              <w:rPr>
                <w:rFonts w:ascii="宋体" w:hAnsi="宋体" w:cs="宋体" w:hint="eastAsia"/>
                <w:b/>
                <w:szCs w:val="21"/>
              </w:rPr>
              <w:t>2</w:t>
            </w:r>
          </w:p>
        </w:tc>
        <w:tc>
          <w:tcPr>
            <w:tcW w:w="2126" w:type="dxa"/>
            <w:vAlign w:val="center"/>
          </w:tcPr>
          <w:p w:rsidR="008F6284" w:rsidRPr="008F6284" w:rsidRDefault="008F6284" w:rsidP="008F6284">
            <w:pPr>
              <w:adjustRightInd w:val="0"/>
              <w:snapToGrid w:val="0"/>
              <w:spacing w:line="360" w:lineRule="auto"/>
              <w:jc w:val="center"/>
              <w:rPr>
                <w:rFonts w:ascii="宋体" w:hAnsi="宋体" w:cs="宋体"/>
                <w:b/>
                <w:szCs w:val="21"/>
              </w:rPr>
            </w:pPr>
            <w:r w:rsidRPr="008F6284">
              <w:rPr>
                <w:rFonts w:ascii="宋体" w:hAnsi="宋体" w:cs="宋体" w:hint="eastAsia"/>
                <w:b/>
                <w:szCs w:val="21"/>
              </w:rPr>
              <w:t>主要技术参数</w:t>
            </w:r>
          </w:p>
        </w:tc>
        <w:tc>
          <w:tcPr>
            <w:tcW w:w="4789"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2.1</w:t>
            </w:r>
          </w:p>
        </w:tc>
        <w:tc>
          <w:tcPr>
            <w:tcW w:w="2126"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★参数1</w:t>
            </w:r>
          </w:p>
        </w:tc>
        <w:tc>
          <w:tcPr>
            <w:tcW w:w="4789" w:type="dxa"/>
            <w:vAlign w:val="center"/>
          </w:tcPr>
          <w:p w:rsidR="008F6284" w:rsidRPr="008F6284" w:rsidRDefault="008F6284" w:rsidP="008F6284">
            <w:pPr>
              <w:autoSpaceDE w:val="0"/>
              <w:autoSpaceDN w:val="0"/>
              <w:adjustRightInd w:val="0"/>
              <w:snapToGrid w:val="0"/>
              <w:spacing w:line="360" w:lineRule="auto"/>
              <w:jc w:val="left"/>
              <w:rPr>
                <w:rFonts w:ascii="宋体" w:hAnsi="宋体" w:cs="宋体"/>
                <w:szCs w:val="21"/>
              </w:rPr>
            </w:pPr>
            <w:r w:rsidRPr="008F6284">
              <w:rPr>
                <w:rFonts w:ascii="宋体" w:hAnsi="宋体" w:cs="宋体" w:hint="eastAsia"/>
                <w:szCs w:val="21"/>
              </w:rPr>
              <w:t>检测参数:白细胞三分群，23项参数（含WBC、RBC、PLT彩色直方图）</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2.2</w:t>
            </w:r>
          </w:p>
        </w:tc>
        <w:tc>
          <w:tcPr>
            <w:tcW w:w="2126"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★参数1</w:t>
            </w:r>
          </w:p>
        </w:tc>
        <w:tc>
          <w:tcPr>
            <w:tcW w:w="4789"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标本用量:微量检测，10μl末梢血或静脉抗凝血，预稀释模式20uL</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2.3</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w:t>
            </w:r>
            <w:r w:rsidRPr="008F6284">
              <w:rPr>
                <w:rFonts w:ascii="宋体" w:hAnsi="宋体" w:cs="Calibri"/>
                <w:szCs w:val="21"/>
              </w:rPr>
              <w:t>参数3</w:t>
            </w:r>
          </w:p>
        </w:tc>
        <w:tc>
          <w:tcPr>
            <w:tcW w:w="4789"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关键技术:脉冲数字化建模技术、波形甄别技术、血小板数字带通滤波技术，保证检测结果准确可靠，浮动界标技术保证分类准确可靠</w:t>
            </w:r>
          </w:p>
        </w:tc>
        <w:tc>
          <w:tcPr>
            <w:tcW w:w="1073" w:type="dxa"/>
            <w:vAlign w:val="center"/>
          </w:tcPr>
          <w:p w:rsidR="008F6284" w:rsidRPr="008F6284" w:rsidRDefault="008F6284" w:rsidP="008F6284">
            <w:pPr>
              <w:adjustRightInd w:val="0"/>
              <w:snapToGrid w:val="0"/>
              <w:spacing w:line="360" w:lineRule="auto"/>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2.4</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w:t>
            </w:r>
            <w:r w:rsidRPr="008F6284">
              <w:rPr>
                <w:rFonts w:ascii="宋体" w:hAnsi="宋体" w:cs="Calibri"/>
                <w:szCs w:val="21"/>
              </w:rPr>
              <w:t>参数4</w:t>
            </w:r>
          </w:p>
        </w:tc>
        <w:tc>
          <w:tcPr>
            <w:tcW w:w="4789"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排堵技术:高电压灼烧、高压力反向冲洗排堵及浸泡排堵，优越的防堵、排堵设计将堵孔减少到最低</w:t>
            </w:r>
          </w:p>
        </w:tc>
        <w:tc>
          <w:tcPr>
            <w:tcW w:w="1073" w:type="dxa"/>
            <w:vAlign w:val="center"/>
          </w:tcPr>
          <w:p w:rsidR="008F6284" w:rsidRPr="008F6284" w:rsidRDefault="008F6284" w:rsidP="008F6284">
            <w:pPr>
              <w:adjustRightInd w:val="0"/>
              <w:snapToGrid w:val="0"/>
              <w:spacing w:line="360" w:lineRule="auto"/>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2.5</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w:t>
            </w:r>
            <w:r w:rsidRPr="008F6284">
              <w:rPr>
                <w:rFonts w:ascii="宋体" w:hAnsi="宋体" w:cs="Calibri"/>
                <w:szCs w:val="21"/>
              </w:rPr>
              <w:t>参数5</w:t>
            </w:r>
          </w:p>
        </w:tc>
        <w:tc>
          <w:tcPr>
            <w:tcW w:w="4789" w:type="dxa"/>
            <w:vAlign w:val="center"/>
          </w:tcPr>
          <w:p w:rsidR="008F6284" w:rsidRPr="008F6284" w:rsidRDefault="008F6284" w:rsidP="008F6284">
            <w:pPr>
              <w:tabs>
                <w:tab w:val="left" w:pos="800"/>
              </w:tabs>
              <w:adjustRightInd w:val="0"/>
              <w:snapToGrid w:val="0"/>
              <w:spacing w:line="360" w:lineRule="auto"/>
              <w:rPr>
                <w:rFonts w:ascii="宋体" w:hAnsi="宋体" w:cs="宋体"/>
                <w:szCs w:val="21"/>
              </w:rPr>
            </w:pPr>
            <w:r w:rsidRPr="008F6284">
              <w:rPr>
                <w:rFonts w:ascii="宋体" w:hAnsi="宋体" w:cs="宋体" w:hint="eastAsia"/>
                <w:szCs w:val="21"/>
              </w:rPr>
              <w:t>专利:电路布置方法及该电路获得发明专利</w:t>
            </w:r>
          </w:p>
        </w:tc>
        <w:tc>
          <w:tcPr>
            <w:tcW w:w="1073" w:type="dxa"/>
            <w:vAlign w:val="center"/>
          </w:tcPr>
          <w:p w:rsidR="008F6284" w:rsidRPr="008F6284" w:rsidRDefault="008F6284" w:rsidP="008F6284">
            <w:pPr>
              <w:adjustRightInd w:val="0"/>
              <w:snapToGrid w:val="0"/>
              <w:spacing w:line="360" w:lineRule="auto"/>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2.6</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参数6</w:t>
            </w:r>
          </w:p>
        </w:tc>
        <w:tc>
          <w:tcPr>
            <w:tcW w:w="4789"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工作原理:电阻抗法计数，无氰化物的SFT法（环保型）测HGB</w:t>
            </w:r>
          </w:p>
        </w:tc>
        <w:tc>
          <w:tcPr>
            <w:tcW w:w="1073" w:type="dxa"/>
            <w:vAlign w:val="center"/>
          </w:tcPr>
          <w:p w:rsidR="008F6284" w:rsidRPr="008F6284" w:rsidRDefault="008F6284" w:rsidP="008F6284">
            <w:pPr>
              <w:adjustRightInd w:val="0"/>
              <w:snapToGrid w:val="0"/>
              <w:spacing w:line="360" w:lineRule="auto"/>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2.7</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w:t>
            </w:r>
            <w:r w:rsidRPr="008F6284">
              <w:rPr>
                <w:rFonts w:ascii="宋体" w:hAnsi="宋体" w:cs="Calibri" w:hint="eastAsia"/>
                <w:szCs w:val="21"/>
              </w:rPr>
              <w:t>7</w:t>
            </w:r>
          </w:p>
        </w:tc>
        <w:tc>
          <w:tcPr>
            <w:tcW w:w="4789"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检测速度:≥60标本/小时，可24小时连续开机</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2.8</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w:t>
            </w:r>
            <w:r w:rsidRPr="008F6284">
              <w:rPr>
                <w:rFonts w:ascii="宋体" w:hAnsi="宋体" w:cs="Calibri" w:hint="eastAsia"/>
                <w:szCs w:val="21"/>
              </w:rPr>
              <w:t>8</w:t>
            </w:r>
          </w:p>
        </w:tc>
        <w:tc>
          <w:tcPr>
            <w:tcW w:w="4789"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检测通道:双通道</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2.9</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w:t>
            </w:r>
            <w:r w:rsidRPr="008F6284">
              <w:rPr>
                <w:rFonts w:ascii="宋体" w:hAnsi="宋体" w:cs="Calibri" w:hint="eastAsia"/>
                <w:szCs w:val="21"/>
              </w:rPr>
              <w:t>9</w:t>
            </w:r>
          </w:p>
        </w:tc>
        <w:tc>
          <w:tcPr>
            <w:tcW w:w="4789" w:type="dxa"/>
            <w:vAlign w:val="center"/>
          </w:tcPr>
          <w:p w:rsidR="008F6284" w:rsidRPr="008F6284" w:rsidRDefault="008F6284" w:rsidP="008F6284">
            <w:pPr>
              <w:widowControl/>
              <w:adjustRightInd w:val="0"/>
              <w:snapToGrid w:val="0"/>
              <w:spacing w:line="360" w:lineRule="auto"/>
              <w:jc w:val="left"/>
              <w:textAlignment w:val="center"/>
              <w:rPr>
                <w:rFonts w:ascii="宋体" w:hAnsi="宋体" w:cs="宋体"/>
                <w:szCs w:val="21"/>
              </w:rPr>
            </w:pPr>
            <w:r w:rsidRPr="008F6284">
              <w:rPr>
                <w:rFonts w:ascii="宋体" w:hAnsi="宋体" w:cs="宋体" w:hint="eastAsia"/>
                <w:szCs w:val="21"/>
              </w:rPr>
              <w:t>参考范围:可设置新生儿、儿童、成年女、成年男、通用等5种参考范围</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2.10</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w:t>
            </w:r>
            <w:r w:rsidRPr="008F6284">
              <w:rPr>
                <w:rFonts w:ascii="宋体" w:hAnsi="宋体" w:cs="Calibri" w:hint="eastAsia"/>
                <w:szCs w:val="21"/>
              </w:rPr>
              <w:t>10</w:t>
            </w:r>
          </w:p>
        </w:tc>
        <w:tc>
          <w:tcPr>
            <w:tcW w:w="4789" w:type="dxa"/>
            <w:vAlign w:val="center"/>
          </w:tcPr>
          <w:p w:rsidR="008F6284" w:rsidRPr="008F6284" w:rsidRDefault="008F6284" w:rsidP="008F6284">
            <w:pPr>
              <w:tabs>
                <w:tab w:val="left" w:pos="469"/>
              </w:tabs>
              <w:adjustRightInd w:val="0"/>
              <w:snapToGrid w:val="0"/>
              <w:spacing w:line="360" w:lineRule="auto"/>
              <w:jc w:val="left"/>
              <w:rPr>
                <w:rFonts w:ascii="宋体" w:hAnsi="宋体" w:cs="宋体"/>
                <w:szCs w:val="21"/>
              </w:rPr>
            </w:pPr>
            <w:r w:rsidRPr="008F6284">
              <w:rPr>
                <w:rFonts w:ascii="宋体" w:hAnsi="宋体" w:cs="宋体" w:hint="eastAsia"/>
                <w:szCs w:val="21"/>
              </w:rPr>
              <w:t>空白要求:空白计数要求：白细胞（WBC）本底范围≤0.2×109cell/L，红细胞（RBC）本底范围≤0.02×1012cell/L，血红蛋白(HGB)≤1.0g/L,红细胞压积（HCT）≤0.5%，血小板（PLT）本底范围≤10.0×</w:t>
            </w:r>
            <w:r w:rsidRPr="008F6284">
              <w:rPr>
                <w:rFonts w:ascii="宋体" w:hAnsi="宋体" w:cs="宋体" w:hint="eastAsia"/>
                <w:szCs w:val="21"/>
              </w:rPr>
              <w:lastRenderedPageBreak/>
              <w:t>109cell/L</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lastRenderedPageBreak/>
              <w:t>2.11</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参数1</w:t>
            </w:r>
            <w:r w:rsidRPr="008F6284">
              <w:rPr>
                <w:rFonts w:ascii="宋体" w:hAnsi="宋体" w:cs="Calibri" w:hint="eastAsia"/>
                <w:szCs w:val="21"/>
              </w:rPr>
              <w:t>1</w:t>
            </w:r>
          </w:p>
        </w:tc>
        <w:tc>
          <w:tcPr>
            <w:tcW w:w="4789" w:type="dxa"/>
            <w:vAlign w:val="center"/>
          </w:tcPr>
          <w:p w:rsidR="008F6284" w:rsidRPr="008F6284" w:rsidRDefault="008F6284" w:rsidP="008F6284">
            <w:pPr>
              <w:tabs>
                <w:tab w:val="left" w:pos="283"/>
              </w:tabs>
              <w:adjustRightInd w:val="0"/>
              <w:snapToGrid w:val="0"/>
              <w:spacing w:line="360" w:lineRule="auto"/>
              <w:jc w:val="left"/>
              <w:rPr>
                <w:rFonts w:ascii="宋体" w:hAnsi="宋体" w:cs="宋体"/>
                <w:szCs w:val="21"/>
              </w:rPr>
            </w:pPr>
            <w:r w:rsidRPr="008F6284">
              <w:rPr>
                <w:rFonts w:ascii="宋体" w:hAnsi="宋体" w:cs="宋体" w:hint="eastAsia"/>
                <w:szCs w:val="21"/>
              </w:rPr>
              <w:t>测量重复性允许误差,CV:WBC≤2.0﹪，RBC≤1.9﹪，HGB≤1.9﹪，MCV≤0.4﹪，PLT≤4.0﹪</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2.12</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参数1</w:t>
            </w:r>
            <w:r w:rsidRPr="008F6284">
              <w:rPr>
                <w:rFonts w:ascii="宋体" w:hAnsi="宋体" w:cs="Calibri" w:hint="eastAsia"/>
                <w:szCs w:val="21"/>
              </w:rPr>
              <w:t>2</w:t>
            </w:r>
          </w:p>
        </w:tc>
        <w:tc>
          <w:tcPr>
            <w:tcW w:w="4789" w:type="dxa"/>
            <w:vAlign w:val="center"/>
          </w:tcPr>
          <w:p w:rsidR="008F6284" w:rsidRPr="008F6284" w:rsidRDefault="008F6284" w:rsidP="008F6284">
            <w:pPr>
              <w:tabs>
                <w:tab w:val="left" w:pos="426"/>
                <w:tab w:val="left" w:pos="454"/>
              </w:tabs>
              <w:adjustRightInd w:val="0"/>
              <w:snapToGrid w:val="0"/>
              <w:spacing w:line="360" w:lineRule="auto"/>
              <w:jc w:val="left"/>
              <w:rPr>
                <w:rFonts w:ascii="宋体" w:hAnsi="宋体" w:cs="宋体"/>
                <w:szCs w:val="21"/>
              </w:rPr>
            </w:pPr>
            <w:r w:rsidRPr="008F6284">
              <w:rPr>
                <w:rFonts w:ascii="宋体" w:hAnsi="宋体" w:cs="宋体" w:hint="eastAsia"/>
                <w:szCs w:val="21"/>
              </w:rPr>
              <w:t>携带污染率:WBC≤2﹪,RBC≤1﹪,HGB≤2﹪,PLT≤2﹪</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2.13</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参数13</w:t>
            </w:r>
          </w:p>
        </w:tc>
        <w:tc>
          <w:tcPr>
            <w:tcW w:w="4789"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校准方式:自动校准及人工校准，可提供配套校准物</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2.14</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参数14</w:t>
            </w:r>
          </w:p>
        </w:tc>
        <w:tc>
          <w:tcPr>
            <w:tcW w:w="4789"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质控方式:L-J，自动绘制并打印质控图，可提供配套质控物</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2.15</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参数15</w:t>
            </w:r>
          </w:p>
        </w:tc>
        <w:tc>
          <w:tcPr>
            <w:tcW w:w="4789"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配套试剂:提供原厂配套试剂，检测、清洗只需溶血剂和稀释液即可</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2.16</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参数16</w:t>
            </w:r>
          </w:p>
        </w:tc>
        <w:tc>
          <w:tcPr>
            <w:tcW w:w="4789"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采样针清洗:自动清洗采样针内外壁，避免操作者直接接触标本，避免交叉污染</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2.17</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参数17</w:t>
            </w:r>
          </w:p>
        </w:tc>
        <w:tc>
          <w:tcPr>
            <w:tcW w:w="4789"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显 示 屏:高亮度高分辨率真彩色≥8寸彩色屏，触摸屏操作，同屏显示所有参数和直方图，清晰直观显示测试结果</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2.18</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参数18</w:t>
            </w:r>
          </w:p>
        </w:tc>
        <w:tc>
          <w:tcPr>
            <w:tcW w:w="4789"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操作语言:中文、英文可选，支持多种中文输入法，界面立体化按钮</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2.19</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参数19</w:t>
            </w:r>
          </w:p>
        </w:tc>
        <w:tc>
          <w:tcPr>
            <w:tcW w:w="4789"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输入输出:鼠标及键盘接口、RS232接口、USB打印接口，可通过外部电脑联入网络，数据可自动上传LIS系统</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2.2</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参数20</w:t>
            </w:r>
          </w:p>
        </w:tc>
        <w:tc>
          <w:tcPr>
            <w:tcW w:w="4789"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结果储存:自动储存30000份以上含三个直方图的完整结果</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2.21</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参数21</w:t>
            </w:r>
          </w:p>
        </w:tc>
        <w:tc>
          <w:tcPr>
            <w:tcW w:w="4789"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报告打印:内置高效热敏打印机，可外接多种型号打印机，多种报告格式任选</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2.22</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参数22</w:t>
            </w:r>
          </w:p>
        </w:tc>
        <w:tc>
          <w:tcPr>
            <w:tcW w:w="4789"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工作环境:温度：18℃～35℃，相对湿度：≤70%，大气压力：70.0kPa~106.0kPa</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2.23</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参数23</w:t>
            </w:r>
          </w:p>
        </w:tc>
        <w:tc>
          <w:tcPr>
            <w:tcW w:w="4789"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CE认证:产品通过CE认证</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2.24</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参数24</w:t>
            </w:r>
          </w:p>
        </w:tc>
        <w:tc>
          <w:tcPr>
            <w:tcW w:w="4789"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生产企业注册资金:大于1000万元人民币</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2.25</w:t>
            </w:r>
          </w:p>
        </w:tc>
        <w:tc>
          <w:tcPr>
            <w:tcW w:w="2126" w:type="dxa"/>
            <w:vAlign w:val="center"/>
          </w:tcPr>
          <w:p w:rsidR="008F6284" w:rsidRPr="008F6284" w:rsidRDefault="008F6284" w:rsidP="008F6284">
            <w:pPr>
              <w:adjustRightInd w:val="0"/>
              <w:snapToGrid w:val="0"/>
              <w:spacing w:line="360" w:lineRule="auto"/>
              <w:jc w:val="center"/>
              <w:rPr>
                <w:rFonts w:ascii="宋体" w:hAnsi="宋体" w:cs="Calibri"/>
                <w:color w:val="000000"/>
                <w:szCs w:val="21"/>
              </w:rPr>
            </w:pPr>
            <w:r w:rsidRPr="008F6284">
              <w:rPr>
                <w:rFonts w:ascii="宋体" w:hAnsi="宋体" w:cs="Calibri" w:hint="eastAsia"/>
                <w:color w:val="000000"/>
                <w:szCs w:val="21"/>
              </w:rPr>
              <w:t>参数25</w:t>
            </w:r>
          </w:p>
        </w:tc>
        <w:tc>
          <w:tcPr>
            <w:tcW w:w="4789"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体系认证:制造厂家通过TUV、CMD质量管理体系认证</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widowControl/>
              <w:adjustRightInd w:val="0"/>
              <w:snapToGrid w:val="0"/>
              <w:spacing w:line="360" w:lineRule="auto"/>
              <w:jc w:val="center"/>
              <w:textAlignment w:val="center"/>
              <w:rPr>
                <w:rFonts w:ascii="宋体" w:hAnsi="宋体" w:cs="宋体"/>
                <w:szCs w:val="21"/>
              </w:rPr>
            </w:pPr>
            <w:r w:rsidRPr="008F6284">
              <w:rPr>
                <w:rFonts w:ascii="宋体" w:hAnsi="宋体" w:cs="宋体" w:hint="eastAsia"/>
                <w:color w:val="000000"/>
                <w:szCs w:val="21"/>
              </w:rPr>
              <w:t>3.1</w:t>
            </w:r>
          </w:p>
        </w:tc>
        <w:tc>
          <w:tcPr>
            <w:tcW w:w="2126"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配置1</w:t>
            </w:r>
          </w:p>
        </w:tc>
        <w:tc>
          <w:tcPr>
            <w:tcW w:w="4789" w:type="dxa"/>
            <w:vAlign w:val="center"/>
          </w:tcPr>
          <w:p w:rsidR="008F6284" w:rsidRPr="008F6284" w:rsidRDefault="008F6284" w:rsidP="008F6284">
            <w:pPr>
              <w:adjustRightInd w:val="0"/>
              <w:snapToGrid w:val="0"/>
              <w:spacing w:line="360" w:lineRule="auto"/>
              <w:rPr>
                <w:rFonts w:ascii="宋体" w:hAnsi="宋体" w:cs="宋体"/>
                <w:szCs w:val="21"/>
              </w:rPr>
            </w:pPr>
            <w:r w:rsidRPr="008F6284">
              <w:rPr>
                <w:rFonts w:ascii="宋体" w:hAnsi="宋体" w:cs="宋体" w:hint="eastAsia"/>
                <w:szCs w:val="21"/>
              </w:rPr>
              <w:t>主机:1台</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widowControl/>
              <w:adjustRightInd w:val="0"/>
              <w:snapToGrid w:val="0"/>
              <w:spacing w:line="360" w:lineRule="auto"/>
              <w:jc w:val="center"/>
              <w:textAlignment w:val="center"/>
              <w:rPr>
                <w:rFonts w:ascii="宋体" w:hAnsi="宋体" w:cs="宋体"/>
                <w:szCs w:val="21"/>
              </w:rPr>
            </w:pPr>
            <w:r w:rsidRPr="008F6284">
              <w:rPr>
                <w:rFonts w:ascii="宋体" w:hAnsi="宋体" w:cs="宋体" w:hint="eastAsia"/>
                <w:color w:val="000000"/>
                <w:szCs w:val="21"/>
              </w:rPr>
              <w:lastRenderedPageBreak/>
              <w:t>3.2</w:t>
            </w:r>
          </w:p>
        </w:tc>
        <w:tc>
          <w:tcPr>
            <w:tcW w:w="2126"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配置2</w:t>
            </w:r>
          </w:p>
        </w:tc>
        <w:tc>
          <w:tcPr>
            <w:tcW w:w="4789" w:type="dxa"/>
            <w:vAlign w:val="center"/>
          </w:tcPr>
          <w:p w:rsidR="008F6284" w:rsidRPr="008F6284" w:rsidRDefault="008F6284" w:rsidP="008F6284">
            <w:pPr>
              <w:adjustRightInd w:val="0"/>
              <w:snapToGrid w:val="0"/>
              <w:spacing w:line="360" w:lineRule="auto"/>
              <w:rPr>
                <w:rFonts w:ascii="宋体" w:hAnsi="宋体" w:cs="宋体"/>
                <w:szCs w:val="21"/>
              </w:rPr>
            </w:pPr>
            <w:r w:rsidRPr="008F6284">
              <w:rPr>
                <w:rFonts w:ascii="宋体" w:hAnsi="宋体" w:cs="宋体" w:hint="eastAsia"/>
                <w:szCs w:val="21"/>
              </w:rPr>
              <w:t>鼠标:1个</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widowControl/>
              <w:adjustRightInd w:val="0"/>
              <w:snapToGrid w:val="0"/>
              <w:spacing w:line="360" w:lineRule="auto"/>
              <w:jc w:val="center"/>
              <w:textAlignment w:val="center"/>
              <w:rPr>
                <w:rFonts w:ascii="宋体" w:hAnsi="宋体" w:cs="宋体"/>
                <w:szCs w:val="21"/>
              </w:rPr>
            </w:pPr>
            <w:r w:rsidRPr="008F6284">
              <w:rPr>
                <w:rFonts w:ascii="宋体" w:hAnsi="宋体" w:cs="宋体" w:hint="eastAsia"/>
                <w:color w:val="000000"/>
                <w:szCs w:val="21"/>
              </w:rPr>
              <w:t>3.3</w:t>
            </w:r>
          </w:p>
        </w:tc>
        <w:tc>
          <w:tcPr>
            <w:tcW w:w="2126"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配置3</w:t>
            </w:r>
          </w:p>
        </w:tc>
        <w:tc>
          <w:tcPr>
            <w:tcW w:w="4789" w:type="dxa"/>
            <w:vAlign w:val="center"/>
          </w:tcPr>
          <w:p w:rsidR="008F6284" w:rsidRPr="008F6284" w:rsidRDefault="008F6284" w:rsidP="008F6284">
            <w:pPr>
              <w:adjustRightInd w:val="0"/>
              <w:snapToGrid w:val="0"/>
              <w:spacing w:line="360" w:lineRule="auto"/>
              <w:rPr>
                <w:rFonts w:ascii="宋体" w:hAnsi="宋体" w:cs="宋体"/>
                <w:szCs w:val="21"/>
              </w:rPr>
            </w:pPr>
            <w:r w:rsidRPr="008F6284">
              <w:rPr>
                <w:rFonts w:ascii="宋体" w:hAnsi="宋体" w:cs="宋体" w:hint="eastAsia"/>
                <w:szCs w:val="21"/>
              </w:rPr>
              <w:t>热敏打印纸:1卷</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widowControl/>
              <w:adjustRightInd w:val="0"/>
              <w:snapToGrid w:val="0"/>
              <w:spacing w:line="360" w:lineRule="auto"/>
              <w:jc w:val="center"/>
              <w:textAlignment w:val="center"/>
              <w:rPr>
                <w:rFonts w:ascii="宋体" w:hAnsi="宋体" w:cs="宋体"/>
                <w:szCs w:val="21"/>
              </w:rPr>
            </w:pPr>
            <w:r w:rsidRPr="008F6284">
              <w:rPr>
                <w:rFonts w:ascii="宋体" w:hAnsi="宋体" w:cs="宋体" w:hint="eastAsia"/>
                <w:color w:val="000000"/>
                <w:szCs w:val="21"/>
              </w:rPr>
              <w:t>3.4</w:t>
            </w:r>
          </w:p>
        </w:tc>
        <w:tc>
          <w:tcPr>
            <w:tcW w:w="2126"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配置4</w:t>
            </w:r>
          </w:p>
        </w:tc>
        <w:tc>
          <w:tcPr>
            <w:tcW w:w="4789" w:type="dxa"/>
            <w:vAlign w:val="center"/>
          </w:tcPr>
          <w:p w:rsidR="008F6284" w:rsidRPr="008F6284" w:rsidRDefault="008F6284" w:rsidP="008F6284">
            <w:pPr>
              <w:adjustRightInd w:val="0"/>
              <w:snapToGrid w:val="0"/>
              <w:spacing w:line="360" w:lineRule="auto"/>
              <w:rPr>
                <w:rFonts w:ascii="宋体" w:hAnsi="宋体" w:cs="宋体"/>
                <w:szCs w:val="21"/>
              </w:rPr>
            </w:pPr>
            <w:r w:rsidRPr="008F6284">
              <w:rPr>
                <w:rFonts w:ascii="宋体" w:hAnsi="宋体" w:cs="宋体" w:hint="eastAsia"/>
                <w:szCs w:val="21"/>
              </w:rPr>
              <w:t>电源线:1条</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widowControl/>
              <w:adjustRightInd w:val="0"/>
              <w:snapToGrid w:val="0"/>
              <w:spacing w:line="360" w:lineRule="auto"/>
              <w:jc w:val="center"/>
              <w:textAlignment w:val="center"/>
              <w:rPr>
                <w:rFonts w:ascii="宋体" w:hAnsi="宋体" w:cs="宋体"/>
                <w:szCs w:val="21"/>
              </w:rPr>
            </w:pPr>
            <w:r w:rsidRPr="008F6284">
              <w:rPr>
                <w:rFonts w:ascii="宋体" w:hAnsi="宋体" w:cs="宋体" w:hint="eastAsia"/>
                <w:color w:val="000000"/>
                <w:szCs w:val="21"/>
              </w:rPr>
              <w:t>3.5</w:t>
            </w:r>
          </w:p>
        </w:tc>
        <w:tc>
          <w:tcPr>
            <w:tcW w:w="2126"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配置5</w:t>
            </w:r>
          </w:p>
        </w:tc>
        <w:tc>
          <w:tcPr>
            <w:tcW w:w="4789" w:type="dxa"/>
            <w:vAlign w:val="center"/>
          </w:tcPr>
          <w:p w:rsidR="008F6284" w:rsidRPr="008F6284" w:rsidRDefault="008F6284" w:rsidP="008F6284">
            <w:pPr>
              <w:adjustRightInd w:val="0"/>
              <w:snapToGrid w:val="0"/>
              <w:spacing w:line="360" w:lineRule="auto"/>
              <w:rPr>
                <w:rFonts w:ascii="宋体" w:hAnsi="宋体" w:cs="宋体"/>
                <w:szCs w:val="21"/>
              </w:rPr>
            </w:pPr>
            <w:r w:rsidRPr="008F6284">
              <w:rPr>
                <w:rFonts w:ascii="宋体" w:hAnsi="宋体" w:cs="宋体" w:hint="eastAsia"/>
                <w:szCs w:val="21"/>
              </w:rPr>
              <w:t>接地线:1根</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widowControl/>
              <w:adjustRightInd w:val="0"/>
              <w:snapToGrid w:val="0"/>
              <w:spacing w:line="360" w:lineRule="auto"/>
              <w:jc w:val="center"/>
              <w:textAlignment w:val="center"/>
              <w:rPr>
                <w:rFonts w:ascii="宋体" w:hAnsi="宋体" w:cs="宋体"/>
                <w:szCs w:val="21"/>
              </w:rPr>
            </w:pPr>
            <w:r w:rsidRPr="008F6284">
              <w:rPr>
                <w:rFonts w:ascii="宋体" w:hAnsi="宋体" w:cs="宋体" w:hint="eastAsia"/>
                <w:color w:val="000000"/>
                <w:szCs w:val="21"/>
              </w:rPr>
              <w:t>3.6</w:t>
            </w:r>
          </w:p>
        </w:tc>
        <w:tc>
          <w:tcPr>
            <w:tcW w:w="2126"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配置6</w:t>
            </w:r>
          </w:p>
        </w:tc>
        <w:tc>
          <w:tcPr>
            <w:tcW w:w="4789" w:type="dxa"/>
            <w:vAlign w:val="center"/>
          </w:tcPr>
          <w:p w:rsidR="008F6284" w:rsidRPr="008F6284" w:rsidRDefault="008F6284" w:rsidP="008F6284">
            <w:pPr>
              <w:adjustRightInd w:val="0"/>
              <w:snapToGrid w:val="0"/>
              <w:spacing w:line="360" w:lineRule="auto"/>
              <w:rPr>
                <w:rFonts w:ascii="宋体" w:hAnsi="宋体" w:cs="宋体"/>
                <w:szCs w:val="21"/>
              </w:rPr>
            </w:pPr>
            <w:r w:rsidRPr="008F6284">
              <w:rPr>
                <w:rFonts w:ascii="宋体" w:hAnsi="宋体" w:cs="宋体" w:hint="eastAsia"/>
                <w:szCs w:val="21"/>
              </w:rPr>
              <w:t>串口线:1根</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widowControl/>
              <w:adjustRightInd w:val="0"/>
              <w:snapToGrid w:val="0"/>
              <w:spacing w:line="360" w:lineRule="auto"/>
              <w:jc w:val="center"/>
              <w:textAlignment w:val="center"/>
              <w:rPr>
                <w:rFonts w:ascii="宋体" w:hAnsi="宋体" w:cs="宋体"/>
                <w:szCs w:val="21"/>
              </w:rPr>
            </w:pPr>
            <w:r w:rsidRPr="008F6284">
              <w:rPr>
                <w:rFonts w:ascii="宋体" w:hAnsi="宋体" w:cs="宋体" w:hint="eastAsia"/>
                <w:color w:val="000000"/>
                <w:szCs w:val="21"/>
              </w:rPr>
              <w:t>3.7</w:t>
            </w:r>
          </w:p>
        </w:tc>
        <w:tc>
          <w:tcPr>
            <w:tcW w:w="2126"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配置7</w:t>
            </w:r>
          </w:p>
        </w:tc>
        <w:tc>
          <w:tcPr>
            <w:tcW w:w="4789" w:type="dxa"/>
            <w:vAlign w:val="center"/>
          </w:tcPr>
          <w:p w:rsidR="008F6284" w:rsidRPr="008F6284" w:rsidRDefault="008F6284" w:rsidP="008F6284">
            <w:pPr>
              <w:adjustRightInd w:val="0"/>
              <w:snapToGrid w:val="0"/>
              <w:spacing w:line="360" w:lineRule="auto"/>
              <w:rPr>
                <w:rFonts w:ascii="宋体" w:hAnsi="宋体" w:cs="宋体"/>
                <w:szCs w:val="21"/>
              </w:rPr>
            </w:pPr>
            <w:r w:rsidRPr="008F6284">
              <w:rPr>
                <w:rFonts w:ascii="宋体" w:hAnsi="宋体" w:cs="Calibri" w:hint="eastAsia"/>
                <w:szCs w:val="21"/>
              </w:rPr>
              <w:t>稀释液瓶盖组件:1个</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widowControl/>
              <w:adjustRightInd w:val="0"/>
              <w:snapToGrid w:val="0"/>
              <w:spacing w:line="360" w:lineRule="auto"/>
              <w:jc w:val="center"/>
              <w:textAlignment w:val="center"/>
              <w:rPr>
                <w:rFonts w:ascii="宋体" w:hAnsi="宋体" w:cs="宋体"/>
                <w:szCs w:val="21"/>
              </w:rPr>
            </w:pPr>
            <w:r w:rsidRPr="008F6284">
              <w:rPr>
                <w:rFonts w:ascii="宋体" w:hAnsi="宋体" w:cs="宋体" w:hint="eastAsia"/>
                <w:color w:val="000000"/>
                <w:szCs w:val="21"/>
              </w:rPr>
              <w:t>3.8</w:t>
            </w:r>
          </w:p>
        </w:tc>
        <w:tc>
          <w:tcPr>
            <w:tcW w:w="2126"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配置8</w:t>
            </w:r>
          </w:p>
        </w:tc>
        <w:tc>
          <w:tcPr>
            <w:tcW w:w="4789" w:type="dxa"/>
            <w:vAlign w:val="center"/>
          </w:tcPr>
          <w:p w:rsidR="008F6284" w:rsidRPr="008F6284" w:rsidRDefault="008F6284" w:rsidP="008F6284">
            <w:pPr>
              <w:adjustRightInd w:val="0"/>
              <w:snapToGrid w:val="0"/>
              <w:spacing w:line="360" w:lineRule="auto"/>
              <w:rPr>
                <w:rFonts w:ascii="宋体" w:hAnsi="宋体" w:cs="宋体"/>
                <w:szCs w:val="21"/>
              </w:rPr>
            </w:pPr>
            <w:r w:rsidRPr="008F6284">
              <w:rPr>
                <w:rFonts w:ascii="宋体" w:hAnsi="宋体" w:cs="宋体" w:hint="eastAsia"/>
                <w:szCs w:val="21"/>
              </w:rPr>
              <w:t>溶血剂瓶盖组件:1个</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宋体"/>
                <w:bCs/>
                <w:szCs w:val="21"/>
              </w:rPr>
            </w:pPr>
            <w:r w:rsidRPr="008F6284">
              <w:rPr>
                <w:rFonts w:ascii="宋体" w:hAnsi="宋体" w:cs="宋体" w:hint="eastAsia"/>
                <w:bCs/>
                <w:szCs w:val="21"/>
              </w:rPr>
              <w:t>3.9</w:t>
            </w:r>
          </w:p>
        </w:tc>
        <w:tc>
          <w:tcPr>
            <w:tcW w:w="2126" w:type="dxa"/>
            <w:vAlign w:val="center"/>
          </w:tcPr>
          <w:p w:rsidR="008F6284" w:rsidRPr="008F6284" w:rsidRDefault="008F6284" w:rsidP="008F6284">
            <w:pPr>
              <w:adjustRightInd w:val="0"/>
              <w:snapToGrid w:val="0"/>
              <w:spacing w:line="360" w:lineRule="auto"/>
              <w:jc w:val="center"/>
              <w:rPr>
                <w:rFonts w:ascii="宋体" w:hAnsi="宋体" w:cs="宋体"/>
                <w:bCs/>
                <w:szCs w:val="21"/>
              </w:rPr>
            </w:pPr>
            <w:r w:rsidRPr="008F6284">
              <w:rPr>
                <w:rFonts w:ascii="宋体" w:hAnsi="宋体" w:cs="宋体" w:hint="eastAsia"/>
                <w:szCs w:val="21"/>
              </w:rPr>
              <w:t>配置9</w:t>
            </w:r>
          </w:p>
        </w:tc>
        <w:tc>
          <w:tcPr>
            <w:tcW w:w="4789" w:type="dxa"/>
            <w:vAlign w:val="center"/>
          </w:tcPr>
          <w:p w:rsidR="008F6284" w:rsidRPr="008F6284" w:rsidRDefault="008F6284" w:rsidP="008F6284">
            <w:pPr>
              <w:adjustRightInd w:val="0"/>
              <w:snapToGrid w:val="0"/>
              <w:spacing w:line="360" w:lineRule="auto"/>
              <w:jc w:val="left"/>
              <w:rPr>
                <w:rFonts w:ascii="宋体" w:hAnsi="宋体" w:cs="宋体"/>
                <w:bCs/>
                <w:szCs w:val="21"/>
              </w:rPr>
            </w:pPr>
            <w:r w:rsidRPr="008F6284">
              <w:rPr>
                <w:rFonts w:ascii="宋体" w:hAnsi="宋体" w:cs="宋体" w:hint="eastAsia"/>
                <w:bCs/>
                <w:szCs w:val="21"/>
              </w:rPr>
              <w:t>废液桶桶盖组件:1个</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宋体"/>
                <w:b/>
                <w:szCs w:val="21"/>
              </w:rPr>
            </w:pPr>
            <w:r w:rsidRPr="008F6284">
              <w:rPr>
                <w:rFonts w:ascii="宋体" w:hAnsi="宋体" w:cs="宋体" w:hint="eastAsia"/>
                <w:b/>
                <w:szCs w:val="21"/>
              </w:rPr>
              <w:t>4</w:t>
            </w:r>
          </w:p>
        </w:tc>
        <w:tc>
          <w:tcPr>
            <w:tcW w:w="2126" w:type="dxa"/>
            <w:vAlign w:val="center"/>
          </w:tcPr>
          <w:p w:rsidR="008F6284" w:rsidRPr="008F6284" w:rsidRDefault="008F6284" w:rsidP="008F6284">
            <w:pPr>
              <w:adjustRightInd w:val="0"/>
              <w:snapToGrid w:val="0"/>
              <w:spacing w:line="360" w:lineRule="auto"/>
              <w:jc w:val="center"/>
              <w:rPr>
                <w:rFonts w:ascii="宋体" w:hAnsi="宋体" w:cs="宋体"/>
                <w:b/>
                <w:szCs w:val="21"/>
              </w:rPr>
            </w:pPr>
            <w:r w:rsidRPr="008F6284">
              <w:rPr>
                <w:rFonts w:ascii="宋体" w:hAnsi="宋体" w:cs="宋体" w:hint="eastAsia"/>
                <w:b/>
                <w:szCs w:val="21"/>
              </w:rPr>
              <w:t>售后服务</w:t>
            </w:r>
          </w:p>
        </w:tc>
        <w:tc>
          <w:tcPr>
            <w:tcW w:w="4789"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4.1</w:t>
            </w:r>
          </w:p>
        </w:tc>
        <w:tc>
          <w:tcPr>
            <w:tcW w:w="2126"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保修年限</w:t>
            </w:r>
          </w:p>
        </w:tc>
        <w:tc>
          <w:tcPr>
            <w:tcW w:w="4789"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≥1年</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4.2</w:t>
            </w:r>
          </w:p>
        </w:tc>
        <w:tc>
          <w:tcPr>
            <w:tcW w:w="2126"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出现故障回应时间</w:t>
            </w:r>
          </w:p>
        </w:tc>
        <w:tc>
          <w:tcPr>
            <w:tcW w:w="4789"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Calibri" w:hint="eastAsia"/>
                <w:szCs w:val="21"/>
              </w:rPr>
              <w:t>对用户提出的维护请求在二小时内作出反应和安排，在二十四小时内到达用户现场进行维修</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4.3</w:t>
            </w:r>
          </w:p>
        </w:tc>
        <w:tc>
          <w:tcPr>
            <w:tcW w:w="2126"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Calibri" w:hint="eastAsia"/>
                <w:szCs w:val="21"/>
              </w:rPr>
              <w:t>网络远程服务</w:t>
            </w:r>
          </w:p>
        </w:tc>
        <w:tc>
          <w:tcPr>
            <w:tcW w:w="4789"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Calibri" w:hint="eastAsia"/>
                <w:szCs w:val="21"/>
              </w:rPr>
              <w:t>远程免费技术服务支持，可拨打二十四小时免费客户服务热线</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4.4</w:t>
            </w:r>
          </w:p>
        </w:tc>
        <w:tc>
          <w:tcPr>
            <w:tcW w:w="2126"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耗材及零配件</w:t>
            </w:r>
          </w:p>
        </w:tc>
        <w:tc>
          <w:tcPr>
            <w:tcW w:w="4789"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提供耗材及主要零配件目录（含报价）</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4.5</w:t>
            </w:r>
          </w:p>
        </w:tc>
        <w:tc>
          <w:tcPr>
            <w:tcW w:w="2126"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维修资料</w:t>
            </w:r>
          </w:p>
        </w:tc>
        <w:tc>
          <w:tcPr>
            <w:tcW w:w="4789"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提供详细操作手册、维修保养手册、安装手册等</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4.6</w:t>
            </w:r>
          </w:p>
        </w:tc>
        <w:tc>
          <w:tcPr>
            <w:tcW w:w="2126"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维修工具</w:t>
            </w:r>
          </w:p>
        </w:tc>
        <w:tc>
          <w:tcPr>
            <w:tcW w:w="4789"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提供维修专用工具清单</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4.7</w:t>
            </w:r>
          </w:p>
        </w:tc>
        <w:tc>
          <w:tcPr>
            <w:tcW w:w="2126"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预防性维修/定期维护保养</w:t>
            </w:r>
          </w:p>
        </w:tc>
        <w:tc>
          <w:tcPr>
            <w:tcW w:w="4789"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保修期内提供定期维护保养服务</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4.8</w:t>
            </w:r>
          </w:p>
        </w:tc>
        <w:tc>
          <w:tcPr>
            <w:tcW w:w="2126"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使用培训</w:t>
            </w:r>
          </w:p>
        </w:tc>
        <w:tc>
          <w:tcPr>
            <w:tcW w:w="4789"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支持</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4.9</w:t>
            </w:r>
          </w:p>
        </w:tc>
        <w:tc>
          <w:tcPr>
            <w:tcW w:w="2126" w:type="dxa"/>
            <w:vAlign w:val="center"/>
          </w:tcPr>
          <w:p w:rsidR="008F6284" w:rsidRPr="008F6284" w:rsidRDefault="008F6284" w:rsidP="008F6284">
            <w:pPr>
              <w:adjustRightInd w:val="0"/>
              <w:snapToGrid w:val="0"/>
              <w:spacing w:line="360" w:lineRule="auto"/>
              <w:jc w:val="center"/>
              <w:rPr>
                <w:rFonts w:ascii="宋体" w:hAnsi="宋体" w:cs="宋体"/>
                <w:szCs w:val="21"/>
              </w:rPr>
            </w:pPr>
            <w:r w:rsidRPr="008F6284">
              <w:rPr>
                <w:rFonts w:ascii="宋体" w:hAnsi="宋体" w:cs="宋体" w:hint="eastAsia"/>
                <w:szCs w:val="21"/>
              </w:rPr>
              <w:t>工程师培训</w:t>
            </w:r>
          </w:p>
        </w:tc>
        <w:tc>
          <w:tcPr>
            <w:tcW w:w="4789" w:type="dxa"/>
            <w:vAlign w:val="center"/>
          </w:tcPr>
          <w:p w:rsidR="008F6284" w:rsidRPr="008F6284" w:rsidRDefault="008F6284" w:rsidP="008F6284">
            <w:pPr>
              <w:adjustRightInd w:val="0"/>
              <w:snapToGrid w:val="0"/>
              <w:spacing w:line="360" w:lineRule="auto"/>
              <w:jc w:val="left"/>
              <w:rPr>
                <w:rFonts w:ascii="宋体" w:hAnsi="宋体" w:cs="宋体"/>
                <w:szCs w:val="21"/>
              </w:rPr>
            </w:pPr>
            <w:r w:rsidRPr="008F6284">
              <w:rPr>
                <w:rFonts w:ascii="宋体" w:hAnsi="宋体" w:cs="宋体" w:hint="eastAsia"/>
                <w:szCs w:val="21"/>
              </w:rPr>
              <w:t>支持</w:t>
            </w:r>
          </w:p>
        </w:tc>
        <w:tc>
          <w:tcPr>
            <w:tcW w:w="1073" w:type="dxa"/>
            <w:vAlign w:val="center"/>
          </w:tcPr>
          <w:p w:rsidR="008F6284" w:rsidRPr="008F6284" w:rsidRDefault="008F6284" w:rsidP="008F6284">
            <w:pPr>
              <w:adjustRightInd w:val="0"/>
              <w:snapToGrid w:val="0"/>
              <w:spacing w:line="360" w:lineRule="auto"/>
              <w:jc w:val="center"/>
              <w:rPr>
                <w:rFonts w:ascii="宋体" w:hAnsi="宋体" w:cs="宋体"/>
                <w:szCs w:val="21"/>
              </w:rPr>
            </w:pPr>
          </w:p>
        </w:tc>
      </w:tr>
    </w:tbl>
    <w:p w:rsidR="008F6284" w:rsidRPr="008F6284" w:rsidRDefault="008F6284" w:rsidP="008F6284">
      <w:pPr>
        <w:adjustRightInd w:val="0"/>
        <w:snapToGrid w:val="0"/>
        <w:spacing w:line="360" w:lineRule="auto"/>
        <w:rPr>
          <w:rFonts w:ascii="宋体" w:eastAsia="宋体" w:hAnsi="宋体" w:cs="Calibri"/>
          <w:szCs w:val="21"/>
        </w:rPr>
      </w:pPr>
    </w:p>
    <w:p w:rsidR="008F6284" w:rsidRPr="008F6284" w:rsidRDefault="008F6284" w:rsidP="008F6284">
      <w:pPr>
        <w:widowControl/>
        <w:jc w:val="left"/>
        <w:rPr>
          <w:rFonts w:ascii="宋体" w:eastAsia="宋体" w:hAnsi="宋体" w:cs="宋体"/>
          <w:b/>
          <w:bCs/>
          <w:kern w:val="0"/>
          <w:sz w:val="32"/>
          <w:szCs w:val="32"/>
        </w:rPr>
      </w:pPr>
      <w:r w:rsidRPr="008F6284">
        <w:rPr>
          <w:rFonts w:ascii="宋体" w:eastAsia="宋体" w:hAnsi="宋体" w:cs="宋体"/>
          <w:b/>
          <w:bCs/>
          <w:kern w:val="0"/>
          <w:sz w:val="32"/>
          <w:szCs w:val="32"/>
        </w:rPr>
        <w:br w:type="page"/>
      </w:r>
    </w:p>
    <w:p w:rsidR="008F6284" w:rsidRPr="008F6284" w:rsidRDefault="008F6284" w:rsidP="00C55F22">
      <w:pPr>
        <w:adjustRightInd w:val="0"/>
        <w:snapToGrid w:val="0"/>
        <w:spacing w:beforeLines="50" w:line="240" w:lineRule="atLeast"/>
        <w:jc w:val="center"/>
        <w:rPr>
          <w:rFonts w:ascii="宋体" w:eastAsia="宋体" w:hAnsi="宋体" w:cs="Times New Roman"/>
          <w:b/>
          <w:bCs/>
          <w:kern w:val="0"/>
          <w:sz w:val="32"/>
          <w:szCs w:val="32"/>
        </w:rPr>
      </w:pPr>
      <w:r w:rsidRPr="008F6284">
        <w:rPr>
          <w:rFonts w:ascii="宋体" w:eastAsia="宋体" w:hAnsi="宋体" w:cs="宋体" w:hint="eastAsia"/>
          <w:b/>
          <w:bCs/>
          <w:kern w:val="0"/>
          <w:sz w:val="32"/>
          <w:szCs w:val="32"/>
        </w:rPr>
        <w:lastRenderedPageBreak/>
        <w:t>22.显微镜</w:t>
      </w:r>
    </w:p>
    <w:tbl>
      <w:tblPr>
        <w:tblW w:w="8907" w:type="dxa"/>
        <w:tblInd w:w="-294" w:type="dxa"/>
        <w:tblLayout w:type="fixed"/>
        <w:tblLook w:val="04A0"/>
      </w:tblPr>
      <w:tblGrid>
        <w:gridCol w:w="828"/>
        <w:gridCol w:w="2409"/>
        <w:gridCol w:w="4678"/>
        <w:gridCol w:w="992"/>
      </w:tblGrid>
      <w:tr w:rsidR="008F6284" w:rsidRPr="008F6284" w:rsidTr="007E2F26">
        <w:trPr>
          <w:trHeight w:val="567"/>
        </w:trPr>
        <w:tc>
          <w:tcPr>
            <w:tcW w:w="828" w:type="dxa"/>
            <w:tcBorders>
              <w:top w:val="single" w:sz="8"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序号</w:t>
            </w:r>
          </w:p>
        </w:tc>
        <w:tc>
          <w:tcPr>
            <w:tcW w:w="2409"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备注</w:t>
            </w: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1</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设备使用需求</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1.1</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设备用途</w:t>
            </w:r>
          </w:p>
        </w:tc>
        <w:tc>
          <w:tcPr>
            <w:tcW w:w="4678" w:type="dxa"/>
            <w:tcBorders>
              <w:top w:val="nil"/>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Calibri"/>
                <w:szCs w:val="21"/>
              </w:rPr>
            </w:pPr>
            <w:r w:rsidRPr="008F6284">
              <w:rPr>
                <w:rFonts w:ascii="宋体" w:eastAsia="宋体" w:hAnsi="宋体" w:cs="Times New Roman"/>
                <w:bCs/>
                <w:szCs w:val="21"/>
              </w:rPr>
              <w:t>察组织细胞的精微变化,从而明确疾病的诊断,特别是区分肿瘤的良、恶性,进而指导临床医生进行下一步的治疗</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1.2</w:t>
            </w:r>
          </w:p>
        </w:tc>
        <w:tc>
          <w:tcPr>
            <w:tcW w:w="2409"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color w:val="000000"/>
                <w:kern w:val="0"/>
                <w:szCs w:val="21"/>
              </w:rPr>
              <w:t>实验对象</w:t>
            </w:r>
          </w:p>
        </w:tc>
        <w:tc>
          <w:tcPr>
            <w:tcW w:w="4678"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C55F22">
            <w:pPr>
              <w:adjustRightInd w:val="0"/>
              <w:snapToGrid w:val="0"/>
              <w:spacing w:beforeLines="50" w:line="240" w:lineRule="atLeast"/>
              <w:rPr>
                <w:rFonts w:ascii="宋体" w:eastAsia="宋体" w:hAnsi="宋体" w:cs="Calibri"/>
                <w:szCs w:val="21"/>
              </w:rPr>
            </w:pPr>
            <w:r w:rsidRPr="008F6284">
              <w:rPr>
                <w:rFonts w:ascii="宋体" w:eastAsia="宋体" w:hAnsi="宋体" w:cs="Calibri" w:hint="eastAsia"/>
                <w:bCs/>
                <w:szCs w:val="21"/>
              </w:rPr>
              <w:t>生物组织样本</w:t>
            </w:r>
          </w:p>
        </w:tc>
        <w:tc>
          <w:tcPr>
            <w:tcW w:w="992"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2</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主要技术参数</w:t>
            </w:r>
            <w:r w:rsidRPr="008F6284">
              <w:rPr>
                <w:rFonts w:ascii="宋体" w:eastAsia="宋体" w:hAnsi="宋体" w:cs="Times New Roman"/>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Calibri"/>
                <w:szCs w:val="21"/>
              </w:rPr>
            </w:pPr>
          </w:p>
        </w:tc>
        <w:tc>
          <w:tcPr>
            <w:tcW w:w="992"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2.1</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w:t>
            </w:r>
            <w:r w:rsidRPr="008F6284">
              <w:rPr>
                <w:rFonts w:ascii="宋体" w:eastAsia="宋体" w:hAnsi="宋体" w:cs="Arial" w:hint="eastAsia"/>
                <w:b/>
                <w:bCs/>
                <w:color w:val="000000"/>
                <w:szCs w:val="21"/>
              </w:rPr>
              <w:t>参数1</w:t>
            </w:r>
          </w:p>
        </w:tc>
        <w:tc>
          <w:tcPr>
            <w:tcW w:w="4678" w:type="dxa"/>
            <w:tcBorders>
              <w:top w:val="nil"/>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Calibri"/>
                <w:szCs w:val="21"/>
              </w:rPr>
            </w:pPr>
            <w:r w:rsidRPr="008F6284">
              <w:rPr>
                <w:rFonts w:ascii="宋体" w:eastAsia="宋体" w:hAnsi="宋体" w:cs="Calibri" w:hint="eastAsia"/>
                <w:color w:val="000000"/>
                <w:szCs w:val="21"/>
              </w:rPr>
              <w:t>光学系统：无限远光学矫正系统，齐焦距离必须为国际标准45mm。</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2.</w:t>
            </w:r>
            <w:r w:rsidRPr="008F6284">
              <w:rPr>
                <w:rFonts w:ascii="宋体" w:eastAsia="宋体" w:hAnsi="宋体" w:cs="宋体"/>
                <w:kern w:val="0"/>
                <w:szCs w:val="21"/>
              </w:rPr>
              <w:t>2</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w:t>
            </w:r>
            <w:r w:rsidRPr="008F6284">
              <w:rPr>
                <w:rFonts w:ascii="宋体" w:eastAsia="宋体" w:hAnsi="宋体" w:cs="Arial" w:hint="eastAsia"/>
                <w:b/>
                <w:bCs/>
                <w:color w:val="000000"/>
                <w:szCs w:val="21"/>
              </w:rPr>
              <w:t>参数2</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Calibri"/>
                <w:szCs w:val="21"/>
              </w:rPr>
            </w:pPr>
            <w:r w:rsidRPr="008F6284">
              <w:rPr>
                <w:rFonts w:ascii="宋体" w:eastAsia="宋体" w:hAnsi="宋体" w:cs="Calibri" w:hint="eastAsia"/>
                <w:color w:val="000000"/>
                <w:szCs w:val="21"/>
              </w:rPr>
              <w:t>载物台：钢丝传动，无齿条结构，尺寸为：120 x 132mm；行程为：7</w:t>
            </w:r>
            <w:r w:rsidRPr="008F6284">
              <w:rPr>
                <w:rFonts w:ascii="宋体" w:eastAsia="宋体" w:hAnsi="宋体" w:cs="Calibri"/>
                <w:color w:val="000000"/>
                <w:szCs w:val="21"/>
              </w:rPr>
              <w:t>5</w:t>
            </w:r>
            <w:r w:rsidRPr="008F6284">
              <w:rPr>
                <w:rFonts w:ascii="宋体" w:eastAsia="宋体" w:hAnsi="宋体" w:cs="Calibri" w:hint="eastAsia"/>
                <w:color w:val="000000"/>
                <w:szCs w:val="21"/>
              </w:rPr>
              <w:t>mm（X）x 30mm（Y）</w:t>
            </w:r>
          </w:p>
        </w:tc>
        <w:tc>
          <w:tcPr>
            <w:tcW w:w="992"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2.</w:t>
            </w:r>
            <w:r w:rsidRPr="008F6284">
              <w:rPr>
                <w:rFonts w:ascii="宋体" w:eastAsia="宋体" w:hAnsi="宋体" w:cs="宋体"/>
                <w:kern w:val="0"/>
                <w:szCs w:val="21"/>
              </w:rPr>
              <w:t>3</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w:t>
            </w:r>
            <w:r w:rsidRPr="008F6284">
              <w:rPr>
                <w:rFonts w:ascii="宋体" w:eastAsia="宋体" w:hAnsi="宋体" w:cs="Arial" w:hint="eastAsia"/>
                <w:b/>
                <w:bCs/>
                <w:color w:val="000000"/>
                <w:szCs w:val="21"/>
              </w:rPr>
              <w:t>参数3</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Calibri"/>
                <w:szCs w:val="21"/>
              </w:rPr>
            </w:pPr>
            <w:r w:rsidRPr="008F6284">
              <w:rPr>
                <w:rFonts w:ascii="宋体" w:eastAsia="宋体" w:hAnsi="宋体" w:cs="Calibri" w:hint="eastAsia"/>
                <w:color w:val="000000"/>
                <w:szCs w:val="21"/>
              </w:rPr>
              <w:t>双目观察筒：内部有单独锁钉设计，瞳距调整范围48-75mm， 倾斜角度30°，带屈光度调节，360°可旋转，铰链式，眼点高度≥432 mm，视场数≥20</w:t>
            </w:r>
            <w:r w:rsidRPr="008F6284">
              <w:rPr>
                <w:rFonts w:ascii="宋体" w:eastAsia="宋体" w:hAnsi="宋体" w:cs="Calibri"/>
                <w:color w:val="000000"/>
                <w:szCs w:val="21"/>
              </w:rPr>
              <w:t xml:space="preserve"> </w:t>
            </w:r>
          </w:p>
        </w:tc>
        <w:tc>
          <w:tcPr>
            <w:tcW w:w="992"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2.4</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lang w:val="zh-CN"/>
              </w:rPr>
              <w:t>▲</w:t>
            </w:r>
            <w:r w:rsidRPr="008F6284">
              <w:rPr>
                <w:rFonts w:ascii="宋体" w:eastAsia="宋体" w:hAnsi="宋体" w:cs="Arial" w:hint="eastAsia"/>
                <w:b/>
                <w:bCs/>
                <w:color w:val="000000"/>
                <w:szCs w:val="21"/>
              </w:rPr>
              <w:t>参数4</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Calibri"/>
                <w:szCs w:val="21"/>
              </w:rPr>
            </w:pPr>
            <w:r w:rsidRPr="008F6284">
              <w:rPr>
                <w:rFonts w:ascii="宋体" w:eastAsia="宋体" w:hAnsi="宋体" w:cs="Calibri" w:hint="eastAsia"/>
                <w:color w:val="000000"/>
                <w:szCs w:val="21"/>
              </w:rPr>
              <w:t>照明系统：长寿命寿命LED光源，背部采用可隐藏电源线设计，方便存放；</w:t>
            </w:r>
          </w:p>
        </w:tc>
        <w:tc>
          <w:tcPr>
            <w:tcW w:w="992"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rPr>
                <w:rFonts w:ascii="宋体" w:eastAsia="宋体" w:hAnsi="宋体" w:cs="宋体"/>
                <w:b/>
                <w:bCs/>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2.5</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hint="eastAsia"/>
                <w:kern w:val="0"/>
                <w:szCs w:val="21"/>
                <w:lang w:val="zh-CN"/>
              </w:rPr>
              <w:t>▲</w:t>
            </w:r>
            <w:r w:rsidRPr="008F6284">
              <w:rPr>
                <w:rFonts w:ascii="宋体" w:eastAsia="宋体" w:hAnsi="宋体" w:cs="Arial" w:hint="eastAsia"/>
                <w:b/>
                <w:bCs/>
                <w:color w:val="000000"/>
                <w:szCs w:val="21"/>
              </w:rPr>
              <w:t>参数5</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Calibri"/>
                <w:szCs w:val="21"/>
              </w:rPr>
            </w:pPr>
            <w:r w:rsidRPr="008F6284">
              <w:rPr>
                <w:rFonts w:ascii="宋体" w:eastAsia="宋体" w:hAnsi="宋体" w:cs="Calibri" w:hint="eastAsia"/>
                <w:color w:val="000000"/>
                <w:szCs w:val="21"/>
              </w:rPr>
              <w:t>内置安全锁槽，配合防盗线锁，防止被盗。</w:t>
            </w:r>
          </w:p>
        </w:tc>
        <w:tc>
          <w:tcPr>
            <w:tcW w:w="992"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2.6</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lang w:val="zh-CN"/>
              </w:rPr>
              <w:t>▲</w:t>
            </w:r>
            <w:r w:rsidRPr="008F6284">
              <w:rPr>
                <w:rFonts w:ascii="宋体" w:eastAsia="宋体" w:hAnsi="宋体" w:cs="Arial" w:hint="eastAsia"/>
                <w:b/>
                <w:bCs/>
                <w:color w:val="000000"/>
                <w:szCs w:val="21"/>
              </w:rPr>
              <w:t>参数6</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Calibri"/>
                <w:szCs w:val="21"/>
              </w:rPr>
            </w:pPr>
            <w:r w:rsidRPr="008F6284">
              <w:rPr>
                <w:rFonts w:ascii="宋体" w:eastAsia="宋体" w:hAnsi="宋体" w:cs="Times New Roman" w:hint="eastAsia"/>
                <w:color w:val="000000"/>
                <w:szCs w:val="21"/>
              </w:rPr>
              <w:t>聚光镜：带有孔径光阑的阿贝聚光镜，N.A. 1.25</w:t>
            </w:r>
          </w:p>
        </w:tc>
        <w:tc>
          <w:tcPr>
            <w:tcW w:w="992"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Calibri" w:hint="eastAsia"/>
                <w:bCs/>
                <w:szCs w:val="21"/>
              </w:rPr>
              <w:t xml:space="preserve">　</w:t>
            </w: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2.7</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Arial" w:hint="eastAsia"/>
                <w:b/>
                <w:bCs/>
                <w:color w:val="000000"/>
                <w:szCs w:val="21"/>
              </w:rPr>
              <w:t>参数</w:t>
            </w:r>
            <w:r w:rsidRPr="008F6284">
              <w:rPr>
                <w:rFonts w:ascii="宋体" w:eastAsia="宋体" w:hAnsi="宋体" w:cs="Arial"/>
                <w:b/>
                <w:bCs/>
                <w:color w:val="000000"/>
                <w:szCs w:val="21"/>
              </w:rPr>
              <w:t>7</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Calibri"/>
                <w:szCs w:val="21"/>
              </w:rPr>
            </w:pPr>
            <w:r w:rsidRPr="008F6284">
              <w:rPr>
                <w:rFonts w:ascii="宋体" w:eastAsia="宋体" w:hAnsi="宋体" w:cs="Calibri" w:hint="eastAsia"/>
                <w:color w:val="000000"/>
                <w:szCs w:val="21"/>
              </w:rPr>
              <w:t>目镜：10X，带眼罩，与观察筒非一体式设计，主要方便今后更换，左右目镜的屈光度可单独调节，达到更好的观察效果视场数≥20,</w:t>
            </w:r>
          </w:p>
        </w:tc>
        <w:tc>
          <w:tcPr>
            <w:tcW w:w="992"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b/>
                <w:bCs/>
                <w:kern w:val="0"/>
                <w:szCs w:val="21"/>
              </w:rPr>
              <w:t xml:space="preserve">　</w:t>
            </w: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2.8</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Arial" w:hint="eastAsia"/>
                <w:b/>
                <w:bCs/>
                <w:color w:val="000000"/>
                <w:szCs w:val="21"/>
              </w:rPr>
              <w:t>参数8</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Calibri"/>
                <w:szCs w:val="21"/>
              </w:rPr>
            </w:pPr>
            <w:r w:rsidRPr="008F6284">
              <w:rPr>
                <w:rFonts w:ascii="宋体" w:eastAsia="宋体" w:hAnsi="宋体" w:cs="Calibri" w:hint="eastAsia"/>
                <w:color w:val="000000"/>
                <w:szCs w:val="21"/>
              </w:rPr>
              <w:t>物镜转盘：与显微镜机身固定的内旋式4孔物镜转盘，便于放置标本等操作。</w:t>
            </w:r>
          </w:p>
        </w:tc>
        <w:tc>
          <w:tcPr>
            <w:tcW w:w="992"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 xml:space="preserve">　</w:t>
            </w:r>
          </w:p>
        </w:tc>
      </w:tr>
      <w:tr w:rsidR="008F6284" w:rsidRPr="008F6284" w:rsidTr="007E2F26">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2.9</w:t>
            </w:r>
          </w:p>
        </w:tc>
        <w:tc>
          <w:tcPr>
            <w:tcW w:w="240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Arial" w:hint="eastAsia"/>
                <w:b/>
                <w:bCs/>
                <w:color w:val="000000"/>
                <w:szCs w:val="21"/>
              </w:rPr>
              <w:t>参数9</w:t>
            </w:r>
          </w:p>
        </w:tc>
        <w:tc>
          <w:tcPr>
            <w:tcW w:w="467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Calibri"/>
                <w:szCs w:val="21"/>
              </w:rPr>
            </w:pPr>
            <w:r w:rsidRPr="008F6284">
              <w:rPr>
                <w:rFonts w:ascii="宋体" w:eastAsia="宋体" w:hAnsi="宋体" w:cs="Calibri" w:hint="eastAsia"/>
                <w:color w:val="000000"/>
                <w:szCs w:val="21"/>
              </w:rPr>
              <w:t>物镜：平场消色差物镜4X（N.A.≥0.1 ）、10X（N.A.≥0.25 ）、40X（N.A.≥0.65 、100X（N.A.≥1.25 ）</w:t>
            </w:r>
          </w:p>
        </w:tc>
        <w:tc>
          <w:tcPr>
            <w:tcW w:w="992"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r w:rsidRPr="008F6284">
              <w:rPr>
                <w:rFonts w:ascii="宋体" w:eastAsia="宋体" w:hAnsi="宋体" w:cs="宋体" w:hint="eastAsia"/>
                <w:b/>
                <w:bCs/>
                <w:kern w:val="0"/>
                <w:szCs w:val="21"/>
              </w:rPr>
              <w:t xml:space="preserve">　</w:t>
            </w: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宋体" w:hint="eastAsia"/>
                <w:kern w:val="0"/>
                <w:szCs w:val="21"/>
              </w:rPr>
              <w:t>2.10</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Arial" w:hint="eastAsia"/>
                <w:b/>
                <w:bCs/>
                <w:color w:val="000000"/>
                <w:szCs w:val="21"/>
              </w:rPr>
              <w:t>参数10</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Calibri"/>
                <w:szCs w:val="21"/>
              </w:rPr>
            </w:pPr>
            <w:r w:rsidRPr="008F6284">
              <w:rPr>
                <w:rFonts w:ascii="宋体" w:eastAsia="宋体" w:hAnsi="宋体" w:cs="Calibri" w:hint="eastAsia"/>
                <w:color w:val="000000"/>
                <w:szCs w:val="21"/>
              </w:rPr>
              <w:t>防霉装置：在双目观察筒、目镜、物镜都做了防霉处理</w:t>
            </w:r>
          </w:p>
        </w:tc>
        <w:tc>
          <w:tcPr>
            <w:tcW w:w="992"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2.1</w:t>
            </w:r>
            <w:r w:rsidRPr="008F6284">
              <w:rPr>
                <w:rFonts w:ascii="宋体" w:eastAsia="宋体" w:hAnsi="宋体" w:cs="宋体"/>
                <w:kern w:val="0"/>
                <w:szCs w:val="21"/>
              </w:rPr>
              <w:t>1</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Arial"/>
                <w:b/>
                <w:bCs/>
                <w:color w:val="000000"/>
                <w:szCs w:val="21"/>
              </w:rPr>
            </w:pPr>
            <w:r w:rsidRPr="008F6284">
              <w:rPr>
                <w:rFonts w:ascii="宋体" w:eastAsia="宋体" w:hAnsi="宋体" w:cs="Arial" w:hint="eastAsia"/>
                <w:b/>
                <w:bCs/>
                <w:color w:val="000000"/>
                <w:szCs w:val="21"/>
              </w:rPr>
              <w:t>参数1</w:t>
            </w:r>
            <w:r w:rsidRPr="008F6284">
              <w:rPr>
                <w:rFonts w:ascii="宋体" w:eastAsia="宋体" w:hAnsi="宋体" w:cs="Arial"/>
                <w:b/>
                <w:bCs/>
                <w:color w:val="000000"/>
                <w:szCs w:val="21"/>
              </w:rPr>
              <w:t>1</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Calibri"/>
                <w:szCs w:val="21"/>
              </w:rPr>
            </w:pPr>
            <w:r w:rsidRPr="008F6284">
              <w:rPr>
                <w:rFonts w:ascii="宋体" w:eastAsia="宋体" w:hAnsi="宋体" w:cs="Calibri" w:hint="eastAsia"/>
                <w:color w:val="000000"/>
                <w:szCs w:val="21"/>
              </w:rPr>
              <w:t>所采用光学元件均为环保无铅玻璃</w:t>
            </w:r>
          </w:p>
        </w:tc>
        <w:tc>
          <w:tcPr>
            <w:tcW w:w="992"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2.1</w:t>
            </w:r>
            <w:r w:rsidRPr="008F6284">
              <w:rPr>
                <w:rFonts w:ascii="宋体" w:eastAsia="宋体" w:hAnsi="宋体" w:cs="宋体"/>
                <w:kern w:val="0"/>
                <w:szCs w:val="21"/>
              </w:rPr>
              <w:t>2</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Arial"/>
                <w:b/>
                <w:bCs/>
                <w:color w:val="000000"/>
                <w:szCs w:val="21"/>
              </w:rPr>
            </w:pPr>
            <w:r w:rsidRPr="008F6284">
              <w:rPr>
                <w:rFonts w:ascii="宋体" w:eastAsia="宋体" w:hAnsi="宋体" w:cs="Arial" w:hint="eastAsia"/>
                <w:b/>
                <w:bCs/>
                <w:color w:val="000000"/>
                <w:szCs w:val="21"/>
              </w:rPr>
              <w:t>参数1</w:t>
            </w:r>
            <w:r w:rsidRPr="008F6284">
              <w:rPr>
                <w:rFonts w:ascii="宋体" w:eastAsia="宋体" w:hAnsi="宋体" w:cs="Arial"/>
                <w:b/>
                <w:bCs/>
                <w:color w:val="000000"/>
                <w:szCs w:val="21"/>
              </w:rPr>
              <w:t>2</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Calibri"/>
                <w:szCs w:val="21"/>
              </w:rPr>
            </w:pPr>
            <w:r w:rsidRPr="008F6284">
              <w:rPr>
                <w:rFonts w:ascii="宋体" w:eastAsia="宋体" w:hAnsi="宋体" w:cs="Calibri" w:hint="eastAsia"/>
                <w:color w:val="000000"/>
                <w:szCs w:val="21"/>
              </w:rPr>
              <w:t>调焦机构：有粗调限位，可以进行张力调节，避</w:t>
            </w:r>
            <w:r w:rsidRPr="008F6284">
              <w:rPr>
                <w:rFonts w:ascii="宋体" w:eastAsia="宋体" w:hAnsi="宋体" w:cs="Calibri" w:hint="eastAsia"/>
                <w:color w:val="000000"/>
                <w:szCs w:val="21"/>
              </w:rPr>
              <w:lastRenderedPageBreak/>
              <w:t>免标本或物镜的损伤。</w:t>
            </w:r>
          </w:p>
        </w:tc>
        <w:tc>
          <w:tcPr>
            <w:tcW w:w="992"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lastRenderedPageBreak/>
              <w:t>3</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配置需求</w:t>
            </w:r>
            <w:r w:rsidRPr="008F6284">
              <w:rPr>
                <w:rFonts w:ascii="宋体" w:eastAsia="宋体" w:hAnsi="宋体" w:cs="Times New Roman"/>
                <w:b/>
                <w:bCs/>
                <w:kern w:val="0"/>
                <w:szCs w:val="21"/>
              </w:rPr>
              <w:br/>
              <w:t>（一行只写一个配置）</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Calibri"/>
                <w:szCs w:val="21"/>
              </w:rPr>
            </w:pPr>
            <w:r w:rsidRPr="008F6284">
              <w:rPr>
                <w:rFonts w:ascii="宋体" w:eastAsia="宋体" w:hAnsi="宋体" w:cs="Calibri"/>
                <w:szCs w:val="21"/>
              </w:rPr>
              <w:t>3.1</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Calibri"/>
                <w:szCs w:val="21"/>
              </w:rPr>
            </w:pPr>
            <w:r w:rsidRPr="008F6284">
              <w:rPr>
                <w:rFonts w:ascii="宋体" w:eastAsia="宋体" w:hAnsi="宋体" w:cs="Calibri"/>
                <w:szCs w:val="21"/>
              </w:rPr>
              <w:t>配置1</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Calibri"/>
                <w:szCs w:val="21"/>
              </w:rPr>
            </w:pPr>
            <w:r w:rsidRPr="008F6284">
              <w:rPr>
                <w:rFonts w:ascii="宋体" w:eastAsia="宋体" w:hAnsi="宋体" w:cs="Calibri" w:hint="eastAsia"/>
                <w:bCs/>
                <w:szCs w:val="21"/>
              </w:rPr>
              <w:t>显微镜主机    1套</w:t>
            </w:r>
          </w:p>
        </w:tc>
        <w:tc>
          <w:tcPr>
            <w:tcW w:w="992"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Calibri"/>
                <w:szCs w:val="21"/>
              </w:rPr>
            </w:pPr>
            <w:r w:rsidRPr="008F6284">
              <w:rPr>
                <w:rFonts w:ascii="宋体" w:eastAsia="宋体" w:hAnsi="宋体" w:cs="Calibri"/>
                <w:szCs w:val="21"/>
              </w:rPr>
              <w:t>3.2</w:t>
            </w:r>
          </w:p>
        </w:tc>
        <w:tc>
          <w:tcPr>
            <w:tcW w:w="2409" w:type="dxa"/>
            <w:tcBorders>
              <w:top w:val="nil"/>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Calibri"/>
                <w:szCs w:val="21"/>
              </w:rPr>
            </w:pPr>
            <w:r w:rsidRPr="008F6284">
              <w:rPr>
                <w:rFonts w:ascii="宋体" w:eastAsia="宋体" w:hAnsi="宋体" w:cs="Calibri"/>
                <w:szCs w:val="21"/>
              </w:rPr>
              <w:t>配置2</w:t>
            </w:r>
          </w:p>
        </w:tc>
        <w:tc>
          <w:tcPr>
            <w:tcW w:w="4678" w:type="dxa"/>
            <w:tcBorders>
              <w:top w:val="nil"/>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Calibri"/>
                <w:szCs w:val="21"/>
              </w:rPr>
            </w:pPr>
            <w:r w:rsidRPr="008F6284">
              <w:rPr>
                <w:rFonts w:ascii="宋体" w:eastAsia="宋体" w:hAnsi="宋体" w:cs="Calibri" w:hint="eastAsia"/>
                <w:bCs/>
                <w:szCs w:val="21"/>
              </w:rPr>
              <w:t>明场照明系统    1套</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Calibri"/>
                <w:szCs w:val="21"/>
              </w:rPr>
            </w:pPr>
            <w:r w:rsidRPr="008F6284">
              <w:rPr>
                <w:rFonts w:ascii="宋体" w:eastAsia="宋体" w:hAnsi="宋体" w:cs="Calibri"/>
                <w:szCs w:val="21"/>
              </w:rPr>
              <w:t>3.3</w:t>
            </w:r>
          </w:p>
        </w:tc>
        <w:tc>
          <w:tcPr>
            <w:tcW w:w="2409" w:type="dxa"/>
            <w:tcBorders>
              <w:top w:val="nil"/>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Calibri"/>
                <w:szCs w:val="21"/>
              </w:rPr>
            </w:pPr>
            <w:r w:rsidRPr="008F6284">
              <w:rPr>
                <w:rFonts w:ascii="宋体" w:eastAsia="宋体" w:hAnsi="宋体" w:cs="Calibri"/>
                <w:szCs w:val="21"/>
              </w:rPr>
              <w:t>配置3</w:t>
            </w:r>
          </w:p>
        </w:tc>
        <w:tc>
          <w:tcPr>
            <w:tcW w:w="4678" w:type="dxa"/>
            <w:tcBorders>
              <w:top w:val="nil"/>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Calibri"/>
                <w:szCs w:val="21"/>
              </w:rPr>
            </w:pPr>
            <w:r w:rsidRPr="008F6284">
              <w:rPr>
                <w:rFonts w:ascii="宋体" w:eastAsia="宋体" w:hAnsi="宋体" w:cs="Calibri" w:hint="eastAsia"/>
                <w:bCs/>
                <w:szCs w:val="21"/>
              </w:rPr>
              <w:t>物镜4X、10X、40X  100X  1套</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4</w:t>
            </w:r>
          </w:p>
        </w:tc>
        <w:tc>
          <w:tcPr>
            <w:tcW w:w="240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售后服务</w:t>
            </w:r>
          </w:p>
        </w:tc>
        <w:tc>
          <w:tcPr>
            <w:tcW w:w="467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b/>
                <w:bCs/>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保修年限</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≥3年</w:t>
            </w:r>
          </w:p>
        </w:tc>
        <w:tc>
          <w:tcPr>
            <w:tcW w:w="992"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4.2</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出现故障回应时间</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维修到达现场时间≤ 6小时（本地）</w:t>
            </w:r>
            <w:r w:rsidRPr="008F6284">
              <w:rPr>
                <w:rFonts w:ascii="宋体" w:eastAsia="宋体" w:hAnsi="宋体" w:cs="Times New Roman"/>
                <w:kern w:val="0"/>
                <w:szCs w:val="21"/>
              </w:rPr>
              <w:br/>
              <w:t>维修到达现场时间≤24小时（外地）</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4.3</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维修支持</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配件供应时间≥10年</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4.4</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耗材及零配件</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提供耗材及主要零配件目录（含报价）</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4.5</w:t>
            </w:r>
          </w:p>
        </w:tc>
        <w:tc>
          <w:tcPr>
            <w:tcW w:w="240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维修资料</w:t>
            </w:r>
          </w:p>
        </w:tc>
        <w:tc>
          <w:tcPr>
            <w:tcW w:w="467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提供详细操作手册、维修保养手册、安装手册等</w:t>
            </w:r>
          </w:p>
        </w:tc>
        <w:tc>
          <w:tcPr>
            <w:tcW w:w="992"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4.6</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维修工具</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提供维修专用工具1套</w:t>
            </w:r>
          </w:p>
        </w:tc>
        <w:tc>
          <w:tcPr>
            <w:tcW w:w="992"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4.7</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预防性维修</w:t>
            </w:r>
            <w:r w:rsidRPr="008F6284">
              <w:rPr>
                <w:rFonts w:ascii="宋体" w:eastAsia="宋体" w:hAnsi="宋体" w:cs="Times New Roman"/>
                <w:kern w:val="0"/>
                <w:szCs w:val="21"/>
              </w:rPr>
              <w:br/>
              <w:t>/定期维护保养</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4.8</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维修密码支持</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开放</w:t>
            </w:r>
          </w:p>
        </w:tc>
        <w:tc>
          <w:tcPr>
            <w:tcW w:w="992"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4.9</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升级</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终身免费软件升级</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4.10</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使用培训</w:t>
            </w:r>
          </w:p>
        </w:tc>
        <w:tc>
          <w:tcPr>
            <w:tcW w:w="467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992"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4.11</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工程师培训</w:t>
            </w:r>
          </w:p>
        </w:tc>
        <w:tc>
          <w:tcPr>
            <w:tcW w:w="467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992"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bl>
    <w:p w:rsidR="008F6284" w:rsidRPr="008F6284" w:rsidRDefault="008F6284" w:rsidP="008F6284">
      <w:pPr>
        <w:adjustRightInd w:val="0"/>
        <w:snapToGrid w:val="0"/>
        <w:spacing w:line="520" w:lineRule="exact"/>
        <w:jc w:val="left"/>
        <w:rPr>
          <w:rFonts w:ascii="宋体" w:eastAsia="宋体" w:hAnsi="宋体" w:cs="Times New Roman"/>
          <w:szCs w:val="21"/>
        </w:rPr>
      </w:pPr>
    </w:p>
    <w:p w:rsidR="008F6284" w:rsidRPr="008F6284" w:rsidRDefault="008F6284" w:rsidP="008F6284">
      <w:pPr>
        <w:widowControl/>
        <w:jc w:val="left"/>
        <w:rPr>
          <w:rFonts w:ascii="宋体" w:eastAsia="宋体" w:hAnsi="宋体" w:cs="Calibri"/>
          <w:b/>
          <w:sz w:val="32"/>
          <w:szCs w:val="32"/>
        </w:rPr>
      </w:pPr>
      <w:r w:rsidRPr="008F6284">
        <w:rPr>
          <w:rFonts w:ascii="宋体" w:eastAsia="宋体" w:hAnsi="宋体" w:cs="Calibri"/>
          <w:b/>
          <w:sz w:val="32"/>
          <w:szCs w:val="32"/>
        </w:rPr>
        <w:br w:type="page"/>
      </w:r>
    </w:p>
    <w:p w:rsidR="008F6284" w:rsidRPr="008F6284" w:rsidRDefault="008F6284" w:rsidP="008F6284">
      <w:pPr>
        <w:adjustRightInd w:val="0"/>
        <w:snapToGrid w:val="0"/>
        <w:spacing w:line="360" w:lineRule="auto"/>
        <w:jc w:val="center"/>
        <w:rPr>
          <w:rFonts w:ascii="宋体" w:eastAsia="宋体" w:hAnsi="宋体" w:cs="Calibri"/>
          <w:b/>
          <w:sz w:val="32"/>
          <w:szCs w:val="32"/>
        </w:rPr>
      </w:pPr>
      <w:r w:rsidRPr="008F6284">
        <w:rPr>
          <w:rFonts w:ascii="宋体" w:eastAsia="宋体" w:hAnsi="宋体" w:cs="Calibri" w:hint="eastAsia"/>
          <w:b/>
          <w:sz w:val="32"/>
          <w:szCs w:val="32"/>
        </w:rPr>
        <w:lastRenderedPageBreak/>
        <w:t>23.便携式移动彩超机</w:t>
      </w:r>
    </w:p>
    <w:tbl>
      <w:tblPr>
        <w:tblW w:w="8907" w:type="dxa"/>
        <w:tblInd w:w="-294" w:type="dxa"/>
        <w:tblLayout w:type="fixed"/>
        <w:tblLook w:val="04A0"/>
      </w:tblPr>
      <w:tblGrid>
        <w:gridCol w:w="828"/>
        <w:gridCol w:w="2268"/>
        <w:gridCol w:w="4677"/>
        <w:gridCol w:w="1134"/>
      </w:tblGrid>
      <w:tr w:rsidR="008F6284" w:rsidRPr="008F6284" w:rsidTr="007E2F26">
        <w:trPr>
          <w:trHeight w:val="567"/>
        </w:trPr>
        <w:tc>
          <w:tcPr>
            <w:tcW w:w="828" w:type="dxa"/>
            <w:tcBorders>
              <w:top w:val="single" w:sz="8"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技术和性能参数名称</w:t>
            </w:r>
          </w:p>
        </w:tc>
        <w:tc>
          <w:tcPr>
            <w:tcW w:w="4677"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备注</w:t>
            </w: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1</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设备使用需求</w:t>
            </w:r>
          </w:p>
        </w:tc>
        <w:tc>
          <w:tcPr>
            <w:tcW w:w="4677"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szCs w:val="21"/>
              </w:rPr>
            </w:pPr>
            <w:r w:rsidRPr="008F6284">
              <w:rPr>
                <w:rFonts w:ascii="宋体" w:eastAsia="宋体" w:hAnsi="宋体" w:cs="Calibri"/>
                <w:szCs w:val="21"/>
              </w:rPr>
              <w:t>全数字彩色多普勒超声诊断</w:t>
            </w:r>
            <w:r w:rsidRPr="008F6284">
              <w:rPr>
                <w:rFonts w:ascii="宋体" w:eastAsia="宋体" w:hAnsi="宋体" w:cs="Calibri" w:hint="eastAsia"/>
                <w:szCs w:val="21"/>
              </w:rPr>
              <w:t>系统</w:t>
            </w:r>
          </w:p>
          <w:p w:rsidR="008F6284" w:rsidRPr="008F6284" w:rsidRDefault="008F6284" w:rsidP="008F6284">
            <w:pPr>
              <w:widowControl/>
              <w:adjustRightInd w:val="0"/>
              <w:snapToGrid w:val="0"/>
              <w:jc w:val="center"/>
              <w:rPr>
                <w:rFonts w:ascii="宋体" w:eastAsia="宋体" w:hAnsi="宋体" w:cs="Times New Roman"/>
                <w:b/>
                <w:bCs/>
                <w:kern w:val="0"/>
                <w:szCs w:val="21"/>
              </w:rPr>
            </w:pPr>
          </w:p>
        </w:tc>
        <w:tc>
          <w:tcPr>
            <w:tcW w:w="1134"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1.1</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设备用途</w:t>
            </w:r>
          </w:p>
        </w:tc>
        <w:tc>
          <w:tcPr>
            <w:tcW w:w="4677"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szCs w:val="21"/>
              </w:rPr>
            </w:pPr>
            <w:r w:rsidRPr="008F6284">
              <w:rPr>
                <w:rFonts w:ascii="宋体" w:eastAsia="宋体" w:hAnsi="宋体" w:cs="Calibri" w:hint="eastAsia"/>
                <w:color w:val="000000"/>
                <w:szCs w:val="21"/>
              </w:rPr>
              <w:t>腹部、经阴道、浅表、肌骨、神经、小器官及外周血管等临床诊断</w:t>
            </w:r>
          </w:p>
        </w:tc>
        <w:tc>
          <w:tcPr>
            <w:tcW w:w="1134"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color w:val="000000"/>
                <w:kern w:val="0"/>
                <w:szCs w:val="21"/>
              </w:rPr>
              <w:t>实验对象</w:t>
            </w:r>
          </w:p>
        </w:tc>
        <w:tc>
          <w:tcPr>
            <w:tcW w:w="4677"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宋体" w:hint="eastAsia"/>
                <w:szCs w:val="21"/>
              </w:rPr>
              <w:t>成人、小儿</w:t>
            </w:r>
          </w:p>
        </w:tc>
        <w:tc>
          <w:tcPr>
            <w:tcW w:w="1134"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2</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主要技术参数</w:t>
            </w:r>
            <w:r w:rsidRPr="008F6284">
              <w:rPr>
                <w:rFonts w:ascii="宋体" w:eastAsia="宋体" w:hAnsi="宋体" w:cs="Times New Roman"/>
                <w:b/>
                <w:bCs/>
                <w:kern w:val="0"/>
                <w:szCs w:val="21"/>
              </w:rPr>
              <w:br/>
              <w:t>（一行只写一个参数）</w:t>
            </w:r>
          </w:p>
        </w:tc>
        <w:tc>
          <w:tcPr>
            <w:tcW w:w="4677"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1134"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2.1</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1</w:t>
            </w:r>
          </w:p>
        </w:tc>
        <w:tc>
          <w:tcPr>
            <w:tcW w:w="4677"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spacing w:line="360" w:lineRule="auto"/>
              <w:rPr>
                <w:rFonts w:ascii="宋体" w:eastAsia="宋体" w:hAnsi="宋体" w:cs="Calibri"/>
                <w:color w:val="000000"/>
                <w:szCs w:val="21"/>
              </w:rPr>
            </w:pPr>
            <w:r w:rsidRPr="008F6284">
              <w:rPr>
                <w:rFonts w:ascii="宋体" w:eastAsia="宋体" w:hAnsi="宋体" w:cs="宋体" w:hint="eastAsia"/>
                <w:bCs/>
                <w:color w:val="000000"/>
                <w:szCs w:val="21"/>
              </w:rPr>
              <w:t>显示器： ≥1</w:t>
            </w:r>
            <w:r w:rsidRPr="008F6284">
              <w:rPr>
                <w:rFonts w:ascii="宋体" w:eastAsia="宋体" w:hAnsi="宋体" w:cs="Arial" w:hint="eastAsia"/>
                <w:color w:val="000000"/>
                <w:szCs w:val="21"/>
              </w:rPr>
              <w:t>12</w:t>
            </w:r>
            <w:r w:rsidRPr="008F6284">
              <w:rPr>
                <w:rFonts w:ascii="宋体" w:eastAsia="宋体" w:hAnsi="宋体" w:cs="Calibri" w:hint="eastAsia"/>
                <w:color w:val="000000"/>
                <w:szCs w:val="21"/>
              </w:rPr>
              <w:t>英寸高分辨率宽频彩色</w:t>
            </w:r>
            <w:r w:rsidRPr="008F6284">
              <w:rPr>
                <w:rFonts w:ascii="宋体" w:eastAsia="宋体" w:hAnsi="宋体" w:cs="Arial" w:hint="eastAsia"/>
                <w:color w:val="000000"/>
                <w:szCs w:val="21"/>
              </w:rPr>
              <w:t>LED</w:t>
            </w:r>
            <w:r w:rsidRPr="008F6284">
              <w:rPr>
                <w:rFonts w:ascii="宋体" w:eastAsia="宋体" w:hAnsi="宋体" w:cs="Calibri" w:hint="eastAsia"/>
                <w:color w:val="000000"/>
                <w:szCs w:val="21"/>
              </w:rPr>
              <w:t>显示器，无闪烁，不间断逐行扫描，支持</w:t>
            </w:r>
            <w:r w:rsidRPr="008F6284">
              <w:rPr>
                <w:rFonts w:ascii="宋体" w:eastAsia="宋体" w:hAnsi="宋体" w:cs="Arial" w:hint="eastAsia"/>
                <w:color w:val="000000"/>
                <w:szCs w:val="21"/>
              </w:rPr>
              <w:t>0~30°</w:t>
            </w:r>
            <w:r w:rsidRPr="008F6284">
              <w:rPr>
                <w:rFonts w:ascii="宋体" w:eastAsia="宋体" w:hAnsi="宋体" w:cs="Calibri" w:hint="eastAsia"/>
                <w:color w:val="000000"/>
                <w:szCs w:val="21"/>
              </w:rPr>
              <w:t>旋转（附证明图片）</w:t>
            </w:r>
          </w:p>
        </w:tc>
        <w:tc>
          <w:tcPr>
            <w:tcW w:w="1134"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2.2</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2</w:t>
            </w:r>
          </w:p>
        </w:tc>
        <w:tc>
          <w:tcPr>
            <w:tcW w:w="4677"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szCs w:val="21"/>
              </w:rPr>
            </w:pPr>
            <w:r w:rsidRPr="008F6284">
              <w:rPr>
                <w:rFonts w:ascii="宋体" w:eastAsia="宋体" w:hAnsi="宋体" w:cs="Times New Roman" w:hint="eastAsia"/>
                <w:color w:val="000000"/>
                <w:szCs w:val="21"/>
              </w:rPr>
              <w:t>内置探头接口：左右并列排布、大小</w:t>
            </w:r>
            <w:r w:rsidRPr="008F6284">
              <w:rPr>
                <w:rFonts w:ascii="宋体" w:eastAsia="宋体" w:hAnsi="宋体" w:cs="Times New Roman" w:hint="eastAsia"/>
                <w:color w:val="000000"/>
                <w:szCs w:val="21"/>
                <w:lang w:val="zh-CN"/>
              </w:rPr>
              <w:t>外观相同</w:t>
            </w:r>
            <w:r w:rsidRPr="008F6284">
              <w:rPr>
                <w:rFonts w:ascii="宋体" w:eastAsia="宋体" w:hAnsi="宋体" w:cs="Times New Roman"/>
                <w:color w:val="000000"/>
                <w:szCs w:val="21"/>
                <w:lang w:val="zh-CN"/>
              </w:rPr>
              <w:t>;</w:t>
            </w:r>
            <w:r w:rsidRPr="008F6284">
              <w:rPr>
                <w:rFonts w:ascii="宋体" w:eastAsia="宋体" w:hAnsi="宋体" w:cs="Times New Roman" w:hint="eastAsia"/>
                <w:color w:val="000000"/>
                <w:szCs w:val="21"/>
              </w:rPr>
              <w:t>全激活相互通用接口≥</w:t>
            </w:r>
            <w:r w:rsidRPr="008F6284">
              <w:rPr>
                <w:rFonts w:ascii="宋体" w:eastAsia="宋体" w:hAnsi="宋体" w:cs="Arial"/>
                <w:color w:val="000000"/>
                <w:szCs w:val="21"/>
              </w:rPr>
              <w:t>2</w:t>
            </w:r>
            <w:r w:rsidRPr="008F6284">
              <w:rPr>
                <w:rFonts w:ascii="宋体" w:eastAsia="宋体" w:hAnsi="宋体" w:cs="Times New Roman" w:hint="eastAsia"/>
                <w:color w:val="000000"/>
                <w:szCs w:val="21"/>
              </w:rPr>
              <w:t>个，零插拔力金属体连接器（附证明图片）</w:t>
            </w:r>
          </w:p>
        </w:tc>
        <w:tc>
          <w:tcPr>
            <w:tcW w:w="1134"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2.3</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3</w:t>
            </w:r>
          </w:p>
        </w:tc>
        <w:tc>
          <w:tcPr>
            <w:tcW w:w="4677"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szCs w:val="21"/>
              </w:rPr>
            </w:pPr>
            <w:r w:rsidRPr="008F6284">
              <w:rPr>
                <w:rFonts w:ascii="宋体" w:eastAsia="宋体" w:hAnsi="宋体" w:cs="Times New Roman" w:hint="eastAsia"/>
                <w:szCs w:val="21"/>
              </w:rPr>
              <w:t>窄线阵探头：超声频率</w:t>
            </w:r>
            <w:r w:rsidRPr="008F6284">
              <w:rPr>
                <w:rFonts w:ascii="宋体" w:eastAsia="宋体" w:hAnsi="宋体" w:cs="Arial" w:hint="eastAsia"/>
                <w:color w:val="000000"/>
                <w:szCs w:val="21"/>
              </w:rPr>
              <w:t>5.3-11.0MHz（附证明图片）</w:t>
            </w:r>
          </w:p>
        </w:tc>
        <w:tc>
          <w:tcPr>
            <w:tcW w:w="1134"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2.4</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w:t>
            </w: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4</w:t>
            </w:r>
          </w:p>
        </w:tc>
        <w:tc>
          <w:tcPr>
            <w:tcW w:w="4677"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Calibri"/>
                <w:bCs/>
                <w:szCs w:val="21"/>
              </w:rPr>
            </w:pPr>
            <w:r w:rsidRPr="008F6284">
              <w:rPr>
                <w:rFonts w:ascii="宋体" w:eastAsia="宋体" w:hAnsi="宋体" w:cs="Calibri" w:hint="eastAsia"/>
                <w:color w:val="000000"/>
                <w:szCs w:val="21"/>
              </w:rPr>
              <w:t>频谱多普勒（</w:t>
            </w:r>
            <w:r w:rsidRPr="008F6284">
              <w:rPr>
                <w:rFonts w:ascii="宋体" w:eastAsia="宋体" w:hAnsi="宋体" w:cs="Arial" w:hint="eastAsia"/>
                <w:color w:val="000000"/>
                <w:szCs w:val="21"/>
              </w:rPr>
              <w:t>PW</w:t>
            </w:r>
            <w:r w:rsidRPr="008F6284">
              <w:rPr>
                <w:rFonts w:ascii="宋体" w:eastAsia="宋体" w:hAnsi="宋体" w:cs="Calibri" w:hint="eastAsia"/>
                <w:color w:val="000000"/>
                <w:szCs w:val="21"/>
              </w:rPr>
              <w:t>）动态范围≥</w:t>
            </w:r>
            <w:r w:rsidRPr="008F6284">
              <w:rPr>
                <w:rFonts w:ascii="宋体" w:eastAsia="宋体" w:hAnsi="宋体" w:cs="Arial" w:hint="eastAsia"/>
                <w:color w:val="000000"/>
                <w:szCs w:val="21"/>
              </w:rPr>
              <w:t>8</w:t>
            </w:r>
            <w:r w:rsidRPr="008F6284">
              <w:rPr>
                <w:rFonts w:ascii="宋体" w:eastAsia="宋体" w:hAnsi="宋体" w:cs="Calibri" w:hint="eastAsia"/>
                <w:color w:val="000000"/>
                <w:szCs w:val="21"/>
              </w:rPr>
              <w:t>级可调（附证明图片）</w:t>
            </w:r>
          </w:p>
        </w:tc>
        <w:tc>
          <w:tcPr>
            <w:tcW w:w="1134"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2.5</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w:t>
            </w:r>
            <w:r w:rsidRPr="008F6284">
              <w:rPr>
                <w:rFonts w:ascii="宋体" w:eastAsia="宋体" w:hAnsi="宋体" w:cs="Times New Roman"/>
                <w:kern w:val="0"/>
                <w:szCs w:val="21"/>
              </w:rPr>
              <w:t>参数5</w:t>
            </w:r>
          </w:p>
        </w:tc>
        <w:tc>
          <w:tcPr>
            <w:tcW w:w="4677"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Calibri"/>
                <w:szCs w:val="21"/>
              </w:rPr>
            </w:pPr>
            <w:r w:rsidRPr="008F6284">
              <w:rPr>
                <w:rFonts w:ascii="宋体" w:eastAsia="宋体" w:hAnsi="宋体" w:cs="Calibri" w:hint="eastAsia"/>
                <w:color w:val="000000"/>
                <w:szCs w:val="21"/>
              </w:rPr>
              <w:t>伪彩调节</w:t>
            </w:r>
            <w:r w:rsidRPr="008F6284">
              <w:rPr>
                <w:rFonts w:ascii="宋体" w:eastAsia="宋体" w:hAnsi="宋体" w:cs="Calibri"/>
                <w:color w:val="000000"/>
                <w:szCs w:val="21"/>
              </w:rPr>
              <w:t>≥</w:t>
            </w:r>
            <w:r w:rsidRPr="008F6284">
              <w:rPr>
                <w:rFonts w:ascii="宋体" w:eastAsia="宋体" w:hAnsi="宋体" w:cs="Arial" w:hint="eastAsia"/>
                <w:color w:val="000000"/>
                <w:szCs w:val="21"/>
              </w:rPr>
              <w:t>40</w:t>
            </w:r>
            <w:r w:rsidRPr="008F6284">
              <w:rPr>
                <w:rFonts w:ascii="宋体" w:eastAsia="宋体" w:hAnsi="宋体" w:cs="Calibri" w:hint="eastAsia"/>
                <w:color w:val="000000"/>
                <w:szCs w:val="21"/>
              </w:rPr>
              <w:t>种</w:t>
            </w:r>
          </w:p>
        </w:tc>
        <w:tc>
          <w:tcPr>
            <w:tcW w:w="1134"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6</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▲参数6</w:t>
            </w:r>
          </w:p>
        </w:tc>
        <w:tc>
          <w:tcPr>
            <w:tcW w:w="4677"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Calibri"/>
                <w:szCs w:val="21"/>
              </w:rPr>
            </w:pPr>
            <w:r w:rsidRPr="008F6284">
              <w:rPr>
                <w:rFonts w:ascii="宋体" w:eastAsia="宋体" w:hAnsi="宋体" w:cs="Calibri" w:hint="eastAsia"/>
                <w:color w:val="000000"/>
                <w:szCs w:val="21"/>
              </w:rPr>
              <w:t>壁强门槛技术可视可调≥</w:t>
            </w:r>
            <w:r w:rsidRPr="008F6284">
              <w:rPr>
                <w:rFonts w:ascii="宋体" w:eastAsia="宋体" w:hAnsi="宋体" w:cs="Arial" w:hint="eastAsia"/>
                <w:color w:val="000000"/>
                <w:szCs w:val="21"/>
              </w:rPr>
              <w:t>15</w:t>
            </w:r>
            <w:r w:rsidRPr="008F6284">
              <w:rPr>
                <w:rFonts w:ascii="宋体" w:eastAsia="宋体" w:hAnsi="宋体" w:cs="Calibri" w:hint="eastAsia"/>
                <w:color w:val="000000"/>
                <w:szCs w:val="21"/>
              </w:rPr>
              <w:t>级</w:t>
            </w:r>
          </w:p>
        </w:tc>
        <w:tc>
          <w:tcPr>
            <w:tcW w:w="1134"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2.7</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▲参数7</w:t>
            </w:r>
          </w:p>
        </w:tc>
        <w:tc>
          <w:tcPr>
            <w:tcW w:w="4677"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Calibri" w:hint="eastAsia"/>
                <w:color w:val="000000"/>
                <w:szCs w:val="21"/>
              </w:rPr>
              <w:t>一键全屏显示功能</w:t>
            </w:r>
          </w:p>
        </w:tc>
        <w:tc>
          <w:tcPr>
            <w:tcW w:w="1134"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left"/>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2.8</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w:t>
            </w: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8</w:t>
            </w:r>
          </w:p>
        </w:tc>
        <w:tc>
          <w:tcPr>
            <w:tcW w:w="4677"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Arial"/>
                <w:color w:val="000000"/>
                <w:szCs w:val="21"/>
              </w:rPr>
            </w:pPr>
            <w:r w:rsidRPr="008F6284">
              <w:rPr>
                <w:rFonts w:ascii="宋体" w:eastAsia="宋体" w:hAnsi="宋体" w:cs="Calibri" w:hint="eastAsia"/>
                <w:color w:val="000000"/>
                <w:szCs w:val="21"/>
              </w:rPr>
              <w:t>内置电池，电池使用时间≥</w:t>
            </w:r>
            <w:r w:rsidRPr="008F6284">
              <w:rPr>
                <w:rFonts w:ascii="宋体" w:eastAsia="宋体" w:hAnsi="宋体" w:cs="Arial" w:hint="eastAsia"/>
                <w:color w:val="000000"/>
                <w:szCs w:val="21"/>
              </w:rPr>
              <w:t>120</w:t>
            </w:r>
            <w:r w:rsidRPr="008F6284">
              <w:rPr>
                <w:rFonts w:ascii="宋体" w:eastAsia="宋体" w:hAnsi="宋体" w:cs="Calibri" w:hint="eastAsia"/>
                <w:color w:val="000000"/>
                <w:szCs w:val="21"/>
              </w:rPr>
              <w:t>分钟</w:t>
            </w:r>
          </w:p>
        </w:tc>
        <w:tc>
          <w:tcPr>
            <w:tcW w:w="1134"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9</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9</w:t>
            </w:r>
          </w:p>
        </w:tc>
        <w:tc>
          <w:tcPr>
            <w:tcW w:w="4677"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Calibri"/>
                <w:szCs w:val="21"/>
              </w:rPr>
            </w:pPr>
            <w:r w:rsidRPr="008F6284">
              <w:rPr>
                <w:rFonts w:ascii="宋体" w:eastAsia="宋体" w:hAnsi="宋体" w:cs="Calibri" w:hint="eastAsia"/>
                <w:color w:val="000000"/>
                <w:szCs w:val="21"/>
              </w:rPr>
              <w:t>支持视频打印机和</w:t>
            </w:r>
            <w:r w:rsidRPr="008F6284">
              <w:rPr>
                <w:rFonts w:ascii="宋体" w:eastAsia="宋体" w:hAnsi="宋体" w:cs="Arial" w:hint="eastAsia"/>
                <w:color w:val="000000"/>
                <w:szCs w:val="21"/>
              </w:rPr>
              <w:t>PC</w:t>
            </w:r>
            <w:r w:rsidRPr="008F6284">
              <w:rPr>
                <w:rFonts w:ascii="宋体" w:eastAsia="宋体" w:hAnsi="宋体" w:cs="Calibri" w:hint="eastAsia"/>
                <w:color w:val="000000"/>
                <w:szCs w:val="21"/>
              </w:rPr>
              <w:t>打印机</w:t>
            </w:r>
            <w:r w:rsidRPr="008F6284">
              <w:rPr>
                <w:rFonts w:ascii="宋体" w:eastAsia="宋体" w:hAnsi="宋体" w:cs="宋体" w:hint="eastAsia"/>
                <w:bCs/>
                <w:color w:val="000000"/>
                <w:szCs w:val="21"/>
              </w:rPr>
              <w:t>、</w:t>
            </w:r>
          </w:p>
        </w:tc>
        <w:tc>
          <w:tcPr>
            <w:tcW w:w="1134"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10</w:t>
            </w:r>
          </w:p>
        </w:tc>
        <w:tc>
          <w:tcPr>
            <w:tcW w:w="226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10</w:t>
            </w:r>
          </w:p>
        </w:tc>
        <w:tc>
          <w:tcPr>
            <w:tcW w:w="4677"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Calibri"/>
                <w:szCs w:val="21"/>
              </w:rPr>
            </w:pPr>
            <w:r w:rsidRPr="008F6284">
              <w:rPr>
                <w:rFonts w:ascii="宋体" w:eastAsia="宋体" w:hAnsi="宋体" w:cs="Calibri" w:hint="eastAsia"/>
                <w:color w:val="000000"/>
                <w:szCs w:val="21"/>
              </w:rPr>
              <w:t>探头频率：超宽频、变频探头，工作频率范围明确显示，所配每种探头基波频率</w:t>
            </w:r>
            <w:r w:rsidRPr="008F6284">
              <w:rPr>
                <w:rFonts w:ascii="宋体" w:eastAsia="宋体" w:hAnsi="宋体" w:cs="Calibri"/>
                <w:color w:val="000000"/>
                <w:szCs w:val="21"/>
              </w:rPr>
              <w:t>≥</w:t>
            </w:r>
            <w:r w:rsidRPr="008F6284">
              <w:rPr>
                <w:rFonts w:ascii="宋体" w:eastAsia="宋体" w:hAnsi="宋体" w:cs="Arial" w:hint="eastAsia"/>
                <w:color w:val="000000"/>
                <w:szCs w:val="21"/>
              </w:rPr>
              <w:t>4</w:t>
            </w:r>
            <w:r w:rsidRPr="008F6284">
              <w:rPr>
                <w:rFonts w:ascii="宋体" w:eastAsia="宋体" w:hAnsi="宋体" w:cs="Calibri" w:hint="eastAsia"/>
                <w:color w:val="000000"/>
                <w:szCs w:val="21"/>
              </w:rPr>
              <w:t>种，谐波探头频率</w:t>
            </w:r>
            <w:r w:rsidRPr="008F6284">
              <w:rPr>
                <w:rFonts w:ascii="宋体" w:eastAsia="宋体" w:hAnsi="宋体" w:cs="Calibri"/>
                <w:color w:val="000000"/>
                <w:szCs w:val="21"/>
              </w:rPr>
              <w:t>≥</w:t>
            </w:r>
            <w:r w:rsidRPr="008F6284">
              <w:rPr>
                <w:rFonts w:ascii="宋体" w:eastAsia="宋体" w:hAnsi="宋体" w:cs="Arial" w:hint="eastAsia"/>
                <w:color w:val="000000"/>
                <w:szCs w:val="21"/>
              </w:rPr>
              <w:t>4</w:t>
            </w:r>
            <w:r w:rsidRPr="008F6284">
              <w:rPr>
                <w:rFonts w:ascii="宋体" w:eastAsia="宋体" w:hAnsi="宋体" w:cs="Calibri" w:hint="eastAsia"/>
                <w:color w:val="000000"/>
                <w:szCs w:val="21"/>
              </w:rPr>
              <w:t>种，</w:t>
            </w:r>
            <w:r w:rsidRPr="008F6284">
              <w:rPr>
                <w:rFonts w:ascii="宋体" w:eastAsia="宋体" w:hAnsi="宋体" w:cs="Calibri" w:hint="eastAsia"/>
                <w:szCs w:val="21"/>
              </w:rPr>
              <w:t>腹部探头：超声频率</w:t>
            </w:r>
            <w:r w:rsidRPr="008F6284">
              <w:rPr>
                <w:rFonts w:ascii="宋体" w:eastAsia="宋体" w:hAnsi="宋体" w:cs="Arial"/>
                <w:color w:val="000000"/>
                <w:szCs w:val="21"/>
              </w:rPr>
              <w:t>2.5-5.0MH</w:t>
            </w:r>
            <w:r w:rsidRPr="008F6284">
              <w:rPr>
                <w:rFonts w:ascii="宋体" w:eastAsia="宋体" w:hAnsi="宋体" w:cs="Arial" w:hint="eastAsia"/>
                <w:color w:val="000000"/>
                <w:szCs w:val="21"/>
              </w:rPr>
              <w:t>，</w:t>
            </w:r>
            <w:r w:rsidRPr="008F6284">
              <w:rPr>
                <w:rFonts w:ascii="宋体" w:eastAsia="宋体" w:hAnsi="宋体" w:cs="Calibri" w:hint="eastAsia"/>
                <w:szCs w:val="21"/>
              </w:rPr>
              <w:t>线阵探头：超声频率</w:t>
            </w:r>
            <w:r w:rsidRPr="008F6284">
              <w:rPr>
                <w:rFonts w:ascii="宋体" w:eastAsia="宋体" w:hAnsi="宋体" w:cs="Arial"/>
                <w:color w:val="000000"/>
                <w:szCs w:val="21"/>
              </w:rPr>
              <w:t>5.3-1</w:t>
            </w:r>
            <w:r w:rsidRPr="008F6284">
              <w:rPr>
                <w:rFonts w:ascii="宋体" w:eastAsia="宋体" w:hAnsi="宋体" w:cs="Arial" w:hint="eastAsia"/>
                <w:color w:val="000000"/>
                <w:szCs w:val="21"/>
              </w:rPr>
              <w:t>0</w:t>
            </w:r>
            <w:r w:rsidRPr="008F6284">
              <w:rPr>
                <w:rFonts w:ascii="宋体" w:eastAsia="宋体" w:hAnsi="宋体" w:cs="Arial"/>
                <w:color w:val="000000"/>
                <w:szCs w:val="21"/>
              </w:rPr>
              <w:t>.0MHz</w:t>
            </w:r>
            <w:r w:rsidRPr="008F6284">
              <w:rPr>
                <w:rFonts w:ascii="宋体" w:eastAsia="宋体" w:hAnsi="宋体" w:cs="Calibri"/>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11</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11</w:t>
            </w:r>
          </w:p>
        </w:tc>
        <w:tc>
          <w:tcPr>
            <w:tcW w:w="4677"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spacing w:line="360" w:lineRule="auto"/>
              <w:rPr>
                <w:rFonts w:ascii="宋体" w:eastAsia="宋体" w:hAnsi="宋体" w:cs="Calibri"/>
                <w:color w:val="000000"/>
                <w:szCs w:val="21"/>
              </w:rPr>
            </w:pPr>
            <w:r w:rsidRPr="008F6284">
              <w:rPr>
                <w:rFonts w:ascii="宋体" w:eastAsia="宋体" w:hAnsi="宋体" w:cs="Calibri" w:hint="eastAsia"/>
                <w:szCs w:val="21"/>
              </w:rPr>
              <w:t>穿刺导向：</w:t>
            </w:r>
            <w:r w:rsidRPr="008F6284">
              <w:rPr>
                <w:rFonts w:ascii="宋体" w:eastAsia="宋体" w:hAnsi="宋体" w:cs="Calibri" w:hint="eastAsia"/>
                <w:szCs w:val="21"/>
                <w:lang w:val="zh-CN"/>
              </w:rPr>
              <w:t>穿刺引导线任意角度可调，</w:t>
            </w:r>
            <w:r w:rsidRPr="008F6284">
              <w:rPr>
                <w:rFonts w:ascii="宋体" w:eastAsia="宋体" w:hAnsi="宋体" w:cs="Calibri" w:hint="eastAsia"/>
                <w:color w:val="000000"/>
                <w:szCs w:val="21"/>
                <w:lang w:val="zh-CN"/>
              </w:rPr>
              <w:t>支持中心穿刺引导线</w:t>
            </w:r>
          </w:p>
        </w:tc>
        <w:tc>
          <w:tcPr>
            <w:tcW w:w="1134"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12</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Times New Roman" w:hint="eastAsia"/>
                <w:kern w:val="0"/>
                <w:szCs w:val="21"/>
                <w:lang w:val="zh-CN"/>
              </w:rPr>
              <w:t>▲</w:t>
            </w:r>
            <w:r w:rsidRPr="008F6284">
              <w:rPr>
                <w:rFonts w:ascii="宋体" w:eastAsia="宋体" w:hAnsi="宋体" w:cs="宋体" w:hint="eastAsia"/>
                <w:kern w:val="0"/>
                <w:szCs w:val="21"/>
              </w:rPr>
              <w:t>参数12</w:t>
            </w:r>
          </w:p>
        </w:tc>
        <w:tc>
          <w:tcPr>
            <w:tcW w:w="4677"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spacing w:line="360" w:lineRule="auto"/>
              <w:rPr>
                <w:rFonts w:ascii="宋体" w:eastAsia="宋体" w:hAnsi="宋体" w:cs="Calibri"/>
                <w:color w:val="000000"/>
                <w:szCs w:val="21"/>
              </w:rPr>
            </w:pPr>
            <w:r w:rsidRPr="008F6284">
              <w:rPr>
                <w:rFonts w:ascii="宋体" w:eastAsia="宋体" w:hAnsi="宋体" w:cs="Calibri" w:hint="eastAsia"/>
                <w:color w:val="000000"/>
                <w:szCs w:val="21"/>
              </w:rPr>
              <w:t>二维灰阶显像：</w:t>
            </w:r>
            <w:r w:rsidRPr="008F6284">
              <w:rPr>
                <w:rFonts w:ascii="宋体" w:eastAsia="宋体" w:hAnsi="宋体" w:cs="Calibri" w:hint="eastAsia"/>
                <w:szCs w:val="21"/>
              </w:rPr>
              <w:t>扫描速率：凸阵探头</w:t>
            </w:r>
            <w:r w:rsidRPr="008F6284">
              <w:rPr>
                <w:rFonts w:ascii="宋体" w:eastAsia="宋体" w:hAnsi="宋体" w:cs="Calibri"/>
                <w:szCs w:val="21"/>
              </w:rPr>
              <w:t xml:space="preserve">, </w:t>
            </w:r>
            <w:r w:rsidRPr="008F6284">
              <w:rPr>
                <w:rFonts w:ascii="宋体" w:eastAsia="宋体" w:hAnsi="宋体" w:cs="Calibri" w:hint="eastAsia"/>
                <w:szCs w:val="21"/>
              </w:rPr>
              <w:t>全视野</w:t>
            </w:r>
            <w:r w:rsidRPr="008F6284">
              <w:rPr>
                <w:rFonts w:ascii="宋体" w:eastAsia="宋体" w:hAnsi="宋体" w:cs="Calibri"/>
                <w:szCs w:val="21"/>
              </w:rPr>
              <w:t xml:space="preserve">, </w:t>
            </w:r>
            <w:r w:rsidRPr="008F6284">
              <w:rPr>
                <w:rFonts w:ascii="宋体" w:eastAsia="宋体" w:hAnsi="宋体" w:cs="Arial"/>
                <w:color w:val="000000"/>
                <w:szCs w:val="21"/>
              </w:rPr>
              <w:lastRenderedPageBreak/>
              <w:t>18cm</w:t>
            </w:r>
            <w:r w:rsidRPr="008F6284">
              <w:rPr>
                <w:rFonts w:ascii="宋体" w:eastAsia="宋体" w:hAnsi="宋体" w:cs="Calibri" w:hint="eastAsia"/>
                <w:szCs w:val="21"/>
              </w:rPr>
              <w:t>深度时</w:t>
            </w:r>
            <w:r w:rsidRPr="008F6284">
              <w:rPr>
                <w:rFonts w:ascii="宋体" w:eastAsia="宋体" w:hAnsi="宋体" w:cs="Calibri"/>
                <w:szCs w:val="21"/>
              </w:rPr>
              <w:t xml:space="preserve">, </w:t>
            </w:r>
            <w:r w:rsidRPr="008F6284">
              <w:rPr>
                <w:rFonts w:ascii="宋体" w:eastAsia="宋体" w:hAnsi="宋体" w:cs="Calibri" w:hint="eastAsia"/>
                <w:szCs w:val="21"/>
              </w:rPr>
              <w:t>帧速率≥</w:t>
            </w:r>
            <w:r w:rsidRPr="008F6284">
              <w:rPr>
                <w:rFonts w:ascii="宋体" w:eastAsia="宋体" w:hAnsi="宋体" w:cs="Arial"/>
                <w:color w:val="000000"/>
                <w:szCs w:val="21"/>
              </w:rPr>
              <w:t>36</w:t>
            </w:r>
            <w:r w:rsidRPr="008F6284">
              <w:rPr>
                <w:rFonts w:ascii="宋体" w:eastAsia="宋体" w:hAnsi="宋体" w:cs="Calibri" w:hint="eastAsia"/>
                <w:szCs w:val="21"/>
              </w:rPr>
              <w:t>帧</w:t>
            </w:r>
            <w:r w:rsidRPr="008F6284">
              <w:rPr>
                <w:rFonts w:ascii="宋体" w:eastAsia="宋体" w:hAnsi="宋体" w:cs="Calibri"/>
                <w:szCs w:val="21"/>
              </w:rPr>
              <w:t>/</w:t>
            </w:r>
            <w:r w:rsidRPr="008F6284">
              <w:rPr>
                <w:rFonts w:ascii="宋体" w:eastAsia="宋体" w:hAnsi="宋体" w:cs="Calibri" w:hint="eastAsia"/>
                <w:szCs w:val="21"/>
              </w:rPr>
              <w:t>秒；扫描线：每帧线密度≥</w:t>
            </w:r>
            <w:r w:rsidRPr="008F6284">
              <w:rPr>
                <w:rFonts w:ascii="宋体" w:eastAsia="宋体" w:hAnsi="宋体" w:cs="Arial"/>
                <w:color w:val="000000"/>
                <w:szCs w:val="21"/>
              </w:rPr>
              <w:t>256</w:t>
            </w:r>
            <w:r w:rsidRPr="008F6284">
              <w:rPr>
                <w:rFonts w:ascii="宋体" w:eastAsia="宋体" w:hAnsi="宋体" w:cs="Calibri" w:hint="eastAsia"/>
                <w:szCs w:val="21"/>
              </w:rPr>
              <w:t>超声线；可视可调动态范围≥</w:t>
            </w:r>
            <w:r w:rsidRPr="008F6284">
              <w:rPr>
                <w:rFonts w:ascii="宋体" w:eastAsia="宋体" w:hAnsi="宋体" w:cs="Arial" w:hint="eastAsia"/>
                <w:color w:val="000000"/>
                <w:szCs w:val="21"/>
              </w:rPr>
              <w:t>120</w:t>
            </w:r>
            <w:r w:rsidRPr="008F6284">
              <w:rPr>
                <w:rFonts w:ascii="宋体" w:eastAsia="宋体" w:hAnsi="宋体" w:cs="Calibri" w:hint="eastAsia"/>
                <w:szCs w:val="21"/>
              </w:rPr>
              <w:t>，</w:t>
            </w:r>
            <w:r w:rsidRPr="008F6284">
              <w:rPr>
                <w:rFonts w:ascii="宋体" w:eastAsia="宋体" w:hAnsi="宋体" w:cs="Arial"/>
                <w:color w:val="000000"/>
                <w:szCs w:val="21"/>
              </w:rPr>
              <w:t>15</w:t>
            </w:r>
            <w:r w:rsidRPr="008F6284">
              <w:rPr>
                <w:rFonts w:ascii="宋体" w:eastAsia="宋体" w:hAnsi="宋体" w:cs="Calibri" w:hint="eastAsia"/>
                <w:szCs w:val="21"/>
              </w:rPr>
              <w:t>级可调；</w:t>
            </w:r>
            <w:r w:rsidRPr="008F6284">
              <w:rPr>
                <w:rFonts w:ascii="宋体" w:eastAsia="宋体" w:hAnsi="宋体" w:cs="Calibri" w:hint="eastAsia"/>
                <w:color w:val="000000"/>
                <w:szCs w:val="21"/>
              </w:rPr>
              <w:t>数字式声束形成器：数字式全程动态聚焦，数字式可变孔径及动态变迹，</w:t>
            </w:r>
            <w:r w:rsidRPr="008F6284">
              <w:rPr>
                <w:rFonts w:ascii="宋体" w:eastAsia="宋体" w:hAnsi="宋体" w:cs="Arial"/>
                <w:color w:val="000000"/>
                <w:szCs w:val="21"/>
              </w:rPr>
              <w:t>A/D</w:t>
            </w:r>
            <w:r w:rsidRPr="008F6284">
              <w:rPr>
                <w:rFonts w:ascii="宋体" w:eastAsia="宋体" w:hAnsi="宋体" w:cs="Calibri"/>
                <w:color w:val="000000"/>
                <w:szCs w:val="21"/>
              </w:rPr>
              <w:t>≥</w:t>
            </w:r>
            <w:r w:rsidRPr="008F6284">
              <w:rPr>
                <w:rFonts w:ascii="宋体" w:eastAsia="宋体" w:hAnsi="宋体" w:cs="Arial"/>
                <w:color w:val="000000"/>
                <w:szCs w:val="21"/>
              </w:rPr>
              <w:t xml:space="preserve"> 12 bit</w:t>
            </w:r>
            <w:r w:rsidRPr="008F6284">
              <w:rPr>
                <w:rFonts w:ascii="宋体" w:eastAsia="宋体" w:hAnsi="宋体" w:cs="Arial" w:hint="eastAsia"/>
                <w:color w:val="000000"/>
                <w:szCs w:val="21"/>
              </w:rPr>
              <w:t>；</w:t>
            </w:r>
            <w:r w:rsidRPr="008F6284">
              <w:rPr>
                <w:rFonts w:ascii="宋体" w:eastAsia="宋体" w:hAnsi="宋体" w:cs="Calibri" w:hint="eastAsia"/>
                <w:szCs w:val="21"/>
              </w:rPr>
              <w:t>最大扫描深度≥</w:t>
            </w:r>
            <w:r w:rsidRPr="008F6284">
              <w:rPr>
                <w:rFonts w:ascii="宋体" w:eastAsia="宋体" w:hAnsi="宋体" w:cs="Arial"/>
                <w:color w:val="000000"/>
                <w:szCs w:val="21"/>
              </w:rPr>
              <w:t>2</w:t>
            </w:r>
            <w:r w:rsidRPr="008F6284">
              <w:rPr>
                <w:rFonts w:ascii="宋体" w:eastAsia="宋体" w:hAnsi="宋体" w:cs="Arial" w:hint="eastAsia"/>
                <w:color w:val="000000"/>
                <w:szCs w:val="21"/>
              </w:rPr>
              <w:t>8</w:t>
            </w:r>
            <w:r w:rsidRPr="008F6284">
              <w:rPr>
                <w:rFonts w:ascii="宋体" w:eastAsia="宋体" w:hAnsi="宋体" w:cs="Arial"/>
                <w:color w:val="000000"/>
                <w:szCs w:val="21"/>
              </w:rPr>
              <w:t>cm</w:t>
            </w:r>
            <w:r w:rsidRPr="008F6284">
              <w:rPr>
                <w:rFonts w:ascii="宋体" w:eastAsia="宋体" w:hAnsi="宋体" w:cs="Arial" w:hint="eastAsia"/>
                <w:color w:val="000000"/>
                <w:szCs w:val="21"/>
              </w:rPr>
              <w:t>；</w:t>
            </w:r>
            <w:r w:rsidRPr="008F6284">
              <w:rPr>
                <w:rFonts w:ascii="宋体" w:eastAsia="宋体" w:hAnsi="宋体" w:cs="Calibri" w:hint="eastAsia"/>
                <w:color w:val="000000"/>
                <w:szCs w:val="21"/>
              </w:rPr>
              <w:t>增益调节</w:t>
            </w:r>
            <w:r w:rsidRPr="008F6284">
              <w:rPr>
                <w:rFonts w:ascii="宋体" w:eastAsia="宋体" w:hAnsi="宋体" w:cs="Calibri"/>
                <w:color w:val="000000"/>
                <w:szCs w:val="21"/>
              </w:rPr>
              <w:t>≥</w:t>
            </w:r>
            <w:r w:rsidRPr="008F6284">
              <w:rPr>
                <w:rFonts w:ascii="宋体" w:eastAsia="宋体" w:hAnsi="宋体" w:cs="Arial"/>
                <w:color w:val="000000"/>
                <w:szCs w:val="21"/>
              </w:rPr>
              <w:t>255</w:t>
            </w:r>
            <w:r w:rsidRPr="008F6284">
              <w:rPr>
                <w:rFonts w:ascii="宋体" w:eastAsia="宋体" w:hAnsi="宋体" w:cs="Calibri" w:hint="eastAsia"/>
                <w:color w:val="000000"/>
                <w:szCs w:val="21"/>
              </w:rPr>
              <w:t>，可视可调（</w:t>
            </w:r>
            <w:r w:rsidRPr="008F6284">
              <w:rPr>
                <w:rFonts w:ascii="宋体" w:eastAsia="宋体" w:hAnsi="宋体" w:cs="Arial" w:hint="eastAsia"/>
                <w:color w:val="000000"/>
                <w:szCs w:val="21"/>
              </w:rPr>
              <w:t>B/CFM/PW</w:t>
            </w:r>
            <w:r w:rsidRPr="008F6284">
              <w:rPr>
                <w:rFonts w:ascii="宋体" w:eastAsia="宋体" w:hAnsi="宋体" w:cs="Calibri" w:hint="eastAsia"/>
                <w:color w:val="000000"/>
                <w:szCs w:val="21"/>
              </w:rPr>
              <w:t>可独立调节）；</w:t>
            </w:r>
            <w:r w:rsidRPr="008F6284">
              <w:rPr>
                <w:rFonts w:ascii="宋体" w:eastAsia="宋体" w:hAnsi="宋体" w:cs="Arial"/>
                <w:color w:val="000000"/>
                <w:szCs w:val="21"/>
              </w:rPr>
              <w:t>STC</w:t>
            </w:r>
            <w:r w:rsidRPr="008F6284">
              <w:rPr>
                <w:rFonts w:ascii="宋体" w:eastAsia="宋体" w:hAnsi="宋体" w:cs="Calibri" w:hint="eastAsia"/>
                <w:color w:val="000000"/>
                <w:szCs w:val="21"/>
              </w:rPr>
              <w:t>分段增益</w:t>
            </w:r>
            <w:r w:rsidRPr="008F6284">
              <w:rPr>
                <w:rFonts w:ascii="宋体" w:eastAsia="宋体" w:hAnsi="宋体" w:cs="Calibri"/>
                <w:color w:val="000000"/>
                <w:szCs w:val="21"/>
              </w:rPr>
              <w:t xml:space="preserve">≥ </w:t>
            </w:r>
            <w:r w:rsidRPr="008F6284">
              <w:rPr>
                <w:rFonts w:ascii="宋体" w:eastAsia="宋体" w:hAnsi="宋体" w:cs="Arial"/>
                <w:color w:val="000000"/>
                <w:szCs w:val="21"/>
              </w:rPr>
              <w:t>8</w:t>
            </w:r>
            <w:r w:rsidRPr="008F6284">
              <w:rPr>
                <w:rFonts w:ascii="宋体" w:eastAsia="宋体" w:hAnsi="宋体" w:cs="Calibri" w:hint="eastAsia"/>
                <w:color w:val="000000"/>
                <w:szCs w:val="21"/>
              </w:rPr>
              <w:t>段</w:t>
            </w:r>
          </w:p>
        </w:tc>
        <w:tc>
          <w:tcPr>
            <w:tcW w:w="1134"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lastRenderedPageBreak/>
              <w:t>2.13</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参数13</w:t>
            </w:r>
          </w:p>
        </w:tc>
        <w:tc>
          <w:tcPr>
            <w:tcW w:w="4677"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spacing w:line="360" w:lineRule="auto"/>
              <w:rPr>
                <w:rFonts w:ascii="宋体" w:eastAsia="宋体" w:hAnsi="宋体" w:cs="Calibri"/>
                <w:color w:val="000000"/>
                <w:szCs w:val="21"/>
              </w:rPr>
            </w:pPr>
            <w:r w:rsidRPr="008F6284">
              <w:rPr>
                <w:rFonts w:ascii="宋体" w:eastAsia="宋体" w:hAnsi="宋体" w:cs="Calibri" w:hint="eastAsia"/>
                <w:color w:val="000000"/>
                <w:szCs w:val="21"/>
              </w:rPr>
              <w:t>彩色多普勒：血流速度可视可调：≥</w:t>
            </w:r>
            <w:r w:rsidRPr="008F6284">
              <w:rPr>
                <w:rFonts w:ascii="宋体" w:eastAsia="宋体" w:hAnsi="宋体" w:cs="Arial" w:hint="eastAsia"/>
                <w:color w:val="000000"/>
                <w:szCs w:val="21"/>
              </w:rPr>
              <w:t>3</w:t>
            </w:r>
            <w:r w:rsidRPr="008F6284">
              <w:rPr>
                <w:rFonts w:ascii="宋体" w:eastAsia="宋体" w:hAnsi="宋体" w:cs="Calibri" w:hint="eastAsia"/>
                <w:color w:val="000000"/>
                <w:szCs w:val="21"/>
              </w:rPr>
              <w:t>档；彩色显示帧频：凸阵探头，全视野，</w:t>
            </w:r>
            <w:r w:rsidRPr="008F6284">
              <w:rPr>
                <w:rFonts w:ascii="宋体" w:eastAsia="宋体" w:hAnsi="宋体" w:cs="Arial" w:hint="eastAsia"/>
                <w:color w:val="000000"/>
                <w:szCs w:val="21"/>
              </w:rPr>
              <w:t>18cm</w:t>
            </w:r>
            <w:r w:rsidRPr="008F6284">
              <w:rPr>
                <w:rFonts w:ascii="宋体" w:eastAsia="宋体" w:hAnsi="宋体" w:cs="Calibri" w:hint="eastAsia"/>
                <w:color w:val="000000"/>
                <w:szCs w:val="21"/>
              </w:rPr>
              <w:t>深度时：彩色显示帧频≥</w:t>
            </w:r>
            <w:r w:rsidRPr="008F6284">
              <w:rPr>
                <w:rFonts w:ascii="宋体" w:eastAsia="宋体" w:hAnsi="宋体" w:cs="Arial" w:hint="eastAsia"/>
                <w:color w:val="000000"/>
                <w:szCs w:val="21"/>
              </w:rPr>
              <w:t>14</w:t>
            </w:r>
            <w:r w:rsidRPr="008F6284">
              <w:rPr>
                <w:rFonts w:ascii="宋体" w:eastAsia="宋体" w:hAnsi="宋体" w:cs="Calibri" w:hint="eastAsia"/>
                <w:color w:val="000000"/>
                <w:szCs w:val="21"/>
              </w:rPr>
              <w:t>帧/</w:t>
            </w:r>
            <w:r w:rsidRPr="008F6284">
              <w:rPr>
                <w:rFonts w:ascii="宋体" w:eastAsia="宋体" w:hAnsi="宋体" w:cs="Arial" w:hint="eastAsia"/>
                <w:color w:val="000000"/>
                <w:szCs w:val="21"/>
              </w:rPr>
              <w:t>s</w:t>
            </w:r>
            <w:r w:rsidRPr="008F6284">
              <w:rPr>
                <w:rFonts w:ascii="宋体" w:eastAsia="宋体" w:hAnsi="宋体" w:cs="Calibri" w:hint="eastAsia"/>
                <w:color w:val="000000"/>
                <w:szCs w:val="21"/>
              </w:rPr>
              <w:t>;</w:t>
            </w:r>
            <w:r w:rsidRPr="008F6284">
              <w:rPr>
                <w:rFonts w:ascii="宋体" w:eastAsia="宋体" w:hAnsi="宋体" w:cs="宋体" w:hint="eastAsia"/>
                <w:szCs w:val="21"/>
                <w:lang w:val="zh-CN"/>
              </w:rPr>
              <w:t xml:space="preserve"> 血流效果可视可调≥</w:t>
            </w:r>
            <w:r w:rsidRPr="008F6284">
              <w:rPr>
                <w:rFonts w:ascii="宋体" w:eastAsia="宋体" w:hAnsi="宋体" w:cs="Arial" w:hint="eastAsia"/>
                <w:color w:val="000000"/>
                <w:szCs w:val="21"/>
              </w:rPr>
              <w:t>2</w:t>
            </w:r>
            <w:r w:rsidRPr="008F6284">
              <w:rPr>
                <w:rFonts w:ascii="宋体" w:eastAsia="宋体" w:hAnsi="宋体" w:cs="宋体" w:hint="eastAsia"/>
                <w:szCs w:val="21"/>
                <w:lang w:val="zh-CN"/>
              </w:rPr>
              <w:t>档</w:t>
            </w:r>
          </w:p>
        </w:tc>
        <w:tc>
          <w:tcPr>
            <w:tcW w:w="1134"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2.14</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参数14</w:t>
            </w:r>
          </w:p>
        </w:tc>
        <w:tc>
          <w:tcPr>
            <w:tcW w:w="4677"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spacing w:line="360" w:lineRule="auto"/>
              <w:rPr>
                <w:rFonts w:ascii="宋体" w:eastAsia="宋体" w:hAnsi="宋体" w:cs="Arial"/>
                <w:color w:val="000000"/>
                <w:szCs w:val="21"/>
              </w:rPr>
            </w:pPr>
            <w:r w:rsidRPr="008F6284">
              <w:rPr>
                <w:rFonts w:ascii="宋体" w:eastAsia="宋体" w:hAnsi="宋体" w:cs="Calibri" w:hint="eastAsia"/>
                <w:color w:val="000000"/>
                <w:szCs w:val="21"/>
              </w:rPr>
              <w:t>频谱多普勒: 最大测量速度：≥</w:t>
            </w:r>
            <w:r w:rsidRPr="008F6284">
              <w:rPr>
                <w:rFonts w:ascii="宋体" w:eastAsia="宋体" w:hAnsi="宋体" w:cs="Arial" w:hint="eastAsia"/>
                <w:color w:val="000000"/>
                <w:szCs w:val="21"/>
              </w:rPr>
              <w:t>5.4m/s</w:t>
            </w:r>
            <w:r w:rsidRPr="008F6284">
              <w:rPr>
                <w:rFonts w:ascii="宋体" w:eastAsia="宋体" w:hAnsi="宋体" w:cs="Arial"/>
                <w:color w:val="000000"/>
                <w:szCs w:val="21"/>
              </w:rPr>
              <w:t>;</w:t>
            </w:r>
          </w:p>
          <w:p w:rsidR="008F6284" w:rsidRPr="008F6284" w:rsidRDefault="008F6284" w:rsidP="008F6284">
            <w:pPr>
              <w:widowControl/>
              <w:adjustRightInd w:val="0"/>
              <w:snapToGrid w:val="0"/>
              <w:spacing w:line="360" w:lineRule="auto"/>
              <w:rPr>
                <w:rFonts w:ascii="宋体" w:eastAsia="宋体" w:hAnsi="宋体" w:cs="Calibri"/>
                <w:color w:val="000000"/>
                <w:szCs w:val="21"/>
              </w:rPr>
            </w:pPr>
            <w:r w:rsidRPr="008F6284">
              <w:rPr>
                <w:rFonts w:ascii="宋体" w:eastAsia="宋体" w:hAnsi="宋体" w:cs="Calibri" w:hint="eastAsia"/>
                <w:color w:val="000000"/>
                <w:szCs w:val="21"/>
              </w:rPr>
              <w:t>最低测量速度：</w:t>
            </w:r>
            <w:r w:rsidRPr="008F6284">
              <w:rPr>
                <w:rFonts w:ascii="宋体" w:eastAsia="宋体" w:hAnsi="宋体" w:cs="Arial" w:hint="eastAsia"/>
                <w:color w:val="000000"/>
                <w:szCs w:val="21"/>
              </w:rPr>
              <w:t>1.0mm/s（</w:t>
            </w:r>
            <w:r w:rsidRPr="008F6284">
              <w:rPr>
                <w:rFonts w:ascii="宋体" w:eastAsia="宋体" w:hAnsi="宋体" w:cs="Calibri" w:hint="eastAsia"/>
                <w:color w:val="000000"/>
                <w:szCs w:val="21"/>
              </w:rPr>
              <w:t>非噪声信号）;谱线增强≥</w:t>
            </w:r>
            <w:r w:rsidRPr="008F6284">
              <w:rPr>
                <w:rFonts w:ascii="宋体" w:eastAsia="宋体" w:hAnsi="宋体" w:cs="Arial" w:hint="eastAsia"/>
                <w:color w:val="000000"/>
                <w:szCs w:val="21"/>
              </w:rPr>
              <w:t>4</w:t>
            </w:r>
            <w:r w:rsidRPr="008F6284">
              <w:rPr>
                <w:rFonts w:ascii="宋体" w:eastAsia="宋体" w:hAnsi="宋体" w:cs="Calibri" w:hint="eastAsia"/>
                <w:color w:val="000000"/>
                <w:szCs w:val="21"/>
              </w:rPr>
              <w:t>级可调;显示方式：</w:t>
            </w:r>
            <w:r w:rsidRPr="008F6284">
              <w:rPr>
                <w:rFonts w:ascii="宋体" w:eastAsia="宋体" w:hAnsi="宋体" w:cs="Arial" w:hint="eastAsia"/>
                <w:color w:val="000000"/>
                <w:szCs w:val="21"/>
              </w:rPr>
              <w:t>B</w:t>
            </w:r>
            <w:r w:rsidRPr="008F6284">
              <w:rPr>
                <w:rFonts w:ascii="宋体" w:eastAsia="宋体" w:hAnsi="宋体" w:cs="Calibri" w:hint="eastAsia"/>
                <w:color w:val="000000"/>
                <w:szCs w:val="21"/>
              </w:rPr>
              <w:t>、</w:t>
            </w:r>
            <w:r w:rsidRPr="008F6284">
              <w:rPr>
                <w:rFonts w:ascii="宋体" w:eastAsia="宋体" w:hAnsi="宋体" w:cs="Arial" w:hint="eastAsia"/>
                <w:color w:val="000000"/>
                <w:szCs w:val="21"/>
              </w:rPr>
              <w:t>2B</w:t>
            </w:r>
            <w:r w:rsidRPr="008F6284">
              <w:rPr>
                <w:rFonts w:ascii="宋体" w:eastAsia="宋体" w:hAnsi="宋体" w:cs="Calibri" w:hint="eastAsia"/>
                <w:color w:val="000000"/>
                <w:szCs w:val="21"/>
              </w:rPr>
              <w:t>、</w:t>
            </w:r>
            <w:r w:rsidRPr="008F6284">
              <w:rPr>
                <w:rFonts w:ascii="宋体" w:eastAsia="宋体" w:hAnsi="宋体" w:cs="Arial" w:hint="eastAsia"/>
                <w:color w:val="000000"/>
                <w:szCs w:val="21"/>
              </w:rPr>
              <w:t>4B</w:t>
            </w:r>
            <w:r w:rsidRPr="008F6284">
              <w:rPr>
                <w:rFonts w:ascii="宋体" w:eastAsia="宋体" w:hAnsi="宋体" w:cs="Calibri" w:hint="eastAsia"/>
                <w:color w:val="000000"/>
                <w:szCs w:val="21"/>
              </w:rPr>
              <w:t>、</w:t>
            </w:r>
            <w:r w:rsidRPr="008F6284">
              <w:rPr>
                <w:rFonts w:ascii="宋体" w:eastAsia="宋体" w:hAnsi="宋体" w:cs="Arial" w:hint="eastAsia"/>
                <w:color w:val="000000"/>
                <w:szCs w:val="21"/>
              </w:rPr>
              <w:t>B/PW</w:t>
            </w:r>
            <w:r w:rsidRPr="008F6284">
              <w:rPr>
                <w:rFonts w:ascii="宋体" w:eastAsia="宋体" w:hAnsi="宋体" w:cs="Calibri" w:hint="eastAsia"/>
                <w:color w:val="000000"/>
                <w:szCs w:val="21"/>
              </w:rPr>
              <w:t>、</w:t>
            </w:r>
            <w:r w:rsidRPr="008F6284">
              <w:rPr>
                <w:rFonts w:ascii="宋体" w:eastAsia="宋体" w:hAnsi="宋体" w:cs="Arial" w:hint="eastAsia"/>
                <w:color w:val="000000"/>
                <w:szCs w:val="21"/>
              </w:rPr>
              <w:t>B/M</w:t>
            </w:r>
            <w:r w:rsidRPr="008F6284">
              <w:rPr>
                <w:rFonts w:ascii="宋体" w:eastAsia="宋体" w:hAnsi="宋体" w:cs="Calibri" w:hint="eastAsia"/>
                <w:color w:val="000000"/>
                <w:szCs w:val="21"/>
              </w:rPr>
              <w:t>、</w:t>
            </w:r>
            <w:r w:rsidRPr="008F6284">
              <w:rPr>
                <w:rFonts w:ascii="宋体" w:eastAsia="宋体" w:hAnsi="宋体" w:cs="Arial" w:hint="eastAsia"/>
                <w:color w:val="000000"/>
                <w:szCs w:val="21"/>
              </w:rPr>
              <w:t>M</w:t>
            </w:r>
            <w:r w:rsidRPr="008F6284">
              <w:rPr>
                <w:rFonts w:ascii="宋体" w:eastAsia="宋体" w:hAnsi="宋体" w:cs="Calibri" w:hint="eastAsia"/>
                <w:color w:val="000000"/>
                <w:szCs w:val="21"/>
              </w:rPr>
              <w:t>、</w:t>
            </w:r>
            <w:r w:rsidRPr="008F6284">
              <w:rPr>
                <w:rFonts w:ascii="宋体" w:eastAsia="宋体" w:hAnsi="宋体" w:cs="Arial" w:hint="eastAsia"/>
                <w:color w:val="000000"/>
                <w:szCs w:val="21"/>
              </w:rPr>
              <w:t>B/CFM</w:t>
            </w:r>
            <w:r w:rsidRPr="008F6284">
              <w:rPr>
                <w:rFonts w:ascii="宋体" w:eastAsia="宋体" w:hAnsi="宋体" w:cs="Calibri" w:hint="eastAsia"/>
                <w:color w:val="000000"/>
                <w:szCs w:val="21"/>
              </w:rPr>
              <w:t>、</w:t>
            </w:r>
            <w:r w:rsidRPr="008F6284">
              <w:rPr>
                <w:rFonts w:ascii="宋体" w:eastAsia="宋体" w:hAnsi="宋体" w:cs="Arial" w:hint="eastAsia"/>
                <w:color w:val="000000"/>
                <w:szCs w:val="21"/>
              </w:rPr>
              <w:t>B/CFM/PW</w:t>
            </w:r>
          </w:p>
        </w:tc>
        <w:tc>
          <w:tcPr>
            <w:tcW w:w="1134"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2.15</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参数15</w:t>
            </w:r>
          </w:p>
        </w:tc>
        <w:tc>
          <w:tcPr>
            <w:tcW w:w="4677"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spacing w:line="360" w:lineRule="auto"/>
              <w:rPr>
                <w:rFonts w:ascii="宋体" w:eastAsia="宋体" w:hAnsi="宋体" w:cs="Calibri"/>
                <w:color w:val="000000"/>
                <w:szCs w:val="21"/>
              </w:rPr>
            </w:pPr>
            <w:r w:rsidRPr="008F6284">
              <w:rPr>
                <w:rFonts w:ascii="宋体" w:eastAsia="宋体" w:hAnsi="宋体" w:cs="Calibri" w:hint="eastAsia"/>
                <w:color w:val="000000"/>
                <w:szCs w:val="21"/>
              </w:rPr>
              <w:t>测量和分析:</w:t>
            </w:r>
            <w:r w:rsidRPr="008F6284">
              <w:rPr>
                <w:rFonts w:ascii="宋体" w:eastAsia="宋体" w:hAnsi="宋体" w:cs="Arial"/>
                <w:color w:val="000000"/>
                <w:szCs w:val="21"/>
              </w:rPr>
              <w:t xml:space="preserve"> B</w:t>
            </w:r>
            <w:r w:rsidRPr="008F6284">
              <w:rPr>
                <w:rFonts w:ascii="宋体" w:eastAsia="宋体" w:hAnsi="宋体" w:cs="Calibri" w:hint="eastAsia"/>
                <w:color w:val="000000"/>
                <w:szCs w:val="21"/>
              </w:rPr>
              <w:t>模式、</w:t>
            </w:r>
            <w:r w:rsidRPr="008F6284">
              <w:rPr>
                <w:rFonts w:ascii="宋体" w:eastAsia="宋体" w:hAnsi="宋体" w:cs="Arial" w:hint="eastAsia"/>
                <w:color w:val="000000"/>
                <w:szCs w:val="21"/>
              </w:rPr>
              <w:t>PW</w:t>
            </w:r>
            <w:r w:rsidRPr="008F6284">
              <w:rPr>
                <w:rFonts w:ascii="宋体" w:eastAsia="宋体" w:hAnsi="宋体" w:cs="Calibri" w:hint="eastAsia"/>
                <w:color w:val="000000"/>
                <w:szCs w:val="21"/>
              </w:rPr>
              <w:t>模式、</w:t>
            </w:r>
            <w:r w:rsidRPr="008F6284">
              <w:rPr>
                <w:rFonts w:ascii="宋体" w:eastAsia="宋体" w:hAnsi="宋体" w:cs="Arial"/>
                <w:color w:val="000000"/>
                <w:szCs w:val="21"/>
              </w:rPr>
              <w:t>M</w:t>
            </w:r>
            <w:r w:rsidRPr="008F6284">
              <w:rPr>
                <w:rFonts w:ascii="宋体" w:eastAsia="宋体" w:hAnsi="宋体" w:cs="Calibri" w:hint="eastAsia"/>
                <w:color w:val="000000"/>
                <w:szCs w:val="21"/>
              </w:rPr>
              <w:t>模式下一般测量</w:t>
            </w:r>
            <w:r w:rsidRPr="008F6284">
              <w:rPr>
                <w:rFonts w:ascii="宋体" w:eastAsia="宋体" w:hAnsi="宋体" w:cs="Calibri"/>
                <w:color w:val="000000"/>
                <w:szCs w:val="21"/>
              </w:rPr>
              <w:t>(</w:t>
            </w:r>
            <w:r w:rsidRPr="008F6284">
              <w:rPr>
                <w:rFonts w:ascii="宋体" w:eastAsia="宋体" w:hAnsi="宋体" w:cs="Calibri" w:hint="eastAsia"/>
                <w:color w:val="000000"/>
                <w:szCs w:val="21"/>
              </w:rPr>
              <w:t>包括距离、面积、周长、体积、角度、时间、斜率、心率、速度等</w:t>
            </w:r>
            <w:r w:rsidRPr="008F6284">
              <w:rPr>
                <w:rFonts w:ascii="宋体" w:eastAsia="宋体" w:hAnsi="宋体" w:cs="Calibri"/>
                <w:color w:val="000000"/>
                <w:szCs w:val="21"/>
              </w:rPr>
              <w:t>);</w:t>
            </w:r>
            <w:r w:rsidRPr="008F6284">
              <w:rPr>
                <w:rFonts w:ascii="宋体" w:eastAsia="宋体" w:hAnsi="宋体" w:cs="Calibri" w:hint="eastAsia"/>
                <w:color w:val="000000"/>
                <w:szCs w:val="21"/>
              </w:rPr>
              <w:t xml:space="preserve"> 常规多普勒血流测量与分析（速度、时间、速度积分、</w:t>
            </w:r>
            <w:r w:rsidRPr="008F6284">
              <w:rPr>
                <w:rFonts w:ascii="宋体" w:eastAsia="宋体" w:hAnsi="宋体" w:cs="Arial" w:hint="eastAsia"/>
                <w:color w:val="000000"/>
                <w:szCs w:val="21"/>
              </w:rPr>
              <w:t>PI</w:t>
            </w:r>
            <w:r w:rsidRPr="008F6284">
              <w:rPr>
                <w:rFonts w:ascii="宋体" w:eastAsia="宋体" w:hAnsi="宋体" w:cs="Calibri" w:hint="eastAsia"/>
                <w:color w:val="000000"/>
                <w:szCs w:val="21"/>
              </w:rPr>
              <w:t>、</w:t>
            </w:r>
            <w:r w:rsidRPr="008F6284">
              <w:rPr>
                <w:rFonts w:ascii="宋体" w:eastAsia="宋体" w:hAnsi="宋体" w:cs="Arial" w:hint="eastAsia"/>
                <w:color w:val="000000"/>
                <w:szCs w:val="21"/>
              </w:rPr>
              <w:t>RI</w:t>
            </w:r>
            <w:r w:rsidRPr="008F6284">
              <w:rPr>
                <w:rFonts w:ascii="宋体" w:eastAsia="宋体" w:hAnsi="宋体" w:cs="Calibri" w:hint="eastAsia"/>
                <w:color w:val="000000"/>
                <w:szCs w:val="21"/>
              </w:rPr>
              <w:t>、</w:t>
            </w:r>
            <w:r w:rsidRPr="008F6284">
              <w:rPr>
                <w:rFonts w:ascii="宋体" w:eastAsia="宋体" w:hAnsi="宋体" w:cs="Arial" w:hint="eastAsia"/>
                <w:color w:val="000000"/>
                <w:szCs w:val="21"/>
              </w:rPr>
              <w:t>S/D</w:t>
            </w:r>
            <w:r w:rsidRPr="008F6284">
              <w:rPr>
                <w:rFonts w:ascii="宋体" w:eastAsia="宋体" w:hAnsi="宋体" w:cs="Calibri" w:hint="eastAsia"/>
                <w:color w:val="000000"/>
                <w:szCs w:val="21"/>
              </w:rPr>
              <w:t>、流量测量）;产科测量软件：胎儿重量分析、预产期预估</w:t>
            </w:r>
            <w:r w:rsidRPr="008F6284">
              <w:rPr>
                <w:rFonts w:ascii="宋体" w:eastAsia="宋体" w:hAnsi="宋体" w:cs="Calibri"/>
                <w:color w:val="000000"/>
                <w:szCs w:val="21"/>
              </w:rPr>
              <w:t>,</w:t>
            </w:r>
            <w:r w:rsidRPr="008F6284">
              <w:rPr>
                <w:rFonts w:ascii="宋体" w:eastAsia="宋体" w:hAnsi="宋体" w:cs="Calibri" w:hint="eastAsia"/>
                <w:color w:val="000000"/>
                <w:szCs w:val="21"/>
              </w:rPr>
              <w:t>生长曲线分析</w:t>
            </w:r>
            <w:r w:rsidRPr="008F6284">
              <w:rPr>
                <w:rFonts w:ascii="宋体" w:eastAsia="宋体" w:hAnsi="宋体" w:cs="Calibri"/>
                <w:color w:val="000000"/>
                <w:szCs w:val="21"/>
              </w:rPr>
              <w:t>(</w:t>
            </w:r>
            <w:r w:rsidRPr="008F6284">
              <w:rPr>
                <w:rFonts w:ascii="宋体" w:eastAsia="宋体" w:hAnsi="宋体" w:cs="Calibri" w:hint="eastAsia"/>
                <w:color w:val="000000"/>
                <w:szCs w:val="21"/>
              </w:rPr>
              <w:t>支持四胞胎</w:t>
            </w:r>
            <w:r w:rsidRPr="008F6284">
              <w:rPr>
                <w:rFonts w:ascii="宋体" w:eastAsia="宋体" w:hAnsi="宋体" w:cs="Calibri"/>
                <w:color w:val="000000"/>
                <w:szCs w:val="21"/>
              </w:rPr>
              <w:t>)</w:t>
            </w:r>
            <w:r w:rsidRPr="008F6284">
              <w:rPr>
                <w:rFonts w:ascii="宋体" w:eastAsia="宋体" w:hAnsi="宋体" w:cs="Calibri" w:hint="eastAsia"/>
                <w:color w:val="000000"/>
                <w:szCs w:val="21"/>
              </w:rPr>
              <w:t>，胎儿生理评分测量与分析</w:t>
            </w:r>
            <w:r w:rsidRPr="008F6284">
              <w:rPr>
                <w:rFonts w:ascii="宋体" w:eastAsia="宋体" w:hAnsi="宋体" w:cs="Calibri"/>
                <w:color w:val="000000"/>
                <w:szCs w:val="21"/>
              </w:rPr>
              <w:t>;</w:t>
            </w:r>
            <w:r w:rsidRPr="008F6284">
              <w:rPr>
                <w:rFonts w:ascii="宋体" w:eastAsia="宋体" w:hAnsi="宋体" w:cs="Calibri" w:hint="eastAsia"/>
                <w:color w:val="000000"/>
                <w:szCs w:val="21"/>
              </w:rPr>
              <w:t>血管测量与分析</w:t>
            </w:r>
            <w:r w:rsidRPr="008F6284">
              <w:rPr>
                <w:rFonts w:ascii="宋体" w:eastAsia="宋体" w:hAnsi="宋体" w:cs="Calibri"/>
                <w:color w:val="000000"/>
                <w:szCs w:val="21"/>
              </w:rPr>
              <w:t>(</w:t>
            </w:r>
            <w:r w:rsidRPr="008F6284">
              <w:rPr>
                <w:rFonts w:ascii="宋体" w:eastAsia="宋体" w:hAnsi="宋体" w:cs="Arial"/>
                <w:color w:val="000000"/>
                <w:szCs w:val="21"/>
              </w:rPr>
              <w:t>IMT</w:t>
            </w:r>
            <w:r w:rsidRPr="008F6284">
              <w:rPr>
                <w:rFonts w:ascii="宋体" w:eastAsia="宋体" w:hAnsi="宋体" w:cs="Calibri" w:hint="eastAsia"/>
                <w:color w:val="000000"/>
                <w:szCs w:val="21"/>
              </w:rPr>
              <w:t>测量、血管狭窄比测量</w:t>
            </w:r>
            <w:r w:rsidRPr="008F6284">
              <w:rPr>
                <w:rFonts w:ascii="宋体" w:eastAsia="宋体" w:hAnsi="宋体" w:cs="Calibri"/>
                <w:color w:val="000000"/>
                <w:szCs w:val="21"/>
              </w:rPr>
              <w:t>);</w:t>
            </w:r>
            <w:r w:rsidRPr="008F6284">
              <w:rPr>
                <w:rFonts w:ascii="宋体" w:eastAsia="宋体" w:hAnsi="宋体" w:cs="Calibri" w:hint="eastAsia"/>
                <w:color w:val="000000"/>
                <w:szCs w:val="21"/>
              </w:rPr>
              <w:t>小器官测量与分析;泌尿系统测量与分析</w:t>
            </w:r>
            <w:r w:rsidRPr="008F6284">
              <w:rPr>
                <w:rFonts w:ascii="宋体" w:eastAsia="宋体" w:hAnsi="宋体" w:cs="Calibri"/>
                <w:color w:val="000000"/>
                <w:szCs w:val="21"/>
              </w:rPr>
              <w:t>(</w:t>
            </w:r>
            <w:r w:rsidRPr="008F6284">
              <w:rPr>
                <w:rFonts w:ascii="宋体" w:eastAsia="宋体" w:hAnsi="宋体" w:cs="Calibri" w:hint="eastAsia"/>
                <w:color w:val="000000"/>
                <w:szCs w:val="21"/>
              </w:rPr>
              <w:t>肾脏、前列腺体积、残余尿量分析</w:t>
            </w:r>
            <w:r w:rsidRPr="008F6284">
              <w:rPr>
                <w:rFonts w:ascii="宋体" w:eastAsia="宋体" w:hAnsi="宋体" w:cs="Calibri"/>
                <w:color w:val="000000"/>
                <w:szCs w:val="21"/>
              </w:rPr>
              <w:t>);</w:t>
            </w:r>
          </w:p>
          <w:p w:rsidR="008F6284" w:rsidRPr="008F6284" w:rsidRDefault="008F6284" w:rsidP="008F6284">
            <w:pPr>
              <w:widowControl/>
              <w:adjustRightInd w:val="0"/>
              <w:snapToGrid w:val="0"/>
              <w:spacing w:line="360" w:lineRule="auto"/>
              <w:rPr>
                <w:rFonts w:ascii="宋体" w:eastAsia="宋体" w:hAnsi="宋体" w:cs="Calibri"/>
                <w:color w:val="000000"/>
                <w:szCs w:val="21"/>
              </w:rPr>
            </w:pPr>
            <w:r w:rsidRPr="008F6284">
              <w:rPr>
                <w:rFonts w:ascii="宋体" w:eastAsia="宋体" w:hAnsi="宋体" w:cs="Calibri" w:hint="eastAsia"/>
                <w:color w:val="000000"/>
                <w:szCs w:val="21"/>
              </w:rPr>
              <w:t>妇科测量与分析：</w:t>
            </w:r>
            <w:r w:rsidRPr="008F6284">
              <w:rPr>
                <w:rFonts w:ascii="宋体" w:eastAsia="宋体" w:hAnsi="宋体" w:cs="Calibri" w:hint="eastAsia"/>
                <w:szCs w:val="21"/>
                <w:lang w:val="zh-CN"/>
              </w:rPr>
              <w:t>妇科多卵泡监测、测量技术;心脏测量与分析：双平面椭圆，子弹容积，辛普森修订版;二维+频谱同屏测量功能;</w:t>
            </w:r>
            <w:r w:rsidRPr="008F6284">
              <w:rPr>
                <w:rFonts w:ascii="宋体" w:eastAsia="宋体" w:hAnsi="宋体" w:cs="Calibri" w:hint="eastAsia"/>
                <w:color w:val="000000"/>
                <w:szCs w:val="21"/>
              </w:rPr>
              <w:t>自定义注释：包括插入、删除、编辑、保存等</w:t>
            </w:r>
          </w:p>
        </w:tc>
        <w:tc>
          <w:tcPr>
            <w:tcW w:w="1134"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2.16</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参数16</w:t>
            </w:r>
          </w:p>
        </w:tc>
        <w:tc>
          <w:tcPr>
            <w:tcW w:w="4677"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spacing w:line="360" w:lineRule="auto"/>
              <w:rPr>
                <w:rFonts w:ascii="宋体" w:eastAsia="宋体" w:hAnsi="宋体" w:cs="Calibri"/>
                <w:color w:val="000000"/>
                <w:szCs w:val="21"/>
              </w:rPr>
            </w:pPr>
            <w:r w:rsidRPr="008F6284">
              <w:rPr>
                <w:rFonts w:ascii="宋体" w:eastAsia="宋体" w:hAnsi="宋体" w:cs="Calibri" w:hint="eastAsia"/>
                <w:color w:val="000000"/>
                <w:szCs w:val="21"/>
              </w:rPr>
              <w:t>图像存储与（电影）回放重现单元：</w:t>
            </w:r>
          </w:p>
          <w:p w:rsidR="008F6284" w:rsidRPr="008F6284" w:rsidRDefault="008F6284" w:rsidP="008F6284">
            <w:pPr>
              <w:widowControl/>
              <w:adjustRightInd w:val="0"/>
              <w:snapToGrid w:val="0"/>
              <w:spacing w:line="360" w:lineRule="auto"/>
              <w:rPr>
                <w:rFonts w:ascii="宋体" w:eastAsia="宋体" w:hAnsi="宋体" w:cs="Calibri"/>
                <w:color w:val="000000"/>
                <w:szCs w:val="21"/>
              </w:rPr>
            </w:pPr>
            <w:r w:rsidRPr="008F6284">
              <w:rPr>
                <w:rFonts w:ascii="宋体" w:eastAsia="宋体" w:hAnsi="宋体" w:cs="Calibri" w:hint="eastAsia"/>
                <w:color w:val="000000"/>
                <w:szCs w:val="21"/>
              </w:rPr>
              <w:t>超声图像静态、动态存储</w:t>
            </w:r>
            <w:r w:rsidRPr="008F6284">
              <w:rPr>
                <w:rFonts w:ascii="宋体" w:eastAsia="宋体" w:hAnsi="宋体" w:cs="Calibri"/>
                <w:color w:val="000000"/>
                <w:szCs w:val="21"/>
              </w:rPr>
              <w:t xml:space="preserve"> </w:t>
            </w:r>
            <w:r w:rsidRPr="008F6284">
              <w:rPr>
                <w:rFonts w:ascii="宋体" w:eastAsia="宋体" w:hAnsi="宋体" w:cs="Calibri" w:hint="eastAsia"/>
                <w:color w:val="000000"/>
                <w:szCs w:val="21"/>
              </w:rPr>
              <w:t>；回调图像后测量功能；一体化病案管理单元包括病人资料、报告、图像等的存储、检索和打印等；</w:t>
            </w:r>
          </w:p>
          <w:p w:rsidR="008F6284" w:rsidRPr="008F6284" w:rsidRDefault="008F6284" w:rsidP="008F6284">
            <w:pPr>
              <w:widowControl/>
              <w:adjustRightInd w:val="0"/>
              <w:snapToGrid w:val="0"/>
              <w:spacing w:line="360" w:lineRule="auto"/>
              <w:rPr>
                <w:rFonts w:ascii="宋体" w:eastAsia="宋体" w:hAnsi="宋体" w:cs="Calibri"/>
                <w:color w:val="000000"/>
                <w:szCs w:val="21"/>
              </w:rPr>
            </w:pPr>
            <w:r w:rsidRPr="008F6284">
              <w:rPr>
                <w:rFonts w:ascii="宋体" w:eastAsia="宋体" w:hAnsi="宋体" w:cs="Calibri" w:hint="eastAsia"/>
                <w:color w:val="000000"/>
                <w:szCs w:val="21"/>
              </w:rPr>
              <w:t>超声图像存档与病案管理系统</w:t>
            </w:r>
            <w:r w:rsidRPr="008F6284">
              <w:rPr>
                <w:rFonts w:ascii="宋体" w:eastAsia="宋体" w:hAnsi="宋体" w:cs="Calibri"/>
                <w:color w:val="000000"/>
                <w:szCs w:val="21"/>
              </w:rPr>
              <w:t>(</w:t>
            </w:r>
            <w:r w:rsidRPr="008F6284">
              <w:rPr>
                <w:rFonts w:ascii="宋体" w:eastAsia="宋体" w:hAnsi="宋体" w:cs="Calibri" w:hint="eastAsia"/>
                <w:color w:val="000000"/>
                <w:szCs w:val="21"/>
              </w:rPr>
              <w:t>动态图像、静态图像以</w:t>
            </w:r>
            <w:r w:rsidRPr="008F6284">
              <w:rPr>
                <w:rFonts w:ascii="宋体" w:eastAsia="宋体" w:hAnsi="宋体" w:cs="Arial"/>
                <w:color w:val="000000"/>
                <w:szCs w:val="21"/>
              </w:rPr>
              <w:t>PC</w:t>
            </w:r>
            <w:r w:rsidRPr="008F6284">
              <w:rPr>
                <w:rFonts w:ascii="宋体" w:eastAsia="宋体" w:hAnsi="宋体" w:cs="Calibri" w:hint="eastAsia"/>
                <w:color w:val="000000"/>
                <w:szCs w:val="21"/>
              </w:rPr>
              <w:t>通用格式直接存储，无需特殊软件即能</w:t>
            </w:r>
            <w:r w:rsidRPr="008F6284">
              <w:rPr>
                <w:rFonts w:ascii="宋体" w:eastAsia="宋体" w:hAnsi="宋体" w:cs="Arial" w:hint="eastAsia"/>
                <w:color w:val="000000"/>
                <w:szCs w:val="21"/>
              </w:rPr>
              <w:t>在</w:t>
            </w:r>
            <w:r w:rsidRPr="008F6284">
              <w:rPr>
                <w:rFonts w:ascii="宋体" w:eastAsia="宋体" w:hAnsi="宋体" w:cs="Arial"/>
                <w:color w:val="000000"/>
                <w:szCs w:val="21"/>
              </w:rPr>
              <w:lastRenderedPageBreak/>
              <w:t xml:space="preserve">PC </w:t>
            </w:r>
            <w:r w:rsidRPr="008F6284">
              <w:rPr>
                <w:rFonts w:ascii="宋体" w:eastAsia="宋体" w:hAnsi="宋体" w:cs="Calibri" w:hint="eastAsia"/>
                <w:color w:val="000000"/>
                <w:szCs w:val="21"/>
              </w:rPr>
              <w:t>机上直接观看图像</w:t>
            </w:r>
            <w:r w:rsidRPr="008F6284">
              <w:rPr>
                <w:rFonts w:ascii="宋体" w:eastAsia="宋体" w:hAnsi="宋体" w:cs="Calibri"/>
                <w:color w:val="000000"/>
                <w:szCs w:val="21"/>
              </w:rPr>
              <w:t>)</w:t>
            </w:r>
            <w:r w:rsidRPr="008F6284">
              <w:rPr>
                <w:rFonts w:ascii="宋体" w:eastAsia="宋体" w:hAnsi="宋体" w:cs="Calibri" w:hint="eastAsia"/>
                <w:color w:val="000000"/>
                <w:szCs w:val="21"/>
              </w:rPr>
              <w:t>；</w:t>
            </w:r>
          </w:p>
          <w:p w:rsidR="008F6284" w:rsidRPr="008F6284" w:rsidRDefault="008F6284" w:rsidP="008F6284">
            <w:pPr>
              <w:widowControl/>
              <w:adjustRightInd w:val="0"/>
              <w:snapToGrid w:val="0"/>
              <w:spacing w:line="360" w:lineRule="auto"/>
              <w:rPr>
                <w:rFonts w:ascii="宋体" w:eastAsia="宋体" w:hAnsi="宋体" w:cs="Calibri"/>
                <w:color w:val="000000"/>
                <w:szCs w:val="21"/>
              </w:rPr>
            </w:pPr>
            <w:r w:rsidRPr="008F6284">
              <w:rPr>
                <w:rFonts w:ascii="宋体" w:eastAsia="宋体" w:hAnsi="宋体" w:cs="Calibri" w:hint="eastAsia"/>
                <w:color w:val="000000"/>
                <w:szCs w:val="21"/>
              </w:rPr>
              <w:t>支持超声工作站软件(包含中文超声诊断描述模板、图文报告单、报告模式可以任意编辑)</w:t>
            </w:r>
          </w:p>
        </w:tc>
        <w:tc>
          <w:tcPr>
            <w:tcW w:w="1134"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lastRenderedPageBreak/>
              <w:t>3</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配置需求</w:t>
            </w:r>
            <w:r w:rsidRPr="008F6284">
              <w:rPr>
                <w:rFonts w:ascii="宋体" w:eastAsia="宋体" w:hAnsi="宋体" w:cs="Times New Roman"/>
                <w:b/>
                <w:bCs/>
                <w:kern w:val="0"/>
                <w:szCs w:val="21"/>
              </w:rPr>
              <w:br/>
              <w:t>（一行只写一个配置）</w:t>
            </w:r>
          </w:p>
        </w:tc>
        <w:tc>
          <w:tcPr>
            <w:tcW w:w="4677"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1134"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3.1</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配置1</w:t>
            </w:r>
          </w:p>
        </w:tc>
        <w:tc>
          <w:tcPr>
            <w:tcW w:w="4677" w:type="dxa"/>
            <w:tcBorders>
              <w:top w:val="single" w:sz="4" w:space="0" w:color="auto"/>
              <w:left w:val="nil"/>
              <w:bottom w:val="single" w:sz="4" w:space="0" w:color="auto"/>
              <w:right w:val="single" w:sz="4" w:space="0" w:color="auto"/>
            </w:tcBorders>
            <w:vAlign w:val="center"/>
          </w:tcPr>
          <w:p w:rsidR="008F6284" w:rsidRPr="008F6284" w:rsidRDefault="008F6284" w:rsidP="008F6284">
            <w:pPr>
              <w:tabs>
                <w:tab w:val="left" w:pos="2155"/>
                <w:tab w:val="left" w:pos="3750"/>
              </w:tabs>
              <w:adjustRightInd w:val="0"/>
              <w:snapToGrid w:val="0"/>
              <w:spacing w:line="360" w:lineRule="auto"/>
              <w:jc w:val="left"/>
              <w:rPr>
                <w:rFonts w:ascii="宋体" w:eastAsia="宋体" w:hAnsi="宋体" w:cs="Times New Roman"/>
                <w:kern w:val="0"/>
                <w:szCs w:val="21"/>
              </w:rPr>
            </w:pPr>
            <w:r w:rsidRPr="008F6284">
              <w:rPr>
                <w:rFonts w:ascii="宋体" w:eastAsia="宋体" w:hAnsi="宋体" w:cs="宋体" w:hint="eastAsia"/>
                <w:szCs w:val="21"/>
              </w:rPr>
              <w:t>便携式移动彩超机</w:t>
            </w:r>
            <w:r w:rsidRPr="008F6284">
              <w:rPr>
                <w:rFonts w:ascii="宋体" w:eastAsia="宋体" w:hAnsi="宋体" w:cs="Calibri" w:hint="eastAsia"/>
                <w:bCs/>
              </w:rPr>
              <w:tab/>
              <w:t>1台</w:t>
            </w:r>
          </w:p>
        </w:tc>
        <w:tc>
          <w:tcPr>
            <w:tcW w:w="1134"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3.2</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配置2</w:t>
            </w:r>
          </w:p>
        </w:tc>
        <w:tc>
          <w:tcPr>
            <w:tcW w:w="4677"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spacing w:line="360" w:lineRule="auto"/>
              <w:jc w:val="left"/>
              <w:rPr>
                <w:rFonts w:ascii="宋体" w:eastAsia="宋体" w:hAnsi="宋体" w:cs="Calibri"/>
                <w:szCs w:val="21"/>
              </w:rPr>
            </w:pPr>
            <w:r w:rsidRPr="008F6284">
              <w:rPr>
                <w:rFonts w:ascii="宋体" w:eastAsia="宋体" w:hAnsi="宋体" w:cs="Calibri" w:hint="eastAsia"/>
                <w:szCs w:val="21"/>
              </w:rPr>
              <w:t>凸阵探头</w:t>
            </w:r>
            <w:r w:rsidRPr="008F6284">
              <w:rPr>
                <w:rFonts w:ascii="宋体" w:eastAsia="宋体" w:hAnsi="宋体" w:cs="Calibri"/>
                <w:szCs w:val="21"/>
              </w:rPr>
              <w:t xml:space="preserve">     </w:t>
            </w:r>
            <w:r w:rsidRPr="008F6284">
              <w:rPr>
                <w:rFonts w:ascii="宋体" w:eastAsia="宋体" w:hAnsi="宋体" w:cs="Arial"/>
                <w:color w:val="000000"/>
                <w:szCs w:val="21"/>
              </w:rPr>
              <w:t xml:space="preserve">          1</w:t>
            </w:r>
            <w:r w:rsidRPr="008F6284">
              <w:rPr>
                <w:rFonts w:ascii="宋体" w:eastAsia="宋体" w:hAnsi="宋体" w:cs="Calibri" w:hint="eastAsia"/>
                <w:szCs w:val="21"/>
              </w:rPr>
              <w:t>个</w:t>
            </w:r>
          </w:p>
        </w:tc>
        <w:tc>
          <w:tcPr>
            <w:tcW w:w="1134"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3.3</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配置3</w:t>
            </w:r>
          </w:p>
        </w:tc>
        <w:tc>
          <w:tcPr>
            <w:tcW w:w="4677"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szCs w:val="21"/>
              </w:rPr>
            </w:pPr>
            <w:r w:rsidRPr="008F6284">
              <w:rPr>
                <w:rFonts w:ascii="宋体" w:eastAsia="宋体" w:hAnsi="宋体" w:cs="Times New Roman" w:hint="eastAsia"/>
                <w:szCs w:val="21"/>
              </w:rPr>
              <w:t>线阵探头</w:t>
            </w:r>
            <w:r w:rsidRPr="008F6284">
              <w:rPr>
                <w:rFonts w:ascii="宋体" w:eastAsia="宋体" w:hAnsi="宋体" w:cs="Times New Roman"/>
                <w:szCs w:val="21"/>
              </w:rPr>
              <w:t xml:space="preserve">               </w:t>
            </w:r>
            <w:r w:rsidRPr="008F6284">
              <w:rPr>
                <w:rFonts w:ascii="宋体" w:eastAsia="宋体" w:hAnsi="宋体" w:cs="Arial" w:hint="eastAsia"/>
                <w:color w:val="000000"/>
                <w:szCs w:val="21"/>
              </w:rPr>
              <w:t>1</w:t>
            </w:r>
            <w:r w:rsidRPr="008F6284">
              <w:rPr>
                <w:rFonts w:ascii="宋体" w:eastAsia="宋体" w:hAnsi="宋体" w:cs="Times New Roman" w:hint="eastAsia"/>
                <w:szCs w:val="21"/>
              </w:rPr>
              <w:t>个</w:t>
            </w:r>
          </w:p>
        </w:tc>
        <w:tc>
          <w:tcPr>
            <w:tcW w:w="1134"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4</w:t>
            </w:r>
          </w:p>
        </w:tc>
        <w:tc>
          <w:tcPr>
            <w:tcW w:w="226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售后服务</w:t>
            </w:r>
          </w:p>
        </w:tc>
        <w:tc>
          <w:tcPr>
            <w:tcW w:w="4677"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b/>
                <w:bCs/>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保修年限</w:t>
            </w:r>
          </w:p>
        </w:tc>
        <w:tc>
          <w:tcPr>
            <w:tcW w:w="4677"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≥3年</w:t>
            </w:r>
          </w:p>
        </w:tc>
        <w:tc>
          <w:tcPr>
            <w:tcW w:w="1134"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4.2</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出现故障回应时间</w:t>
            </w:r>
          </w:p>
        </w:tc>
        <w:tc>
          <w:tcPr>
            <w:tcW w:w="4677"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维修到达现场时间≤ 6小时（本地）</w:t>
            </w:r>
            <w:r w:rsidRPr="008F6284">
              <w:rPr>
                <w:rFonts w:ascii="宋体" w:eastAsia="宋体" w:hAnsi="宋体" w:cs="Times New Roman"/>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4.3</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维修支持</w:t>
            </w:r>
          </w:p>
        </w:tc>
        <w:tc>
          <w:tcPr>
            <w:tcW w:w="4677"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配件供应时间≥10年</w:t>
            </w:r>
          </w:p>
        </w:tc>
        <w:tc>
          <w:tcPr>
            <w:tcW w:w="1134"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4.4</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零配件</w:t>
            </w:r>
          </w:p>
        </w:tc>
        <w:tc>
          <w:tcPr>
            <w:tcW w:w="4677"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提供主要零配件目录（含报价）</w:t>
            </w:r>
          </w:p>
        </w:tc>
        <w:tc>
          <w:tcPr>
            <w:tcW w:w="1134"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4.5</w:t>
            </w:r>
          </w:p>
        </w:tc>
        <w:tc>
          <w:tcPr>
            <w:tcW w:w="226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维修资料</w:t>
            </w:r>
          </w:p>
        </w:tc>
        <w:tc>
          <w:tcPr>
            <w:tcW w:w="4677"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提供详细操作手册、</w:t>
            </w:r>
            <w:r w:rsidRPr="008F6284">
              <w:rPr>
                <w:rFonts w:ascii="宋体" w:eastAsia="宋体" w:hAnsi="宋体" w:cs="Times New Roman" w:hint="eastAsia"/>
                <w:kern w:val="0"/>
                <w:szCs w:val="21"/>
              </w:rPr>
              <w:t>说明书</w:t>
            </w:r>
          </w:p>
        </w:tc>
        <w:tc>
          <w:tcPr>
            <w:tcW w:w="1134"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6</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预防性维修</w:t>
            </w:r>
            <w:r w:rsidRPr="008F6284">
              <w:rPr>
                <w:rFonts w:ascii="宋体" w:eastAsia="宋体" w:hAnsi="宋体" w:cs="Times New Roman"/>
                <w:kern w:val="0"/>
                <w:szCs w:val="21"/>
              </w:rPr>
              <w:br/>
              <w:t>/定期维护保养</w:t>
            </w:r>
          </w:p>
        </w:tc>
        <w:tc>
          <w:tcPr>
            <w:tcW w:w="4677"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7</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维修密码支持</w:t>
            </w:r>
          </w:p>
        </w:tc>
        <w:tc>
          <w:tcPr>
            <w:tcW w:w="4677"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开放</w:t>
            </w:r>
          </w:p>
        </w:tc>
        <w:tc>
          <w:tcPr>
            <w:tcW w:w="1134"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8</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升级</w:t>
            </w:r>
          </w:p>
        </w:tc>
        <w:tc>
          <w:tcPr>
            <w:tcW w:w="4677"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终身免费软件升级</w:t>
            </w:r>
          </w:p>
        </w:tc>
        <w:tc>
          <w:tcPr>
            <w:tcW w:w="1134"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9</w:t>
            </w:r>
          </w:p>
        </w:tc>
        <w:tc>
          <w:tcPr>
            <w:tcW w:w="2268"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使用培训</w:t>
            </w:r>
          </w:p>
        </w:tc>
        <w:tc>
          <w:tcPr>
            <w:tcW w:w="4677"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134"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r w:rsidRPr="008F6284">
              <w:rPr>
                <w:rFonts w:ascii="宋体" w:eastAsia="宋体" w:hAnsi="宋体" w:cs="Times New Roman" w:hint="eastAsia"/>
                <w:kern w:val="0"/>
                <w:szCs w:val="21"/>
              </w:rPr>
              <w:t>0</w:t>
            </w:r>
          </w:p>
        </w:tc>
        <w:tc>
          <w:tcPr>
            <w:tcW w:w="2268"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工程师培训</w:t>
            </w:r>
          </w:p>
        </w:tc>
        <w:tc>
          <w:tcPr>
            <w:tcW w:w="4677"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134"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bl>
    <w:p w:rsidR="008F6284" w:rsidRPr="008F6284" w:rsidRDefault="008F6284" w:rsidP="008F6284">
      <w:pPr>
        <w:adjustRightInd w:val="0"/>
        <w:snapToGrid w:val="0"/>
        <w:spacing w:line="520" w:lineRule="exact"/>
        <w:jc w:val="left"/>
        <w:rPr>
          <w:rFonts w:ascii="宋体" w:eastAsia="宋体" w:hAnsi="宋体" w:cs="Times New Roman"/>
          <w:szCs w:val="21"/>
        </w:rPr>
      </w:pPr>
    </w:p>
    <w:p w:rsidR="008F6284" w:rsidRPr="008F6284" w:rsidRDefault="008F6284" w:rsidP="008F6284">
      <w:pPr>
        <w:widowControl/>
        <w:jc w:val="left"/>
        <w:rPr>
          <w:rFonts w:ascii="宋体" w:eastAsia="宋体" w:hAnsi="宋体" w:cs="宋体"/>
          <w:b/>
          <w:kern w:val="0"/>
          <w:sz w:val="32"/>
          <w:szCs w:val="32"/>
        </w:rPr>
      </w:pPr>
      <w:r w:rsidRPr="008F6284">
        <w:rPr>
          <w:rFonts w:ascii="宋体" w:eastAsia="宋体" w:hAnsi="宋体" w:cs="宋体"/>
          <w:b/>
          <w:kern w:val="0"/>
          <w:sz w:val="32"/>
          <w:szCs w:val="32"/>
        </w:rPr>
        <w:br w:type="page"/>
      </w:r>
    </w:p>
    <w:p w:rsidR="008F6284" w:rsidRPr="008F6284" w:rsidRDefault="008F6284" w:rsidP="00C55F22">
      <w:pPr>
        <w:adjustRightInd w:val="0"/>
        <w:snapToGrid w:val="0"/>
        <w:spacing w:beforeLines="50" w:line="240" w:lineRule="atLeast"/>
        <w:jc w:val="center"/>
        <w:rPr>
          <w:rFonts w:ascii="宋体" w:eastAsia="宋体" w:hAnsi="宋体" w:cs="Times New Roman"/>
          <w:b/>
          <w:kern w:val="0"/>
          <w:sz w:val="32"/>
          <w:szCs w:val="32"/>
        </w:rPr>
      </w:pPr>
      <w:r w:rsidRPr="008F6284">
        <w:rPr>
          <w:rFonts w:ascii="宋体" w:eastAsia="宋体" w:hAnsi="宋体" w:cs="宋体" w:hint="eastAsia"/>
          <w:b/>
          <w:kern w:val="0"/>
          <w:sz w:val="32"/>
          <w:szCs w:val="32"/>
        </w:rPr>
        <w:lastRenderedPageBreak/>
        <w:t>24.健康体检一体机</w:t>
      </w:r>
    </w:p>
    <w:tbl>
      <w:tblPr>
        <w:tblW w:w="9305" w:type="dxa"/>
        <w:tblInd w:w="-294" w:type="dxa"/>
        <w:tblLayout w:type="fixed"/>
        <w:tblLook w:val="04A0"/>
      </w:tblPr>
      <w:tblGrid>
        <w:gridCol w:w="969"/>
        <w:gridCol w:w="2552"/>
        <w:gridCol w:w="4394"/>
        <w:gridCol w:w="1390"/>
      </w:tblGrid>
      <w:tr w:rsidR="008F6284" w:rsidRPr="008F6284" w:rsidTr="007E2F26">
        <w:trPr>
          <w:trHeight w:val="567"/>
        </w:trPr>
        <w:tc>
          <w:tcPr>
            <w:tcW w:w="969" w:type="dxa"/>
            <w:tcBorders>
              <w:top w:val="single" w:sz="8"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序号</w:t>
            </w:r>
          </w:p>
        </w:tc>
        <w:tc>
          <w:tcPr>
            <w:tcW w:w="2552"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技术和性能参数名称</w:t>
            </w:r>
          </w:p>
        </w:tc>
        <w:tc>
          <w:tcPr>
            <w:tcW w:w="4394"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技术参数和性能要求</w:t>
            </w:r>
          </w:p>
        </w:tc>
        <w:tc>
          <w:tcPr>
            <w:tcW w:w="1390" w:type="dxa"/>
            <w:tcBorders>
              <w:top w:val="single" w:sz="8"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备注</w:t>
            </w:r>
          </w:p>
        </w:tc>
      </w:tr>
      <w:tr w:rsidR="008F6284" w:rsidRPr="008F6284" w:rsidTr="007E2F26">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1</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设备使用需求</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c>
          <w:tcPr>
            <w:tcW w:w="1390"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1.1</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设备用途</w:t>
            </w:r>
          </w:p>
        </w:tc>
        <w:tc>
          <w:tcPr>
            <w:tcW w:w="4394" w:type="dxa"/>
            <w:tcBorders>
              <w:top w:val="nil"/>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用于健康体检</w:t>
            </w:r>
          </w:p>
        </w:tc>
        <w:tc>
          <w:tcPr>
            <w:tcW w:w="1390"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969"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1.2</w:t>
            </w:r>
          </w:p>
        </w:tc>
        <w:tc>
          <w:tcPr>
            <w:tcW w:w="2552"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color w:val="000000"/>
                <w:kern w:val="0"/>
                <w:szCs w:val="21"/>
              </w:rPr>
              <w:t>实验对象</w:t>
            </w:r>
          </w:p>
        </w:tc>
        <w:tc>
          <w:tcPr>
            <w:tcW w:w="4394"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患者和健康体检人群。</w:t>
            </w:r>
          </w:p>
        </w:tc>
        <w:tc>
          <w:tcPr>
            <w:tcW w:w="1390"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969"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bCs/>
                <w:kern w:val="0"/>
                <w:szCs w:val="21"/>
              </w:rPr>
              <w:t>1.3</w:t>
            </w:r>
          </w:p>
        </w:tc>
        <w:tc>
          <w:tcPr>
            <w:tcW w:w="2552"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bCs/>
                <w:kern w:val="0"/>
                <w:szCs w:val="21"/>
              </w:rPr>
              <w:t>特殊功能需求</w:t>
            </w:r>
          </w:p>
        </w:tc>
        <w:tc>
          <w:tcPr>
            <w:tcW w:w="4394"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无</w:t>
            </w:r>
          </w:p>
        </w:tc>
        <w:tc>
          <w:tcPr>
            <w:tcW w:w="1390"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2</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主要技术参数</w:t>
            </w:r>
            <w:r w:rsidRPr="008F6284">
              <w:rPr>
                <w:rFonts w:ascii="宋体" w:eastAsia="宋体" w:hAnsi="宋体" w:cs="Times New Roman"/>
                <w:b/>
                <w:bCs/>
                <w:kern w:val="0"/>
                <w:szCs w:val="21"/>
              </w:rPr>
              <w:br/>
              <w:t>（一行只写一个参数）</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1390"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hint="eastAsia"/>
                <w:b/>
                <w:kern w:val="0"/>
                <w:szCs w:val="21"/>
              </w:rPr>
              <w:t>2.1</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hint="eastAsia"/>
                <w:kern w:val="0"/>
                <w:szCs w:val="21"/>
              </w:rPr>
              <w:t>★</w:t>
            </w:r>
            <w:r w:rsidRPr="008F6284">
              <w:rPr>
                <w:rFonts w:ascii="宋体" w:eastAsia="宋体" w:hAnsi="宋体" w:cs="Times New Roman"/>
                <w:kern w:val="0"/>
                <w:szCs w:val="21"/>
              </w:rPr>
              <w:t>参数1</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健康体检操作系统</w:t>
            </w:r>
          </w:p>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1）同时具备前台管理系统和云平台管理系统</w:t>
            </w:r>
          </w:p>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2）支持二代身份证自助登记，并具有健康问卷调查功能，完成建立档案，便于配合建档基本工作</w:t>
            </w:r>
          </w:p>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3）从登记到集成体检报告，整个过程伴有语音及动画提示，医护工作人员无需输入任何数据，各个设备均可由体检者自助完成</w:t>
            </w:r>
          </w:p>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4）各项体检数据自动生成体检报告功能，并可与云平台进行实时传输</w:t>
            </w:r>
          </w:p>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5）慢病检测管理功能：可根据检测值进行慢病等级检测，并对历次检测结果形成健康曲线，从而全面检测各种慢病</w:t>
            </w:r>
          </w:p>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6）历史记录查询功能：可根据体检者信息调取相关单项体检信息、体检报告和其他历史数据，支持打印功能</w:t>
            </w:r>
          </w:p>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7）具备微信推送功能：体检者可通过微信远程实时查看体检记录</w:t>
            </w:r>
          </w:p>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8）区域数据管理功能：各检测数据可通过接口传输至区域云平台管理系统</w:t>
            </w:r>
          </w:p>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9）领导端功能：上级主管部门可通过登陆专有后台查看设备运行状况和检测数据，同时通过微信端扫描二维码的方式实时查看设备运行状况和检测数据，方便上级主管部门进行管理和控制</w:t>
            </w:r>
          </w:p>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10）健康指导：对各种体检指标的各种等级可设定打印标记和健康指导。集成体检报告可据此自动生成体检小结。</w:t>
            </w:r>
          </w:p>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11）自助体检数据存储与传输：前台管理系统数据存储不低于10000条，后台云平台系统长期存储，可实时调用、查看，实现数据共享；</w:t>
            </w:r>
            <w:r w:rsidRPr="008F6284">
              <w:rPr>
                <w:rFonts w:ascii="宋体" w:eastAsia="宋体" w:hAnsi="宋体" w:cs="Times New Roman" w:hint="eastAsia"/>
                <w:szCs w:val="21"/>
              </w:rPr>
              <w:lastRenderedPageBreak/>
              <w:t>支持居民健康档案，体检数据自动归入个人健康档案</w:t>
            </w:r>
          </w:p>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12）统计分析功能：具有数据统计和处理功能，可以根据区域分县、市等统计数据监控全民键康。</w:t>
            </w:r>
          </w:p>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13）模块化设计：系统采用模块化设计，方便后期体检设备增加</w:t>
            </w:r>
          </w:p>
          <w:p w:rsidR="008F6284" w:rsidRPr="008F6284" w:rsidRDefault="008F6284" w:rsidP="008F6284">
            <w:pPr>
              <w:widowControl/>
              <w:adjustRightInd w:val="0"/>
              <w:snapToGrid w:val="0"/>
              <w:spacing w:line="300" w:lineRule="exact"/>
              <w:rPr>
                <w:rFonts w:ascii="宋体" w:eastAsia="宋体" w:hAnsi="宋体" w:cs="Times New Roman"/>
                <w:szCs w:val="21"/>
              </w:rPr>
            </w:pPr>
            <w:r w:rsidRPr="008F6284">
              <w:rPr>
                <w:rFonts w:ascii="宋体" w:eastAsia="宋体" w:hAnsi="宋体" w:cs="Times New Roman" w:hint="eastAsia"/>
                <w:szCs w:val="21"/>
              </w:rPr>
              <w:t>14）有线或无线数据传输：系统采用先进的有线、蓝牙或无线通讯模式，传输稳定、高效。</w:t>
            </w:r>
          </w:p>
          <w:p w:rsidR="008F6284" w:rsidRPr="008F6284" w:rsidRDefault="008F6284" w:rsidP="008F6284">
            <w:pPr>
              <w:widowControl/>
              <w:adjustRightInd w:val="0"/>
              <w:snapToGrid w:val="0"/>
              <w:rPr>
                <w:rFonts w:ascii="宋体" w:eastAsia="宋体" w:hAnsi="宋体" w:cs="Times New Roman"/>
                <w:kern w:val="0"/>
                <w:szCs w:val="21"/>
              </w:rPr>
            </w:pPr>
            <w:r w:rsidRPr="008F6284">
              <w:rPr>
                <w:rFonts w:ascii="宋体" w:eastAsia="宋体" w:hAnsi="宋体" w:cs="Calibri" w:hint="eastAsia"/>
                <w:szCs w:val="21"/>
              </w:rPr>
              <w:t>15）可提供国家版权局颁发的《计算机软件著作权登记证书》。</w:t>
            </w:r>
          </w:p>
        </w:tc>
        <w:tc>
          <w:tcPr>
            <w:tcW w:w="1390"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hint="eastAsia"/>
                <w:b/>
                <w:kern w:val="0"/>
                <w:szCs w:val="21"/>
              </w:rPr>
              <w:lastRenderedPageBreak/>
              <w:t>2.2</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w:t>
            </w: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2</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2.12.心理健康测评</w:t>
            </w:r>
          </w:p>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*1）、测试类型：12项专业心理测试题库，包含UCLA孤独量表、人际关系综合诊断量表、成人心理压力量表、哈弗性向测试、焦虑自评量表（SAS）、老年人抑郁量表、情商（EQ）测试等心理测试项目</w:t>
            </w:r>
          </w:p>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*2）、测评报告：报告单有测评得分和测评结果，测量者可以根据具体情况给予被测者以相应的建议</w:t>
            </w:r>
          </w:p>
          <w:p w:rsidR="008F6284" w:rsidRPr="008F6284" w:rsidRDefault="008F6284" w:rsidP="008F6284">
            <w:pPr>
              <w:widowControl/>
              <w:adjustRightInd w:val="0"/>
              <w:snapToGrid w:val="0"/>
              <w:spacing w:line="300" w:lineRule="exact"/>
              <w:rPr>
                <w:rFonts w:ascii="宋体" w:eastAsia="宋体" w:hAnsi="宋体" w:cs="Times New Roman"/>
                <w:szCs w:val="21"/>
              </w:rPr>
            </w:pPr>
          </w:p>
        </w:tc>
        <w:tc>
          <w:tcPr>
            <w:tcW w:w="1390"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3</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3</w:t>
            </w:r>
          </w:p>
        </w:tc>
        <w:tc>
          <w:tcPr>
            <w:tcW w:w="4394" w:type="dxa"/>
            <w:tcBorders>
              <w:top w:val="nil"/>
              <w:left w:val="nil"/>
              <w:bottom w:val="single" w:sz="4" w:space="0" w:color="auto"/>
              <w:right w:val="single" w:sz="4" w:space="0" w:color="auto"/>
            </w:tcBorders>
            <w:vAlign w:val="center"/>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2.1非接触式红外体温计</w:t>
            </w:r>
          </w:p>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1）、工作模式：体温模式、表面温度模式、室温模式、查看温度记录模式；</w:t>
            </w:r>
          </w:p>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2）、测量范围：体温：不窄于35～42.0℃；表面：不窄于28～42.0℃；</w:t>
            </w:r>
          </w:p>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3）、精确度： 33～37.0℃时，误差±0.2℃，</w:t>
            </w:r>
          </w:p>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低于33℃或高于37℃时，误差±0.4℃</w:t>
            </w:r>
          </w:p>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4）、温度单位：℃/℉；</w:t>
            </w:r>
          </w:p>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5）、测量时间：≤1秒；</w:t>
            </w:r>
          </w:p>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6）、测量距离：5cm～15cm；</w:t>
            </w:r>
          </w:p>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7）、可存储数据组数：99</w:t>
            </w:r>
          </w:p>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8）、自动关机时间：≤10秒</w:t>
            </w:r>
          </w:p>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9）、温度显示分辨率：0.1℃</w:t>
            </w:r>
          </w:p>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10）、温度报警值：默认38℃（可设置）</w:t>
            </w:r>
          </w:p>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lastRenderedPageBreak/>
              <w:t>11）、测量方法：非接触；</w:t>
            </w:r>
          </w:p>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szCs w:val="21"/>
              </w:rPr>
              <w:t>12）、数据传输：USB有线通讯或蓝牙传输</w:t>
            </w:r>
          </w:p>
        </w:tc>
        <w:tc>
          <w:tcPr>
            <w:tcW w:w="1390"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7E2F26">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lastRenderedPageBreak/>
              <w:t>2.</w:t>
            </w:r>
            <w:r w:rsidRPr="008F6284">
              <w:rPr>
                <w:rFonts w:ascii="宋体" w:eastAsia="宋体" w:hAnsi="宋体" w:cs="Times New Roman" w:hint="eastAsia"/>
                <w:kern w:val="0"/>
                <w:szCs w:val="21"/>
              </w:rPr>
              <w:t>3</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3</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szCs w:val="21"/>
              </w:rPr>
            </w:pPr>
            <w:r w:rsidRPr="008F6284">
              <w:rPr>
                <w:rFonts w:ascii="宋体" w:eastAsia="宋体" w:hAnsi="宋体" w:cs="Times New Roman" w:hint="eastAsia"/>
                <w:szCs w:val="21"/>
              </w:rPr>
              <w:t>2.2人体身高体重测量仪</w:t>
            </w:r>
          </w:p>
          <w:p w:rsidR="008F6284" w:rsidRPr="008F6284" w:rsidRDefault="008F6284" w:rsidP="008F6284">
            <w:pPr>
              <w:adjustRightInd w:val="0"/>
              <w:snapToGrid w:val="0"/>
              <w:spacing w:line="276" w:lineRule="auto"/>
              <w:rPr>
                <w:rFonts w:ascii="宋体" w:eastAsia="宋体" w:hAnsi="宋体" w:cs="Times New Roman"/>
                <w:szCs w:val="21"/>
              </w:rPr>
            </w:pPr>
            <w:r w:rsidRPr="008F6284">
              <w:rPr>
                <w:rFonts w:ascii="宋体" w:eastAsia="宋体" w:hAnsi="宋体" w:cs="Times New Roman" w:hint="eastAsia"/>
                <w:szCs w:val="21"/>
              </w:rPr>
              <w:t>1）、数据输出格式：RS—232接口，可以连接电脑</w:t>
            </w:r>
          </w:p>
          <w:p w:rsidR="008F6284" w:rsidRPr="008F6284" w:rsidRDefault="008F6284" w:rsidP="008F6284">
            <w:pPr>
              <w:adjustRightInd w:val="0"/>
              <w:snapToGrid w:val="0"/>
              <w:spacing w:line="276" w:lineRule="auto"/>
              <w:rPr>
                <w:rFonts w:ascii="宋体" w:eastAsia="宋体" w:hAnsi="宋体" w:cs="Times New Roman"/>
                <w:szCs w:val="21"/>
              </w:rPr>
            </w:pPr>
            <w:r w:rsidRPr="008F6284">
              <w:rPr>
                <w:rFonts w:ascii="宋体" w:eastAsia="宋体" w:hAnsi="宋体" w:cs="Times New Roman" w:hint="eastAsia"/>
                <w:szCs w:val="21"/>
              </w:rPr>
              <w:t>2）、体型：国际通用体格指数（BMI）</w:t>
            </w:r>
          </w:p>
          <w:p w:rsidR="008F6284" w:rsidRPr="008F6284" w:rsidRDefault="008F6284" w:rsidP="008F6284">
            <w:pPr>
              <w:adjustRightInd w:val="0"/>
              <w:snapToGrid w:val="0"/>
              <w:spacing w:line="276" w:lineRule="auto"/>
              <w:rPr>
                <w:rFonts w:ascii="宋体" w:eastAsia="宋体" w:hAnsi="宋体" w:cs="Times New Roman"/>
                <w:szCs w:val="21"/>
              </w:rPr>
            </w:pPr>
            <w:r w:rsidRPr="008F6284">
              <w:rPr>
                <w:rFonts w:ascii="宋体" w:eastAsia="宋体" w:hAnsi="宋体" w:cs="Times New Roman" w:hint="eastAsia"/>
                <w:szCs w:val="21"/>
              </w:rPr>
              <w:t>3）、体重测量方式：精密平衡压力传感器称重</w:t>
            </w:r>
          </w:p>
          <w:p w:rsidR="008F6284" w:rsidRPr="008F6284" w:rsidRDefault="008F6284" w:rsidP="008F6284">
            <w:pPr>
              <w:adjustRightInd w:val="0"/>
              <w:snapToGrid w:val="0"/>
              <w:spacing w:line="276" w:lineRule="auto"/>
              <w:rPr>
                <w:rFonts w:ascii="宋体" w:eastAsia="宋体" w:hAnsi="宋体" w:cs="Times New Roman"/>
                <w:szCs w:val="21"/>
              </w:rPr>
            </w:pPr>
            <w:r w:rsidRPr="008F6284">
              <w:rPr>
                <w:rFonts w:ascii="宋体" w:eastAsia="宋体" w:hAnsi="宋体" w:cs="Times New Roman" w:hint="eastAsia"/>
                <w:szCs w:val="21"/>
              </w:rPr>
              <w:t>4）、身高测量方式：超声波测高</w:t>
            </w:r>
          </w:p>
          <w:p w:rsidR="008F6284" w:rsidRPr="008F6284" w:rsidRDefault="008F6284" w:rsidP="008F6284">
            <w:pPr>
              <w:adjustRightInd w:val="0"/>
              <w:snapToGrid w:val="0"/>
              <w:spacing w:line="276" w:lineRule="auto"/>
              <w:rPr>
                <w:rFonts w:ascii="宋体" w:eastAsia="宋体" w:hAnsi="宋体" w:cs="Times New Roman"/>
                <w:szCs w:val="21"/>
              </w:rPr>
            </w:pPr>
            <w:r w:rsidRPr="008F6284">
              <w:rPr>
                <w:rFonts w:ascii="宋体" w:eastAsia="宋体" w:hAnsi="宋体" w:cs="Times New Roman" w:hint="eastAsia"/>
                <w:szCs w:val="21"/>
              </w:rPr>
              <w:t>6）、测高范围：60cm ----200cm    分度值：0.1cm</w:t>
            </w:r>
          </w:p>
          <w:p w:rsidR="008F6284" w:rsidRPr="008F6284" w:rsidRDefault="008F6284" w:rsidP="008F6284">
            <w:pPr>
              <w:adjustRightInd w:val="0"/>
              <w:snapToGrid w:val="0"/>
              <w:spacing w:line="276" w:lineRule="auto"/>
              <w:rPr>
                <w:rFonts w:ascii="宋体" w:eastAsia="宋体" w:hAnsi="宋体" w:cs="Times New Roman"/>
                <w:szCs w:val="21"/>
              </w:rPr>
            </w:pPr>
            <w:r w:rsidRPr="008F6284">
              <w:rPr>
                <w:rFonts w:ascii="宋体" w:eastAsia="宋体" w:hAnsi="宋体" w:cs="Times New Roman" w:hint="eastAsia"/>
                <w:szCs w:val="21"/>
              </w:rPr>
              <w:t>7）、称重范围：0kg -----200kg    分度值：0.1kg</w:t>
            </w:r>
          </w:p>
          <w:p w:rsidR="008F6284" w:rsidRPr="008F6284" w:rsidRDefault="008F6284" w:rsidP="008F6284">
            <w:pPr>
              <w:adjustRightInd w:val="0"/>
              <w:snapToGrid w:val="0"/>
              <w:spacing w:line="276" w:lineRule="auto"/>
              <w:rPr>
                <w:rFonts w:ascii="宋体" w:eastAsia="宋体" w:hAnsi="宋体" w:cs="Times New Roman"/>
                <w:szCs w:val="21"/>
              </w:rPr>
            </w:pPr>
            <w:r w:rsidRPr="008F6284">
              <w:rPr>
                <w:rFonts w:ascii="宋体" w:eastAsia="宋体" w:hAnsi="宋体" w:cs="Times New Roman" w:hint="eastAsia"/>
                <w:szCs w:val="21"/>
              </w:rPr>
              <w:t>8）、工作电压：AC110—240V  50/60HZ    功率： 10W</w:t>
            </w:r>
          </w:p>
          <w:p w:rsidR="008F6284" w:rsidRPr="008F6284" w:rsidRDefault="008F6284" w:rsidP="008F6284">
            <w:pPr>
              <w:adjustRightInd w:val="0"/>
              <w:snapToGrid w:val="0"/>
              <w:spacing w:line="276" w:lineRule="auto"/>
              <w:rPr>
                <w:rFonts w:ascii="宋体" w:eastAsia="宋体" w:hAnsi="宋体" w:cs="Times New Roman"/>
                <w:szCs w:val="21"/>
              </w:rPr>
            </w:pPr>
            <w:r w:rsidRPr="008F6284">
              <w:rPr>
                <w:rFonts w:ascii="宋体" w:eastAsia="宋体" w:hAnsi="宋体" w:cs="Times New Roman" w:hint="eastAsia"/>
                <w:szCs w:val="21"/>
              </w:rPr>
              <w:t>9）、使用湿温度：10-40°   20%--85%PH</w:t>
            </w:r>
          </w:p>
          <w:p w:rsidR="008F6284" w:rsidRPr="008F6284" w:rsidRDefault="008F6284" w:rsidP="008F6284">
            <w:pPr>
              <w:adjustRightInd w:val="0"/>
              <w:snapToGrid w:val="0"/>
              <w:spacing w:line="276" w:lineRule="auto"/>
              <w:rPr>
                <w:rFonts w:ascii="宋体" w:eastAsia="宋体" w:hAnsi="宋体" w:cs="Times New Roman"/>
                <w:szCs w:val="21"/>
              </w:rPr>
            </w:pPr>
            <w:r w:rsidRPr="008F6284">
              <w:rPr>
                <w:rFonts w:ascii="宋体" w:eastAsia="宋体" w:hAnsi="宋体" w:cs="Times New Roman" w:hint="eastAsia"/>
                <w:szCs w:val="21"/>
              </w:rPr>
              <w:t>*10）、符合Q/0802JHY003-2014产品标准</w:t>
            </w:r>
          </w:p>
          <w:p w:rsidR="008F6284" w:rsidRPr="008F6284" w:rsidRDefault="008F6284" w:rsidP="008F6284">
            <w:pPr>
              <w:adjustRightInd w:val="0"/>
              <w:snapToGrid w:val="0"/>
              <w:spacing w:line="276" w:lineRule="auto"/>
              <w:rPr>
                <w:rFonts w:ascii="宋体" w:eastAsia="宋体" w:hAnsi="宋体" w:cs="Times New Roman"/>
                <w:szCs w:val="21"/>
              </w:rPr>
            </w:pP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szCs w:val="21"/>
              </w:rPr>
            </w:pPr>
          </w:p>
        </w:tc>
      </w:tr>
      <w:tr w:rsidR="008F6284" w:rsidRPr="008F6284" w:rsidTr="007E2F26">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4</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4</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2.3全自动电子血压计</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1）、适合臂周：17cm～42cm</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2）、测量方法：隧道式</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3）、测量范围： 压力：（0～300）mmHg［(0～40) kPa］</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ab/>
              <w:t xml:space="preserve">          脉搏：40次/分～180次/分</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4）、测量准确度：压力：±2mmHg(±0.267kPa)以内</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ab/>
              <w:t xml:space="preserve">           脉搏：40-180次±2%以内</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5）、存储容量：100组测量数据</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6）、测量位置：左右臂均可测量</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7）、压力监测：高精密半导体压力传感器</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8）、加压：压力泵自动加压方式</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9）、减压：线性电磁控制阀自动减压系统</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10）、超压保护：急速排气保护。急速排气时间≦10秒</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11）、肘部位置传感器: 有</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12）、臂筒角度调节：臂筒可左右转动约10度，提高测量舒适度</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5</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5</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2.4人体脂肪测试仪</w:t>
            </w:r>
          </w:p>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 xml:space="preserve">  1）、原理：生物电阻抗法</w:t>
            </w:r>
          </w:p>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 xml:space="preserve"> 2）、测量范围：身体脂肪率5.0%-50%</w:t>
            </w:r>
          </w:p>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 xml:space="preserve"> 3）、分度值：0.5%</w:t>
            </w:r>
          </w:p>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 xml:space="preserve"> 4）、基础代谢：385Kcal-5000Kcal</w:t>
            </w:r>
          </w:p>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 xml:space="preserve"> 5）、性能：人体电阻法精准测量人体脂肪率、水分、基础代谢等多种健康信息，手握脂肪把手，即可测量，操作简单，使用方便。</w:t>
            </w:r>
          </w:p>
          <w:p w:rsidR="008F6284" w:rsidRPr="008F6284" w:rsidRDefault="008F6284" w:rsidP="008F6284">
            <w:pPr>
              <w:widowControl/>
              <w:adjustRightInd w:val="0"/>
              <w:snapToGrid w:val="0"/>
              <w:rPr>
                <w:rFonts w:ascii="宋体" w:eastAsia="宋体" w:hAnsi="宋体" w:cs="Times New Roman"/>
                <w:szCs w:val="21"/>
              </w:rPr>
            </w:pP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b/>
                <w:bCs/>
                <w:kern w:val="0"/>
                <w:szCs w:val="21"/>
              </w:rPr>
            </w:pPr>
            <w:r w:rsidRPr="008F6284">
              <w:rPr>
                <w:rFonts w:ascii="宋体" w:eastAsia="宋体" w:hAnsi="宋体" w:cs="宋体" w:hint="eastAsia"/>
                <w:b/>
                <w:bCs/>
                <w:kern w:val="0"/>
                <w:szCs w:val="21"/>
              </w:rPr>
              <w:lastRenderedPageBreak/>
              <w:t xml:space="preserve">　</w:t>
            </w:r>
          </w:p>
        </w:tc>
      </w:tr>
      <w:tr w:rsidR="008F6284" w:rsidRPr="008F6284" w:rsidTr="007E2F26">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lastRenderedPageBreak/>
              <w:t>2.</w:t>
            </w:r>
            <w:r w:rsidRPr="008F6284">
              <w:rPr>
                <w:rFonts w:ascii="宋体" w:eastAsia="宋体" w:hAnsi="宋体" w:cs="Times New Roman" w:hint="eastAsia"/>
                <w:kern w:val="0"/>
                <w:szCs w:val="21"/>
              </w:rPr>
              <w:t>6</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hint="eastAsia"/>
                <w:szCs w:val="21"/>
              </w:rPr>
              <w:t>参数6</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2.5血氧探头</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 xml:space="preserve"> 1）、监测参数：血氧饱和度（SPO2）、脉率（PR）、血流灌注指数（PI）</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 xml:space="preserve"> 2）、报警：声光双重报警，具备脉搏调制音</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 xml:space="preserve"> 3）、PR测试范围：30-250BOM</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 xml:space="preserve"> 4）、测量对象：三岁以上</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 xml:space="preserve"> 5）、脉率测量精度：±２%</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 xml:space="preserve"> 6）、血氧饱和度精度：±2%（70%-100%）</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 xml:space="preserve"> 7）、功效：30mA</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 xml:space="preserve"> 8）、血氧饱和度测试范围：35%-100%</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 xml:space="preserve"> 9）、数据通讯：通过USB接口连接PC使用</w:t>
            </w:r>
          </w:p>
          <w:p w:rsidR="008F6284" w:rsidRPr="008F6284" w:rsidRDefault="008F6284" w:rsidP="008F6284">
            <w:pPr>
              <w:adjustRightInd w:val="0"/>
              <w:snapToGrid w:val="0"/>
              <w:rPr>
                <w:rFonts w:ascii="宋体" w:eastAsia="宋体" w:hAnsi="宋体" w:cs="Calibri"/>
                <w:szCs w:val="21"/>
              </w:rPr>
            </w:pP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 xml:space="preserve">　</w:t>
            </w:r>
          </w:p>
        </w:tc>
      </w:tr>
      <w:tr w:rsidR="008F6284" w:rsidRPr="008F6284" w:rsidTr="007E2F26">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2.7</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参数7</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2.6血糖、尿酸、总胆固醇(三合一)检测系统</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1）、原理: 电化学生物感应法</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2）、测试样品：毛细血管全血</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3）、测量時间：血糖≤10 秒、尿酸≤15 秒、总胆固醇≤26 秒</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 xml:space="preserve">4）、测量范围：总胆固醇糖100-400 毫克／100毫升(2.59-10.35 毫莫耳／升)、血20-600 毫克／100毫升 (1.1-33.3 毫莫耳／升)、尿酸3-20 毫克／100毫升 (0.18-1.19 毫莫耳／升) </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5）、样品体积：血糖   0.5-0.7 微升的血量、尿酸  0.5- 0.7 微升的血量、总胆固醇   10 微升的血量</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6）、原理 : 血糖、总胆固醇以电化学生物感测原理；尿酸以电化学感测原理。</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7）、标定 : 以血浆对生化分析仪标定</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8）、检体 : 新鲜指尖全血</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9）、检测时间 : 血糖≤10秒钟；尿酸≤15秒钟；总胆固醇≤30秒钟</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10）、检测范围 : 血糖 20 - 600 mg/dL ( 1.1 - 33.3 mmoL/L ) 尿酸 3 - 20 mg/dL ( 0.18 - 1.19 mmoL/L )</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总胆固醇 100 - 400 mg/dL ( 2.59 - 10.35 mmoL/L )</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11）、相对湿度 : &lt; 95%</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12）、记忆容量 : ≥460 组测试结果 ( 血糖 : 360組 ; 尿酸 : 50組 ; 总胆固醇 : 50組 )</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13）、数据通讯：USB有线通讯；</w:t>
            </w:r>
          </w:p>
          <w:p w:rsidR="008F6284" w:rsidRPr="008F6284" w:rsidRDefault="008F6284" w:rsidP="008F6284">
            <w:pPr>
              <w:adjustRightInd w:val="0"/>
              <w:snapToGrid w:val="0"/>
              <w:rPr>
                <w:rFonts w:ascii="宋体" w:eastAsia="宋体" w:hAnsi="宋体" w:cs="Calibri"/>
                <w:szCs w:val="21"/>
              </w:rPr>
            </w:pPr>
            <w:r w:rsidRPr="008F6284">
              <w:rPr>
                <w:rFonts w:ascii="宋体" w:eastAsia="宋体" w:hAnsi="宋体" w:cs="Calibri" w:hint="eastAsia"/>
                <w:szCs w:val="21"/>
              </w:rPr>
              <w:t>14）、血样采集方式：可测试毛细血管、静脉、动脉和新生儿全血血样；</w:t>
            </w:r>
          </w:p>
          <w:p w:rsidR="008F6284" w:rsidRPr="008F6284" w:rsidRDefault="008F6284" w:rsidP="008F6284">
            <w:pPr>
              <w:adjustRightInd w:val="0"/>
              <w:snapToGrid w:val="0"/>
              <w:rPr>
                <w:rFonts w:ascii="宋体" w:eastAsia="宋体" w:hAnsi="宋体" w:cs="Calibri"/>
                <w:szCs w:val="21"/>
              </w:rPr>
            </w:pP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2.8</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参数8</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2.7心电图机</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1）、监测通道数：单通道或多通道</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lastRenderedPageBreak/>
              <w:t>2）、测量电极：3个一体化金属电极或外接三导心电导联线</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3）、显示屏：≥2.8英寸彩色液晶屏</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4）、心率测量范围：30bpm-240bpm</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5）、心率测量精确度：±2bpm</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6）、波形显示灵敏度：5.0mm/mV</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7）、扫描速度：0mm/s</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8）、测量时间：≤30秒或导联线连续测量</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9）、测量结果：≥17种</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10）、数据存储：可存储1200条或10小时心电监控波形</w:t>
            </w:r>
          </w:p>
          <w:p w:rsidR="008F6284" w:rsidRPr="008F6284" w:rsidRDefault="008F6284" w:rsidP="008F6284">
            <w:pPr>
              <w:adjustRightInd w:val="0"/>
              <w:snapToGrid w:val="0"/>
              <w:rPr>
                <w:rFonts w:ascii="宋体" w:eastAsia="宋体" w:hAnsi="宋体" w:cs="Times New Roman"/>
                <w:szCs w:val="21"/>
              </w:rPr>
            </w:pP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lastRenderedPageBreak/>
              <w:t>2.</w:t>
            </w:r>
            <w:r w:rsidRPr="008F6284">
              <w:rPr>
                <w:rFonts w:ascii="宋体" w:eastAsia="宋体" w:hAnsi="宋体" w:cs="Times New Roman" w:hint="eastAsia"/>
                <w:kern w:val="0"/>
                <w:szCs w:val="21"/>
              </w:rPr>
              <w:t>9</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hint="eastAsia"/>
                <w:szCs w:val="21"/>
              </w:rPr>
              <w:t>参数9</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2.8二代身份证阅读器</w:t>
            </w:r>
          </w:p>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 xml:space="preserve">1）、电源：USB取电 </w:t>
            </w:r>
          </w:p>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2）、显示：LED灯指标</w:t>
            </w:r>
          </w:p>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3）、通讯接口：USB：1个，符合USB2.0标准</w:t>
            </w:r>
          </w:p>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4）、射频：符合ISO7816标准，支持ISO14443 TypeA/B协议</w:t>
            </w:r>
          </w:p>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5）、第二代居民身份证读写：读卡时间≤1秒；读卡距离0-5cm</w:t>
            </w:r>
          </w:p>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6）、平均无故障工作时间（MTBF）: ≥5000小时</w:t>
            </w:r>
          </w:p>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7）、使用环境:工作温度：0℃～50℃；</w:t>
            </w:r>
          </w:p>
          <w:p w:rsidR="008F6284" w:rsidRPr="008F6284" w:rsidRDefault="008F6284" w:rsidP="008F6284">
            <w:pPr>
              <w:widowControl/>
              <w:adjustRightInd w:val="0"/>
              <w:snapToGrid w:val="0"/>
              <w:rPr>
                <w:rFonts w:ascii="宋体" w:eastAsia="宋体" w:hAnsi="宋体" w:cs="Times New Roman"/>
                <w:szCs w:val="21"/>
              </w:rPr>
            </w:pPr>
            <w:r w:rsidRPr="008F6284">
              <w:rPr>
                <w:rFonts w:ascii="宋体" w:eastAsia="宋体" w:hAnsi="宋体" w:cs="Times New Roman" w:hint="eastAsia"/>
                <w:szCs w:val="21"/>
              </w:rPr>
              <w:t>8）、相对湿度：20%～90%；</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 xml:space="preserve">　</w:t>
            </w:r>
          </w:p>
        </w:tc>
      </w:tr>
      <w:tr w:rsidR="008F6284" w:rsidRPr="008F6284" w:rsidTr="007E2F26">
        <w:trPr>
          <w:trHeight w:val="567"/>
        </w:trPr>
        <w:tc>
          <w:tcPr>
            <w:tcW w:w="96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10</w:t>
            </w:r>
          </w:p>
        </w:tc>
        <w:tc>
          <w:tcPr>
            <w:tcW w:w="2552"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10</w:t>
            </w:r>
          </w:p>
        </w:tc>
        <w:tc>
          <w:tcPr>
            <w:tcW w:w="4394"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color w:val="000000"/>
                <w:szCs w:val="21"/>
              </w:rPr>
            </w:pPr>
            <w:r w:rsidRPr="008F6284">
              <w:rPr>
                <w:rFonts w:ascii="宋体" w:eastAsia="宋体" w:hAnsi="宋体" w:cs="Times New Roman" w:hint="eastAsia"/>
                <w:color w:val="000000"/>
                <w:szCs w:val="21"/>
              </w:rPr>
              <w:t>2.9打印机</w:t>
            </w:r>
          </w:p>
          <w:p w:rsidR="008F6284" w:rsidRPr="008F6284" w:rsidRDefault="008F6284" w:rsidP="008F6284">
            <w:pPr>
              <w:adjustRightInd w:val="0"/>
              <w:snapToGrid w:val="0"/>
              <w:spacing w:line="276" w:lineRule="auto"/>
              <w:rPr>
                <w:rFonts w:ascii="宋体" w:eastAsia="宋体" w:hAnsi="宋体" w:cs="Times New Roman"/>
                <w:color w:val="000000"/>
                <w:szCs w:val="21"/>
              </w:rPr>
            </w:pPr>
            <w:r w:rsidRPr="008F6284">
              <w:rPr>
                <w:rFonts w:ascii="宋体" w:eastAsia="宋体" w:hAnsi="宋体" w:cs="Times New Roman" w:hint="eastAsia"/>
                <w:color w:val="000000"/>
                <w:szCs w:val="21"/>
              </w:rPr>
              <w:t>1）、最高分辨率</w:t>
            </w:r>
            <w:r w:rsidRPr="008F6284">
              <w:rPr>
                <w:rFonts w:ascii="宋体" w:eastAsia="宋体" w:hAnsi="宋体" w:cs="Times New Roman" w:hint="eastAsia"/>
                <w:color w:val="000000"/>
                <w:szCs w:val="21"/>
              </w:rPr>
              <w:tab/>
              <w:t>≥600×600dpi（图像增强可达1200×600dpi）</w:t>
            </w:r>
          </w:p>
          <w:p w:rsidR="008F6284" w:rsidRPr="008F6284" w:rsidRDefault="008F6284" w:rsidP="008F6284">
            <w:pPr>
              <w:adjustRightInd w:val="0"/>
              <w:snapToGrid w:val="0"/>
              <w:spacing w:line="276" w:lineRule="auto"/>
              <w:rPr>
                <w:rFonts w:ascii="宋体" w:eastAsia="宋体" w:hAnsi="宋体" w:cs="Times New Roman"/>
                <w:color w:val="000000"/>
                <w:szCs w:val="21"/>
              </w:rPr>
            </w:pPr>
            <w:r w:rsidRPr="008F6284">
              <w:rPr>
                <w:rFonts w:ascii="宋体" w:eastAsia="宋体" w:hAnsi="宋体" w:cs="Times New Roman" w:hint="eastAsia"/>
                <w:color w:val="000000"/>
                <w:szCs w:val="21"/>
              </w:rPr>
              <w:t>2）、黑白打印速度</w:t>
            </w:r>
            <w:r w:rsidRPr="008F6284">
              <w:rPr>
                <w:rFonts w:ascii="宋体" w:eastAsia="宋体" w:hAnsi="宋体" w:cs="Times New Roman" w:hint="eastAsia"/>
                <w:color w:val="000000"/>
                <w:szCs w:val="21"/>
              </w:rPr>
              <w:tab/>
              <w:t>22ppm</w:t>
            </w:r>
          </w:p>
          <w:p w:rsidR="008F6284" w:rsidRPr="008F6284" w:rsidRDefault="008F6284" w:rsidP="008F6284">
            <w:pPr>
              <w:adjustRightInd w:val="0"/>
              <w:snapToGrid w:val="0"/>
              <w:spacing w:line="276" w:lineRule="auto"/>
              <w:rPr>
                <w:rFonts w:ascii="宋体" w:eastAsia="宋体" w:hAnsi="宋体" w:cs="Times New Roman"/>
                <w:color w:val="000000"/>
                <w:szCs w:val="21"/>
              </w:rPr>
            </w:pPr>
            <w:r w:rsidRPr="008F6284">
              <w:rPr>
                <w:rFonts w:ascii="宋体" w:eastAsia="宋体" w:hAnsi="宋体" w:cs="Times New Roman" w:hint="eastAsia"/>
                <w:color w:val="000000"/>
                <w:szCs w:val="21"/>
              </w:rPr>
              <w:t>3）、处理器</w:t>
            </w:r>
            <w:r w:rsidRPr="008F6284">
              <w:rPr>
                <w:rFonts w:ascii="宋体" w:eastAsia="宋体" w:hAnsi="宋体" w:cs="Times New Roman" w:hint="eastAsia"/>
                <w:color w:val="000000"/>
                <w:szCs w:val="21"/>
              </w:rPr>
              <w:tab/>
              <w:t>300MHz</w:t>
            </w:r>
          </w:p>
          <w:p w:rsidR="008F6284" w:rsidRPr="008F6284" w:rsidRDefault="008F6284" w:rsidP="008F6284">
            <w:pPr>
              <w:adjustRightInd w:val="0"/>
              <w:snapToGrid w:val="0"/>
              <w:spacing w:line="276" w:lineRule="auto"/>
              <w:rPr>
                <w:rFonts w:ascii="宋体" w:eastAsia="宋体" w:hAnsi="宋体" w:cs="Times New Roman"/>
                <w:color w:val="000000"/>
                <w:szCs w:val="21"/>
              </w:rPr>
            </w:pPr>
            <w:r w:rsidRPr="008F6284">
              <w:rPr>
                <w:rFonts w:ascii="宋体" w:eastAsia="宋体" w:hAnsi="宋体" w:cs="Times New Roman" w:hint="eastAsia"/>
                <w:color w:val="000000"/>
                <w:szCs w:val="21"/>
              </w:rPr>
              <w:t>4）、内存</w:t>
            </w:r>
            <w:r w:rsidRPr="008F6284">
              <w:rPr>
                <w:rFonts w:ascii="宋体" w:eastAsia="宋体" w:hAnsi="宋体" w:cs="Times New Roman" w:hint="eastAsia"/>
                <w:color w:val="000000"/>
                <w:szCs w:val="21"/>
              </w:rPr>
              <w:tab/>
              <w:t>标配：1MB，最大：1MB</w:t>
            </w:r>
          </w:p>
          <w:p w:rsidR="008F6284" w:rsidRPr="008F6284" w:rsidRDefault="008F6284" w:rsidP="008F6284">
            <w:pPr>
              <w:adjustRightInd w:val="0"/>
              <w:snapToGrid w:val="0"/>
              <w:spacing w:line="276" w:lineRule="auto"/>
              <w:rPr>
                <w:rFonts w:ascii="宋体" w:eastAsia="宋体" w:hAnsi="宋体" w:cs="Times New Roman"/>
                <w:color w:val="000000"/>
                <w:szCs w:val="21"/>
              </w:rPr>
            </w:pPr>
            <w:r w:rsidRPr="008F6284">
              <w:rPr>
                <w:rFonts w:ascii="宋体" w:eastAsia="宋体" w:hAnsi="宋体" w:cs="Times New Roman" w:hint="eastAsia"/>
                <w:color w:val="000000"/>
                <w:szCs w:val="21"/>
              </w:rPr>
              <w:t>5）、首页打印时间</w:t>
            </w:r>
            <w:r w:rsidRPr="008F6284">
              <w:rPr>
                <w:rFonts w:ascii="宋体" w:eastAsia="宋体" w:hAnsi="宋体" w:cs="Times New Roman" w:hint="eastAsia"/>
                <w:color w:val="000000"/>
                <w:szCs w:val="21"/>
              </w:rPr>
              <w:tab/>
              <w:t>10秒</w:t>
            </w:r>
          </w:p>
          <w:p w:rsidR="008F6284" w:rsidRPr="008F6284" w:rsidRDefault="008F6284" w:rsidP="008F6284">
            <w:pPr>
              <w:adjustRightInd w:val="0"/>
              <w:snapToGrid w:val="0"/>
              <w:spacing w:line="276" w:lineRule="auto"/>
              <w:rPr>
                <w:rFonts w:ascii="宋体" w:eastAsia="宋体" w:hAnsi="宋体" w:cs="Times New Roman"/>
                <w:color w:val="000000"/>
                <w:szCs w:val="21"/>
              </w:rPr>
            </w:pPr>
            <w:r w:rsidRPr="008F6284">
              <w:rPr>
                <w:rFonts w:ascii="宋体" w:eastAsia="宋体" w:hAnsi="宋体" w:cs="Times New Roman" w:hint="eastAsia"/>
                <w:color w:val="000000"/>
                <w:szCs w:val="21"/>
              </w:rPr>
              <w:t>6）、接口类型</w:t>
            </w:r>
            <w:r w:rsidRPr="008F6284">
              <w:rPr>
                <w:rFonts w:ascii="宋体" w:eastAsia="宋体" w:hAnsi="宋体" w:cs="Times New Roman" w:hint="eastAsia"/>
                <w:color w:val="000000"/>
                <w:szCs w:val="21"/>
              </w:rPr>
              <w:tab/>
              <w:t>USB2.0</w:t>
            </w:r>
          </w:p>
          <w:p w:rsidR="008F6284" w:rsidRPr="008F6284" w:rsidRDefault="008F6284" w:rsidP="008F6284">
            <w:pPr>
              <w:adjustRightInd w:val="0"/>
              <w:snapToGrid w:val="0"/>
              <w:spacing w:line="276" w:lineRule="auto"/>
              <w:rPr>
                <w:rFonts w:ascii="宋体" w:eastAsia="宋体" w:hAnsi="宋体" w:cs="Times New Roman"/>
                <w:color w:val="000000"/>
                <w:szCs w:val="21"/>
              </w:rPr>
            </w:pPr>
            <w:r w:rsidRPr="008F6284">
              <w:rPr>
                <w:rFonts w:ascii="宋体" w:eastAsia="宋体" w:hAnsi="宋体" w:cs="Times New Roman" w:hint="eastAsia"/>
                <w:color w:val="000000"/>
                <w:szCs w:val="21"/>
              </w:rPr>
              <w:t>7）、电源功率</w:t>
            </w:r>
            <w:r w:rsidRPr="008F6284">
              <w:rPr>
                <w:rFonts w:ascii="宋体" w:eastAsia="宋体" w:hAnsi="宋体" w:cs="Times New Roman" w:hint="eastAsia"/>
                <w:color w:val="000000"/>
                <w:szCs w:val="21"/>
              </w:rPr>
              <w:tab/>
              <w:t>打印：平均380W以下；待机：平均40W以下；休眠：平均0.5W</w:t>
            </w:r>
          </w:p>
        </w:tc>
        <w:tc>
          <w:tcPr>
            <w:tcW w:w="139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r>
      <w:tr w:rsidR="008F6284" w:rsidRPr="008F6284" w:rsidTr="007E2F26">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11</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11</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2.11.中医体质辨识系统</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 xml:space="preserve">1）、符合中华中医药学会颁发的《中医体质分类与判定》标准。 </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2）、健康指导：通过体质辨识，给出个性化的养生调理方案，包括：饮食调理、药物调理、运动调理及食疗食谱等。</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3）、自动生成中医体质辨识报告及中医体质服务记录表，支持报告打印功能</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4）、题库类型：多种题库问询方式</w:t>
            </w:r>
          </w:p>
          <w:p w:rsidR="008F6284" w:rsidRPr="008F6284" w:rsidRDefault="008F6284" w:rsidP="008F6284">
            <w:pPr>
              <w:adjustRightInd w:val="0"/>
              <w:snapToGrid w:val="0"/>
              <w:rPr>
                <w:rFonts w:ascii="宋体" w:eastAsia="宋体" w:hAnsi="宋体" w:cs="Times New Roman"/>
                <w:szCs w:val="21"/>
              </w:rPr>
            </w:pPr>
            <w:r w:rsidRPr="008F6284">
              <w:rPr>
                <w:rFonts w:ascii="宋体" w:eastAsia="宋体" w:hAnsi="宋体" w:cs="Times New Roman" w:hint="eastAsia"/>
                <w:szCs w:val="21"/>
              </w:rPr>
              <w:t>5）、体质类型：≥9种</w:t>
            </w:r>
          </w:p>
        </w:tc>
        <w:tc>
          <w:tcPr>
            <w:tcW w:w="1390"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r>
      <w:tr w:rsidR="008F6284" w:rsidRPr="008F6284" w:rsidTr="007E2F26">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3</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配置需求</w:t>
            </w:r>
            <w:r w:rsidRPr="008F6284">
              <w:rPr>
                <w:rFonts w:ascii="宋体" w:eastAsia="宋体" w:hAnsi="宋体" w:cs="Times New Roman"/>
                <w:b/>
                <w:bCs/>
                <w:kern w:val="0"/>
                <w:szCs w:val="21"/>
              </w:rPr>
              <w:br/>
              <w:t>（一行只写一个配置）</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1390"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lastRenderedPageBreak/>
              <w:t>3.1</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配置1</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kern w:val="0"/>
                <w:szCs w:val="21"/>
              </w:rPr>
              <w:t>主机 1台</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3.2</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配置2</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Times New Roman" w:hint="eastAsia"/>
                <w:kern w:val="0"/>
                <w:szCs w:val="21"/>
              </w:rPr>
              <w:t>非接触式红外体温计</w:t>
            </w:r>
          </w:p>
        </w:tc>
        <w:tc>
          <w:tcPr>
            <w:tcW w:w="1390"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3.3</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配置3</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Times New Roman" w:hint="eastAsia"/>
                <w:kern w:val="0"/>
                <w:szCs w:val="21"/>
              </w:rPr>
              <w:t>人体身高体重测量仪</w:t>
            </w:r>
          </w:p>
        </w:tc>
        <w:tc>
          <w:tcPr>
            <w:tcW w:w="1390"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3.4</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配置4</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Times New Roman" w:hint="eastAsia"/>
                <w:kern w:val="0"/>
                <w:szCs w:val="21"/>
              </w:rPr>
              <w:t>全自动电子血压计</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3.5</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配置5</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Times New Roman" w:hint="eastAsia"/>
                <w:kern w:val="0"/>
                <w:szCs w:val="21"/>
              </w:rPr>
              <w:t>人体脂肪测试仪</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3.6</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配置6</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Times New Roman" w:hint="eastAsia"/>
                <w:kern w:val="0"/>
                <w:szCs w:val="21"/>
              </w:rPr>
              <w:t>血氧探头</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3.7</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配置7</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Times New Roman" w:hint="eastAsia"/>
                <w:kern w:val="0"/>
                <w:szCs w:val="21"/>
              </w:rPr>
              <w:t>血糖、尿酸、总胆固醇(三合一)检测仪</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3.8</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配置8</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Times New Roman" w:hint="eastAsia"/>
                <w:kern w:val="0"/>
                <w:szCs w:val="21"/>
              </w:rPr>
              <w:t>心电图机</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3.9</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配置9</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Times New Roman" w:hint="eastAsia"/>
                <w:kern w:val="0"/>
                <w:szCs w:val="21"/>
              </w:rPr>
              <w:t>二代身份证阅读器</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3.10</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配置10</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Times New Roman" w:hint="eastAsia"/>
                <w:kern w:val="0"/>
                <w:szCs w:val="21"/>
              </w:rPr>
              <w:t>激光打印机</w:t>
            </w:r>
          </w:p>
        </w:tc>
        <w:tc>
          <w:tcPr>
            <w:tcW w:w="1390"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96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3.11</w:t>
            </w:r>
          </w:p>
        </w:tc>
        <w:tc>
          <w:tcPr>
            <w:tcW w:w="2552"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配置11</w:t>
            </w:r>
          </w:p>
        </w:tc>
        <w:tc>
          <w:tcPr>
            <w:tcW w:w="4394"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adjustRightInd w:val="0"/>
              <w:snapToGrid w:val="0"/>
              <w:spacing w:line="276" w:lineRule="auto"/>
              <w:rPr>
                <w:rFonts w:ascii="宋体" w:eastAsia="宋体" w:hAnsi="宋体" w:cs="Times New Roman"/>
                <w:kern w:val="0"/>
                <w:szCs w:val="21"/>
              </w:rPr>
            </w:pPr>
            <w:r w:rsidRPr="008F6284">
              <w:rPr>
                <w:rFonts w:ascii="宋体" w:eastAsia="宋体" w:hAnsi="宋体" w:cs="Times New Roman" w:hint="eastAsia"/>
                <w:kern w:val="0"/>
                <w:szCs w:val="21"/>
              </w:rPr>
              <w:t>电源线一根</w:t>
            </w:r>
          </w:p>
        </w:tc>
        <w:tc>
          <w:tcPr>
            <w:tcW w:w="139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96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4</w:t>
            </w:r>
          </w:p>
        </w:tc>
        <w:tc>
          <w:tcPr>
            <w:tcW w:w="2552"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售后服务</w:t>
            </w:r>
          </w:p>
        </w:tc>
        <w:tc>
          <w:tcPr>
            <w:tcW w:w="4394"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b/>
                <w:bCs/>
                <w:kern w:val="0"/>
                <w:szCs w:val="21"/>
              </w:rPr>
            </w:pPr>
          </w:p>
        </w:tc>
        <w:tc>
          <w:tcPr>
            <w:tcW w:w="139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保修年限</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hint="eastAsia"/>
                <w:kern w:val="0"/>
                <w:szCs w:val="21"/>
              </w:rPr>
              <w:t>1年</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4.2</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出现故障回应时间</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hint="eastAsia"/>
                <w:kern w:val="0"/>
                <w:szCs w:val="21"/>
              </w:rPr>
              <w:t>维修到达现场时间≤ 6小时（本地）维修到达现场时间≤48小时（外地</w:t>
            </w:r>
          </w:p>
        </w:tc>
        <w:tc>
          <w:tcPr>
            <w:tcW w:w="1390"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4.3</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维修支持</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hint="eastAsia"/>
                <w:kern w:val="0"/>
                <w:szCs w:val="21"/>
              </w:rPr>
              <w:t>配件供应时间≥5年</w:t>
            </w:r>
          </w:p>
        </w:tc>
        <w:tc>
          <w:tcPr>
            <w:tcW w:w="1390"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4.4</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耗材及零配件</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无耗材和易损件</w:t>
            </w:r>
          </w:p>
        </w:tc>
        <w:tc>
          <w:tcPr>
            <w:tcW w:w="1390"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96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4.5</w:t>
            </w:r>
          </w:p>
        </w:tc>
        <w:tc>
          <w:tcPr>
            <w:tcW w:w="2552"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维修资料</w:t>
            </w:r>
          </w:p>
        </w:tc>
        <w:tc>
          <w:tcPr>
            <w:tcW w:w="4394"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提供详细使用说明书</w:t>
            </w:r>
          </w:p>
        </w:tc>
        <w:tc>
          <w:tcPr>
            <w:tcW w:w="139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4.6</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维修工具</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提供通用工具1套</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4.7</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预防性维修</w:t>
            </w:r>
            <w:r w:rsidRPr="008F6284">
              <w:rPr>
                <w:rFonts w:ascii="宋体" w:eastAsia="宋体" w:hAnsi="宋体" w:cs="Times New Roman"/>
                <w:kern w:val="0"/>
                <w:szCs w:val="21"/>
              </w:rPr>
              <w:br/>
              <w:t>/定期维护保养</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保修期内提供定期维护保养服务</w:t>
            </w:r>
          </w:p>
        </w:tc>
        <w:tc>
          <w:tcPr>
            <w:tcW w:w="1390"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4.8</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维修密码支持</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开放</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4.9</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升级</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终身免费软件升级</w:t>
            </w:r>
          </w:p>
        </w:tc>
        <w:tc>
          <w:tcPr>
            <w:tcW w:w="1390"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4.10</w:t>
            </w:r>
          </w:p>
        </w:tc>
        <w:tc>
          <w:tcPr>
            <w:tcW w:w="2552"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使用培训</w:t>
            </w:r>
          </w:p>
        </w:tc>
        <w:tc>
          <w:tcPr>
            <w:tcW w:w="4394"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390"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lastRenderedPageBreak/>
              <w:t>4.11</w:t>
            </w:r>
          </w:p>
        </w:tc>
        <w:tc>
          <w:tcPr>
            <w:tcW w:w="2552"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工程师培训</w:t>
            </w:r>
          </w:p>
        </w:tc>
        <w:tc>
          <w:tcPr>
            <w:tcW w:w="4394"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390"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bl>
    <w:p w:rsidR="008F6284" w:rsidRPr="008F6284" w:rsidRDefault="008F6284" w:rsidP="008F6284">
      <w:pPr>
        <w:adjustRightInd w:val="0"/>
        <w:snapToGrid w:val="0"/>
        <w:spacing w:line="520" w:lineRule="exact"/>
        <w:jc w:val="left"/>
        <w:rPr>
          <w:rFonts w:ascii="宋体" w:eastAsia="宋体" w:hAnsi="宋体" w:cs="Times New Roman"/>
          <w:szCs w:val="21"/>
        </w:rPr>
      </w:pPr>
    </w:p>
    <w:p w:rsidR="008F6284" w:rsidRPr="008F6284" w:rsidRDefault="008F6284" w:rsidP="008F6284">
      <w:pPr>
        <w:widowControl/>
        <w:jc w:val="left"/>
        <w:rPr>
          <w:rFonts w:ascii="宋体" w:eastAsia="宋体" w:hAnsi="宋体" w:cs="Times New Roman"/>
          <w:b/>
          <w:bCs/>
          <w:kern w:val="0"/>
          <w:sz w:val="32"/>
          <w:szCs w:val="32"/>
        </w:rPr>
      </w:pPr>
      <w:r w:rsidRPr="008F6284">
        <w:rPr>
          <w:rFonts w:ascii="宋体" w:eastAsia="宋体" w:hAnsi="宋体" w:cs="Times New Roman"/>
          <w:b/>
          <w:bCs/>
          <w:kern w:val="0"/>
          <w:sz w:val="32"/>
          <w:szCs w:val="32"/>
        </w:rPr>
        <w:br w:type="page"/>
      </w:r>
    </w:p>
    <w:p w:rsidR="008F6284" w:rsidRPr="008F6284" w:rsidRDefault="008F6284" w:rsidP="00C55F22">
      <w:pPr>
        <w:adjustRightInd w:val="0"/>
        <w:snapToGrid w:val="0"/>
        <w:spacing w:beforeLines="50" w:line="240" w:lineRule="atLeast"/>
        <w:jc w:val="center"/>
        <w:rPr>
          <w:rFonts w:ascii="宋体" w:eastAsia="宋体" w:hAnsi="宋体" w:cs="Times New Roman"/>
          <w:b/>
          <w:bCs/>
          <w:kern w:val="0"/>
          <w:sz w:val="32"/>
          <w:szCs w:val="32"/>
        </w:rPr>
      </w:pPr>
      <w:r w:rsidRPr="008F6284">
        <w:rPr>
          <w:rFonts w:ascii="宋体" w:eastAsia="宋体" w:hAnsi="宋体" w:cs="Times New Roman" w:hint="eastAsia"/>
          <w:b/>
          <w:bCs/>
          <w:kern w:val="0"/>
          <w:sz w:val="32"/>
          <w:szCs w:val="32"/>
        </w:rPr>
        <w:lastRenderedPageBreak/>
        <w:t>25.心电图机</w:t>
      </w:r>
    </w:p>
    <w:tbl>
      <w:tblPr>
        <w:tblW w:w="9305" w:type="dxa"/>
        <w:tblInd w:w="-294" w:type="dxa"/>
        <w:tblLayout w:type="fixed"/>
        <w:tblLook w:val="04A0"/>
      </w:tblPr>
      <w:tblGrid>
        <w:gridCol w:w="969"/>
        <w:gridCol w:w="2410"/>
        <w:gridCol w:w="4961"/>
        <w:gridCol w:w="965"/>
      </w:tblGrid>
      <w:tr w:rsidR="008F6284" w:rsidRPr="008F6284" w:rsidTr="007F4311">
        <w:trPr>
          <w:trHeight w:val="567"/>
        </w:trPr>
        <w:tc>
          <w:tcPr>
            <w:tcW w:w="969" w:type="dxa"/>
            <w:tcBorders>
              <w:top w:val="single" w:sz="8"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技术和性能参数名称</w:t>
            </w:r>
          </w:p>
        </w:tc>
        <w:tc>
          <w:tcPr>
            <w:tcW w:w="4961"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技术参数和性能要求</w:t>
            </w:r>
          </w:p>
        </w:tc>
        <w:tc>
          <w:tcPr>
            <w:tcW w:w="965" w:type="dxa"/>
            <w:tcBorders>
              <w:top w:val="single" w:sz="8"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备注</w:t>
            </w:r>
          </w:p>
        </w:tc>
      </w:tr>
      <w:tr w:rsidR="008F6284" w:rsidRPr="008F6284" w:rsidTr="007F4311">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1</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设备使用需求</w:t>
            </w:r>
          </w:p>
        </w:tc>
        <w:tc>
          <w:tcPr>
            <w:tcW w:w="496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F4311">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1.1</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设备用途</w:t>
            </w:r>
          </w:p>
        </w:tc>
        <w:tc>
          <w:tcPr>
            <w:tcW w:w="4961"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szCs w:val="21"/>
              </w:rPr>
            </w:pPr>
            <w:r w:rsidRPr="008F6284">
              <w:rPr>
                <w:rFonts w:ascii="宋体" w:eastAsia="宋体" w:hAnsi="宋体" w:cs="Times New Roman" w:hint="eastAsia"/>
                <w:kern w:val="0"/>
                <w:szCs w:val="21"/>
              </w:rPr>
              <w:t>主要用于医疗机构提取人体的心电波群，作临床诊断和研究</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F4311">
        <w:trPr>
          <w:trHeight w:val="567"/>
        </w:trPr>
        <w:tc>
          <w:tcPr>
            <w:tcW w:w="969"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1.2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color w:val="000000"/>
                <w:kern w:val="0"/>
                <w:szCs w:val="21"/>
              </w:rPr>
              <w:t>实验对象</w:t>
            </w:r>
          </w:p>
        </w:tc>
        <w:tc>
          <w:tcPr>
            <w:tcW w:w="4961"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C55F22">
            <w:pPr>
              <w:adjustRightInd w:val="0"/>
              <w:snapToGrid w:val="0"/>
              <w:spacing w:beforeLines="50" w:line="240" w:lineRule="atLeast"/>
              <w:rPr>
                <w:rFonts w:ascii="宋体" w:eastAsia="宋体" w:hAnsi="宋体" w:cs="Times New Roman"/>
                <w:szCs w:val="21"/>
              </w:rPr>
            </w:pPr>
            <w:r w:rsidRPr="008F6284">
              <w:rPr>
                <w:rFonts w:ascii="宋体" w:eastAsia="宋体" w:hAnsi="宋体" w:cs="Times New Roman" w:hint="eastAsia"/>
                <w:kern w:val="0"/>
                <w:szCs w:val="21"/>
              </w:rPr>
              <w:t>成人、小儿</w:t>
            </w:r>
          </w:p>
        </w:tc>
        <w:tc>
          <w:tcPr>
            <w:tcW w:w="965"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F4311">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2</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主要技术参数</w:t>
            </w:r>
            <w:r w:rsidRPr="008F6284">
              <w:rPr>
                <w:rFonts w:ascii="宋体" w:eastAsia="宋体" w:hAnsi="宋体" w:cs="Times New Roman"/>
                <w:b/>
                <w:bCs/>
                <w:kern w:val="0"/>
                <w:szCs w:val="21"/>
              </w:rPr>
              <w:br/>
              <w:t>（一行只写一个参数）</w:t>
            </w:r>
          </w:p>
        </w:tc>
        <w:tc>
          <w:tcPr>
            <w:tcW w:w="496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965"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F4311">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2.1</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★参数1</w:t>
            </w:r>
          </w:p>
        </w:tc>
        <w:tc>
          <w:tcPr>
            <w:tcW w:w="4961"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hint="eastAsia"/>
                <w:kern w:val="0"/>
                <w:szCs w:val="21"/>
              </w:rPr>
              <w:t>显示屏≥</w:t>
            </w:r>
            <w:r w:rsidRPr="008F6284">
              <w:rPr>
                <w:rFonts w:ascii="宋体" w:eastAsia="宋体" w:hAnsi="宋体" w:cs="Times New Roman"/>
                <w:kern w:val="0"/>
                <w:szCs w:val="21"/>
              </w:rPr>
              <w:t>9</w:t>
            </w:r>
            <w:r w:rsidRPr="008F6284">
              <w:rPr>
                <w:rFonts w:ascii="宋体" w:eastAsia="宋体" w:hAnsi="宋体" w:cs="Times New Roman" w:hint="eastAsia"/>
                <w:kern w:val="0"/>
                <w:szCs w:val="21"/>
              </w:rPr>
              <w:t>.5英寸，屏幕亮度可调，支持背景网格显示，支持全屏触控操作</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F4311">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2.2</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★参数2</w:t>
            </w:r>
          </w:p>
        </w:tc>
        <w:tc>
          <w:tcPr>
            <w:tcW w:w="4961"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hint="eastAsia"/>
                <w:kern w:val="0"/>
                <w:szCs w:val="21"/>
              </w:rPr>
              <w:t>本机具有一体化标准物理全键盘设计，支持拼音、五笔等输入法，方便信息输入</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F4311">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2.3</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★参数3</w:t>
            </w:r>
          </w:p>
        </w:tc>
        <w:tc>
          <w:tcPr>
            <w:tcW w:w="4961"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hint="eastAsia"/>
                <w:kern w:val="0"/>
                <w:szCs w:val="21"/>
              </w:rPr>
              <w:t>患者信息录入：支持手动、条形码、磁卡读卡器，支持</w:t>
            </w:r>
            <w:r w:rsidRPr="008F6284">
              <w:rPr>
                <w:rFonts w:ascii="宋体" w:eastAsia="宋体" w:hAnsi="宋体" w:cs="Times New Roman"/>
                <w:kern w:val="0"/>
                <w:szCs w:val="21"/>
              </w:rPr>
              <w:t>WORKLIST快速下载排队预约的患者信息</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F4311">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2.4</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w:t>
            </w:r>
            <w:r w:rsidRPr="008F6284">
              <w:rPr>
                <w:rFonts w:ascii="宋体" w:eastAsia="宋体" w:hAnsi="宋体" w:cs="Times New Roman"/>
                <w:kern w:val="0"/>
                <w:szCs w:val="21"/>
              </w:rPr>
              <w:t>参数4</w:t>
            </w:r>
          </w:p>
        </w:tc>
        <w:tc>
          <w:tcPr>
            <w:tcW w:w="4961"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hint="eastAsia"/>
                <w:kern w:val="0"/>
                <w:szCs w:val="21"/>
              </w:rPr>
              <w:t>支持PDF、PNG、HL7、XML、JPG、DICOM数据格式</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rPr>
                <w:rFonts w:ascii="宋体" w:eastAsia="宋体" w:hAnsi="宋体" w:cs="宋体"/>
                <w:kern w:val="0"/>
                <w:szCs w:val="21"/>
              </w:rPr>
            </w:pPr>
          </w:p>
        </w:tc>
      </w:tr>
      <w:tr w:rsidR="008F6284" w:rsidRPr="008F6284" w:rsidTr="007F4311">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2.5</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w:t>
            </w:r>
            <w:r w:rsidRPr="008F6284">
              <w:rPr>
                <w:rFonts w:ascii="宋体" w:eastAsia="宋体" w:hAnsi="宋体" w:cs="Times New Roman"/>
                <w:kern w:val="0"/>
                <w:szCs w:val="21"/>
              </w:rPr>
              <w:t>参数5</w:t>
            </w:r>
          </w:p>
        </w:tc>
        <w:tc>
          <w:tcPr>
            <w:tcW w:w="4961"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hint="eastAsia"/>
                <w:kern w:val="0"/>
                <w:szCs w:val="21"/>
              </w:rPr>
              <w:t>采样率：≥31000Hz</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F4311">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6</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▲参数6</w:t>
            </w:r>
          </w:p>
        </w:tc>
        <w:tc>
          <w:tcPr>
            <w:tcW w:w="4961"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hint="eastAsia"/>
                <w:kern w:val="0"/>
                <w:szCs w:val="21"/>
              </w:rPr>
              <w:t>频率响应：0.01Hz ~ 350Hz。</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F4311">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2.7</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▲参数7</w:t>
            </w:r>
          </w:p>
        </w:tc>
        <w:tc>
          <w:tcPr>
            <w:tcW w:w="4961"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hint="eastAsia"/>
                <w:kern w:val="0"/>
                <w:szCs w:val="21"/>
              </w:rPr>
              <w:t>频率响应：0.01Hz ~ 350Hz。</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left"/>
              <w:rPr>
                <w:rFonts w:ascii="宋体" w:eastAsia="宋体" w:hAnsi="宋体" w:cs="宋体"/>
                <w:kern w:val="0"/>
                <w:szCs w:val="21"/>
              </w:rPr>
            </w:pPr>
          </w:p>
        </w:tc>
      </w:tr>
      <w:tr w:rsidR="008F6284" w:rsidRPr="008F6284" w:rsidTr="007F4311">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2.8</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w:t>
            </w: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8</w:t>
            </w:r>
          </w:p>
        </w:tc>
        <w:tc>
          <w:tcPr>
            <w:tcW w:w="4961"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hint="eastAsia"/>
                <w:kern w:val="0"/>
                <w:szCs w:val="21"/>
              </w:rPr>
              <w:t>抗干扰滤波：具有交流、肌电、漂移和高频截止滤波器</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F4311">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9</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9</w:t>
            </w:r>
          </w:p>
        </w:tc>
        <w:tc>
          <w:tcPr>
            <w:tcW w:w="4961"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hint="eastAsia"/>
                <w:kern w:val="0"/>
                <w:szCs w:val="21"/>
              </w:rPr>
              <w:t>具备自适应工频滤波技术，有效去除干扰，改善心电信号质量</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F4311">
        <w:trPr>
          <w:trHeight w:val="567"/>
        </w:trPr>
        <w:tc>
          <w:tcPr>
            <w:tcW w:w="96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10</w:t>
            </w:r>
          </w:p>
        </w:tc>
        <w:tc>
          <w:tcPr>
            <w:tcW w:w="241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10</w:t>
            </w:r>
          </w:p>
        </w:tc>
        <w:tc>
          <w:tcPr>
            <w:tcW w:w="4961"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hint="eastAsia"/>
                <w:kern w:val="0"/>
                <w:szCs w:val="21"/>
              </w:rPr>
              <w:t>除颤保护：机器和导联线具有抗除颤电击保护功能</w:t>
            </w:r>
          </w:p>
        </w:tc>
        <w:tc>
          <w:tcPr>
            <w:tcW w:w="965"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F4311">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11</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11</w:t>
            </w:r>
          </w:p>
        </w:tc>
        <w:tc>
          <w:tcPr>
            <w:tcW w:w="4961"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hint="eastAsia"/>
                <w:kern w:val="0"/>
                <w:szCs w:val="21"/>
              </w:rPr>
              <w:t xml:space="preserve">  导联选择：手动/自动可选，支持标准威尔逊、Cabrera导联体系，同时具备导联标识自定义功能</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F4311">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12</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参数12</w:t>
            </w:r>
          </w:p>
        </w:tc>
        <w:tc>
          <w:tcPr>
            <w:tcW w:w="4961"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hint="eastAsia"/>
                <w:kern w:val="0"/>
                <w:szCs w:val="21"/>
              </w:rPr>
              <w:t>采集时间设置：波形实时采集和冻结时长均可达60s，同时可进行两页、三页、四页紧凑版热敏打印格式</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F4311">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lastRenderedPageBreak/>
              <w:t>2.13</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参数13</w:t>
            </w:r>
          </w:p>
        </w:tc>
        <w:tc>
          <w:tcPr>
            <w:tcW w:w="4961"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hint="eastAsia"/>
                <w:kern w:val="0"/>
                <w:szCs w:val="21"/>
              </w:rPr>
              <w:t>可同屏显示12导同步心电波形，同时支持3*4、3*4+1R、3*4+3R、6*2、6*2+1R、6*2+3R、12*1等多种显示布局</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F4311">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2.14</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参数14</w:t>
            </w:r>
          </w:p>
        </w:tc>
        <w:tc>
          <w:tcPr>
            <w:tcW w:w="4961"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hint="eastAsia"/>
                <w:kern w:val="0"/>
                <w:szCs w:val="21"/>
              </w:rPr>
              <w:t>屏幕显示信息：心电波形、时间、心率、ID、工作状态、导联脱落信息、联网状态信息、外接设备状态信息等</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F4311">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2.15</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参数15</w:t>
            </w:r>
          </w:p>
        </w:tc>
        <w:tc>
          <w:tcPr>
            <w:tcW w:w="4961"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hint="eastAsia"/>
                <w:kern w:val="0"/>
                <w:szCs w:val="21"/>
              </w:rPr>
              <w:t>热敏打印布局：3*4、3*4+1R、3*4+3R、6*2、6*2+1R、6*2+3R、12*1</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F4311">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2.16</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参数16</w:t>
            </w:r>
          </w:p>
        </w:tc>
        <w:tc>
          <w:tcPr>
            <w:tcW w:w="4961"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hint="eastAsia"/>
                <w:kern w:val="0"/>
                <w:szCs w:val="21"/>
              </w:rPr>
              <w:t>自动异常报警功能：可自动对异常心率、导联脱落、外设连接、高频信号干扰情况进行实时监测报警</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F4311">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2.17</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参数17</w:t>
            </w:r>
          </w:p>
        </w:tc>
        <w:tc>
          <w:tcPr>
            <w:tcW w:w="4961"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hint="eastAsia"/>
                <w:kern w:val="0"/>
                <w:szCs w:val="21"/>
              </w:rPr>
              <w:t>支持U盘和SD卡直接导出PDF、JPG、PNG、HL7、DICOM等格式的报告</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F4311">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2.18</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参数18</w:t>
            </w:r>
          </w:p>
        </w:tc>
        <w:tc>
          <w:tcPr>
            <w:tcW w:w="4961"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hint="eastAsia"/>
                <w:kern w:val="0"/>
                <w:szCs w:val="21"/>
              </w:rPr>
              <w:t>具有病历管理功能，可对存储的病历进行查询、回放、修改、导出、传输、打印，方便医生调阅病人信息，并且支持病例重新编辑，具备病例模板与自定义病例模板的添加功能，方便医生在屏诊断时快速输入诊断结论</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F4311">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2.19</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参数19</w:t>
            </w:r>
          </w:p>
        </w:tc>
        <w:tc>
          <w:tcPr>
            <w:tcW w:w="4961"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hint="eastAsia"/>
                <w:kern w:val="0"/>
                <w:szCs w:val="21"/>
              </w:rPr>
              <w:t>支持波形冻结与波形回顾功能、报告打印预览功能</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F4311">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2.20</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参数20</w:t>
            </w:r>
          </w:p>
        </w:tc>
        <w:tc>
          <w:tcPr>
            <w:tcW w:w="4961"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hint="eastAsia"/>
                <w:kern w:val="0"/>
                <w:szCs w:val="21"/>
              </w:rPr>
              <w:t>权限管理：可对设置权限进行密码管控，包含传输、纸速、增益、报告模板等设置</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F4311">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3</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配置需求</w:t>
            </w:r>
            <w:r w:rsidRPr="008F6284">
              <w:rPr>
                <w:rFonts w:ascii="宋体" w:eastAsia="宋体" w:hAnsi="宋体" w:cs="Times New Roman"/>
                <w:b/>
                <w:bCs/>
                <w:kern w:val="0"/>
                <w:szCs w:val="21"/>
              </w:rPr>
              <w:br/>
              <w:t>（一行只写一个配置）</w:t>
            </w:r>
          </w:p>
        </w:tc>
        <w:tc>
          <w:tcPr>
            <w:tcW w:w="4961"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F4311">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3.1</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配置1</w:t>
            </w:r>
          </w:p>
        </w:tc>
        <w:tc>
          <w:tcPr>
            <w:tcW w:w="4961"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hint="eastAsia"/>
                <w:kern w:val="0"/>
                <w:szCs w:val="21"/>
              </w:rPr>
              <w:t>主机1台</w:t>
            </w:r>
            <w:r w:rsidRPr="008F6284">
              <w:rPr>
                <w:rFonts w:ascii="宋体" w:eastAsia="宋体" w:hAnsi="宋体" w:cs="Times New Roman" w:hint="eastAsia"/>
                <w:kern w:val="0"/>
                <w:szCs w:val="21"/>
              </w:rPr>
              <w:tab/>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F4311">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3.2</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配置2</w:t>
            </w:r>
          </w:p>
        </w:tc>
        <w:tc>
          <w:tcPr>
            <w:tcW w:w="4961"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hint="eastAsia"/>
                <w:kern w:val="0"/>
                <w:szCs w:val="21"/>
              </w:rPr>
              <w:t>导联线</w:t>
            </w:r>
            <w:r w:rsidRPr="008F6284">
              <w:rPr>
                <w:rFonts w:ascii="宋体" w:eastAsia="宋体" w:hAnsi="宋体" w:cs="Times New Roman"/>
                <w:kern w:val="0"/>
                <w:szCs w:val="21"/>
              </w:rPr>
              <w:t>1</w:t>
            </w:r>
            <w:r w:rsidRPr="008F6284">
              <w:rPr>
                <w:rFonts w:ascii="宋体" w:eastAsia="宋体" w:hAnsi="宋体" w:cs="Times New Roman" w:hint="eastAsia"/>
                <w:kern w:val="0"/>
                <w:szCs w:val="21"/>
              </w:rPr>
              <w:t>条</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F4311">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3.3</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配置3</w:t>
            </w:r>
          </w:p>
        </w:tc>
        <w:tc>
          <w:tcPr>
            <w:tcW w:w="4961"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hint="eastAsia"/>
                <w:kern w:val="0"/>
                <w:szCs w:val="21"/>
              </w:rPr>
              <w:t>肢电极</w:t>
            </w:r>
            <w:r w:rsidRPr="008F6284">
              <w:rPr>
                <w:rFonts w:ascii="宋体" w:eastAsia="宋体" w:hAnsi="宋体" w:cs="Times New Roman"/>
                <w:kern w:val="0"/>
                <w:szCs w:val="21"/>
              </w:rPr>
              <w:t>4</w:t>
            </w:r>
            <w:r w:rsidRPr="008F6284">
              <w:rPr>
                <w:rFonts w:ascii="宋体" w:eastAsia="宋体" w:hAnsi="宋体" w:cs="Times New Roman" w:hint="eastAsia"/>
                <w:kern w:val="0"/>
                <w:szCs w:val="21"/>
              </w:rPr>
              <w:t>个</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F4311">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3.4</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配置4</w:t>
            </w:r>
          </w:p>
        </w:tc>
        <w:tc>
          <w:tcPr>
            <w:tcW w:w="4961"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hint="eastAsia"/>
                <w:kern w:val="0"/>
                <w:szCs w:val="21"/>
              </w:rPr>
              <w:t>胸电极6个</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F4311">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3.5</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配置5</w:t>
            </w:r>
          </w:p>
        </w:tc>
        <w:tc>
          <w:tcPr>
            <w:tcW w:w="4961"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hint="eastAsia"/>
                <w:kern w:val="0"/>
                <w:szCs w:val="21"/>
              </w:rPr>
              <w:t>电源线</w:t>
            </w:r>
            <w:r w:rsidRPr="008F6284">
              <w:rPr>
                <w:rFonts w:ascii="宋体" w:eastAsia="宋体" w:hAnsi="宋体" w:cs="Times New Roman"/>
                <w:kern w:val="0"/>
                <w:szCs w:val="21"/>
              </w:rPr>
              <w:t>1</w:t>
            </w:r>
            <w:r w:rsidRPr="008F6284">
              <w:rPr>
                <w:rFonts w:ascii="宋体" w:eastAsia="宋体" w:hAnsi="宋体" w:cs="Times New Roman" w:hint="eastAsia"/>
                <w:kern w:val="0"/>
                <w:szCs w:val="21"/>
              </w:rPr>
              <w:t>根</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F4311">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w:t>
            </w:r>
            <w:r w:rsidRPr="008F6284">
              <w:rPr>
                <w:rFonts w:ascii="宋体" w:eastAsia="宋体" w:hAnsi="宋体" w:cs="Times New Roman" w:hint="eastAsia"/>
                <w:kern w:val="0"/>
                <w:szCs w:val="21"/>
              </w:rPr>
              <w:t>6</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w:t>
            </w:r>
            <w:r w:rsidRPr="008F6284">
              <w:rPr>
                <w:rFonts w:ascii="宋体" w:eastAsia="宋体" w:hAnsi="宋体" w:cs="Times New Roman" w:hint="eastAsia"/>
                <w:kern w:val="0"/>
                <w:szCs w:val="21"/>
              </w:rPr>
              <w:t>6</w:t>
            </w:r>
          </w:p>
        </w:tc>
        <w:tc>
          <w:tcPr>
            <w:tcW w:w="4961"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hint="eastAsia"/>
                <w:kern w:val="0"/>
                <w:szCs w:val="21"/>
              </w:rPr>
              <w:t>热敏打印纸</w:t>
            </w:r>
            <w:r w:rsidRPr="008F6284">
              <w:rPr>
                <w:rFonts w:ascii="宋体" w:eastAsia="宋体" w:hAnsi="宋体" w:cs="Times New Roman"/>
                <w:kern w:val="0"/>
                <w:szCs w:val="21"/>
              </w:rPr>
              <w:t>1</w:t>
            </w:r>
            <w:r w:rsidRPr="008F6284">
              <w:rPr>
                <w:rFonts w:ascii="宋体" w:eastAsia="宋体" w:hAnsi="宋体" w:cs="Times New Roman" w:hint="eastAsia"/>
                <w:kern w:val="0"/>
                <w:szCs w:val="21"/>
              </w:rPr>
              <w:t>本</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F4311">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3.7</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配置7</w:t>
            </w:r>
          </w:p>
        </w:tc>
        <w:tc>
          <w:tcPr>
            <w:tcW w:w="4961"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rPr>
                <w:rFonts w:ascii="宋体" w:eastAsia="宋体" w:hAnsi="宋体" w:cs="Times New Roman"/>
                <w:kern w:val="0"/>
                <w:szCs w:val="21"/>
              </w:rPr>
            </w:pPr>
            <w:r w:rsidRPr="008F6284">
              <w:rPr>
                <w:rFonts w:ascii="宋体" w:eastAsia="宋体" w:hAnsi="宋体" w:cs="Times New Roman" w:hint="eastAsia"/>
                <w:kern w:val="0"/>
                <w:szCs w:val="21"/>
              </w:rPr>
              <w:t>接地线1条</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F4311">
        <w:trPr>
          <w:trHeight w:val="567"/>
        </w:trPr>
        <w:tc>
          <w:tcPr>
            <w:tcW w:w="96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lastRenderedPageBreak/>
              <w:t>4</w:t>
            </w:r>
          </w:p>
        </w:tc>
        <w:tc>
          <w:tcPr>
            <w:tcW w:w="241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售后服务</w:t>
            </w:r>
          </w:p>
        </w:tc>
        <w:tc>
          <w:tcPr>
            <w:tcW w:w="4961"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b/>
                <w:bCs/>
                <w:kern w:val="0"/>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F4311">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保修年限</w:t>
            </w:r>
          </w:p>
        </w:tc>
        <w:tc>
          <w:tcPr>
            <w:tcW w:w="496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≥3年</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F4311">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4.2</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出现故障回应时间</w:t>
            </w:r>
          </w:p>
        </w:tc>
        <w:tc>
          <w:tcPr>
            <w:tcW w:w="496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维修到达现场时间≤ 6小时（本地）</w:t>
            </w:r>
            <w:r w:rsidRPr="008F6284">
              <w:rPr>
                <w:rFonts w:ascii="宋体" w:eastAsia="宋体" w:hAnsi="宋体" w:cs="Times New Roman"/>
                <w:kern w:val="0"/>
                <w:szCs w:val="21"/>
              </w:rPr>
              <w:br/>
              <w:t>维修到达现场时间≤24小时（外地）</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F4311">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4.3</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维修支持</w:t>
            </w:r>
          </w:p>
        </w:tc>
        <w:tc>
          <w:tcPr>
            <w:tcW w:w="496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配件供应时间≥10年</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F4311">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4.4</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零配件</w:t>
            </w:r>
          </w:p>
        </w:tc>
        <w:tc>
          <w:tcPr>
            <w:tcW w:w="496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提供主要零配件目录（含报价）</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F4311">
        <w:trPr>
          <w:trHeight w:val="567"/>
        </w:trPr>
        <w:tc>
          <w:tcPr>
            <w:tcW w:w="96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4.5</w:t>
            </w:r>
          </w:p>
        </w:tc>
        <w:tc>
          <w:tcPr>
            <w:tcW w:w="241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维修资料</w:t>
            </w:r>
          </w:p>
        </w:tc>
        <w:tc>
          <w:tcPr>
            <w:tcW w:w="4961"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提供详细操作手册、</w:t>
            </w:r>
            <w:r w:rsidRPr="008F6284">
              <w:rPr>
                <w:rFonts w:ascii="宋体" w:eastAsia="宋体" w:hAnsi="宋体" w:cs="Times New Roman" w:hint="eastAsia"/>
                <w:kern w:val="0"/>
                <w:szCs w:val="21"/>
              </w:rPr>
              <w:t>说明书</w:t>
            </w:r>
          </w:p>
        </w:tc>
        <w:tc>
          <w:tcPr>
            <w:tcW w:w="965"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F4311">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6</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预防性维修</w:t>
            </w:r>
            <w:r w:rsidRPr="008F6284">
              <w:rPr>
                <w:rFonts w:ascii="宋体" w:eastAsia="宋体" w:hAnsi="宋体" w:cs="Times New Roman"/>
                <w:kern w:val="0"/>
                <w:szCs w:val="21"/>
              </w:rPr>
              <w:br/>
              <w:t>/定期维护保养</w:t>
            </w:r>
          </w:p>
        </w:tc>
        <w:tc>
          <w:tcPr>
            <w:tcW w:w="496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保修期内提供定期维护保养服务</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F4311">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7</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维修密码支持</w:t>
            </w:r>
          </w:p>
        </w:tc>
        <w:tc>
          <w:tcPr>
            <w:tcW w:w="496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开放</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F4311">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8</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升级</w:t>
            </w:r>
          </w:p>
        </w:tc>
        <w:tc>
          <w:tcPr>
            <w:tcW w:w="496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终身免费软件升级</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F4311">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9</w:t>
            </w:r>
          </w:p>
        </w:tc>
        <w:tc>
          <w:tcPr>
            <w:tcW w:w="241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使用培训</w:t>
            </w:r>
          </w:p>
        </w:tc>
        <w:tc>
          <w:tcPr>
            <w:tcW w:w="496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965"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F4311">
        <w:trPr>
          <w:trHeight w:val="567"/>
        </w:trPr>
        <w:tc>
          <w:tcPr>
            <w:tcW w:w="969"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r w:rsidRPr="008F6284">
              <w:rPr>
                <w:rFonts w:ascii="宋体" w:eastAsia="宋体" w:hAnsi="宋体" w:cs="Times New Roman" w:hint="eastAsia"/>
                <w:kern w:val="0"/>
                <w:szCs w:val="21"/>
              </w:rPr>
              <w:t>0</w:t>
            </w:r>
          </w:p>
        </w:tc>
        <w:tc>
          <w:tcPr>
            <w:tcW w:w="241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工程师培训</w:t>
            </w:r>
          </w:p>
        </w:tc>
        <w:tc>
          <w:tcPr>
            <w:tcW w:w="496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965"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bl>
    <w:p w:rsidR="008F6284" w:rsidRPr="008F6284" w:rsidRDefault="008F6284" w:rsidP="008F6284">
      <w:pPr>
        <w:adjustRightInd w:val="0"/>
        <w:snapToGrid w:val="0"/>
        <w:spacing w:line="520" w:lineRule="exact"/>
        <w:jc w:val="left"/>
        <w:rPr>
          <w:rFonts w:ascii="宋体" w:eastAsia="宋体" w:hAnsi="宋体" w:cs="Times New Roman"/>
          <w:szCs w:val="21"/>
        </w:rPr>
      </w:pPr>
    </w:p>
    <w:p w:rsidR="008F6284" w:rsidRPr="008F6284" w:rsidRDefault="008F6284" w:rsidP="008F6284">
      <w:pPr>
        <w:spacing w:line="360" w:lineRule="auto"/>
        <w:rPr>
          <w:rFonts w:ascii="Times New Roman" w:eastAsia="宋体" w:hAnsi="Times New Roman" w:cs="Calibri"/>
          <w:sz w:val="24"/>
          <w:szCs w:val="24"/>
        </w:rPr>
      </w:pPr>
      <w:r w:rsidRPr="008F6284">
        <w:rPr>
          <w:rFonts w:ascii="Times New Roman" w:eastAsia="宋体" w:hAnsi="Times New Roman" w:cs="Calibri"/>
          <w:sz w:val="24"/>
          <w:szCs w:val="24"/>
        </w:rPr>
        <w:br w:type="page"/>
      </w:r>
    </w:p>
    <w:tbl>
      <w:tblPr>
        <w:tblStyle w:val="15"/>
        <w:tblW w:w="9357" w:type="dxa"/>
        <w:tblInd w:w="-318" w:type="dxa"/>
        <w:tblLook w:val="04A0"/>
      </w:tblPr>
      <w:tblGrid>
        <w:gridCol w:w="852"/>
        <w:gridCol w:w="2551"/>
        <w:gridCol w:w="4536"/>
        <w:gridCol w:w="1418"/>
      </w:tblGrid>
      <w:tr w:rsidR="008F6284" w:rsidRPr="008F6284" w:rsidTr="007E2F26">
        <w:trPr>
          <w:trHeight w:val="567"/>
        </w:trPr>
        <w:tc>
          <w:tcPr>
            <w:tcW w:w="9357" w:type="dxa"/>
            <w:gridSpan w:val="4"/>
            <w:tcBorders>
              <w:top w:val="nil"/>
              <w:left w:val="nil"/>
              <w:right w:val="nil"/>
            </w:tcBorders>
            <w:vAlign w:val="center"/>
          </w:tcPr>
          <w:p w:rsidR="008F6284" w:rsidRPr="008F6284" w:rsidRDefault="008F6284" w:rsidP="008F6284">
            <w:pPr>
              <w:adjustRightInd w:val="0"/>
              <w:snapToGrid w:val="0"/>
              <w:spacing w:line="360" w:lineRule="auto"/>
              <w:jc w:val="center"/>
              <w:rPr>
                <w:rFonts w:ascii="宋体" w:hAnsi="宋体"/>
                <w:b/>
                <w:sz w:val="32"/>
                <w:szCs w:val="32"/>
              </w:rPr>
            </w:pPr>
            <w:r w:rsidRPr="008F6284">
              <w:rPr>
                <w:rFonts w:ascii="宋体" w:hAnsi="宋体" w:hint="eastAsia"/>
                <w:b/>
                <w:sz w:val="32"/>
                <w:szCs w:val="32"/>
              </w:rPr>
              <w:lastRenderedPageBreak/>
              <w:t>26.床旁心电监护仪</w:t>
            </w: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序号</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技术和性能参数名称</w:t>
            </w:r>
          </w:p>
        </w:tc>
        <w:tc>
          <w:tcPr>
            <w:tcW w:w="4536"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技术参数和性能要求</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备注</w:t>
            </w: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1</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设备使用需求</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hint="eastAsia"/>
                <w:szCs w:val="21"/>
              </w:rPr>
              <w:t>主要用于连续监测危重病人生命体征，包括心电、呼吸、血氧、无创血压辅助判断病人情况</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1.1</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设备用途</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对患者进行实时生命体征监测</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1.2</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使用对象</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b/>
                <w:szCs w:val="21"/>
              </w:rPr>
            </w:pPr>
            <w:r w:rsidRPr="008F6284">
              <w:rPr>
                <w:rFonts w:ascii="宋体" w:hAnsi="宋体" w:cs="Calibri"/>
                <w:szCs w:val="21"/>
              </w:rPr>
              <w:t>全年龄段患者</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2</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主要技术参数</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2.1</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宋体" w:hint="eastAsia"/>
                <w:szCs w:val="21"/>
              </w:rPr>
              <w:t>★</w:t>
            </w:r>
            <w:r w:rsidRPr="008F6284">
              <w:rPr>
                <w:rFonts w:ascii="宋体" w:hAnsi="宋体" w:cs="Calibri"/>
                <w:szCs w:val="21"/>
              </w:rPr>
              <w:t>参数1</w:t>
            </w:r>
          </w:p>
        </w:tc>
        <w:tc>
          <w:tcPr>
            <w:tcW w:w="4536" w:type="dxa"/>
            <w:vAlign w:val="center"/>
          </w:tcPr>
          <w:p w:rsidR="008F6284" w:rsidRPr="008F6284" w:rsidRDefault="008F6284" w:rsidP="008F6284">
            <w:pPr>
              <w:autoSpaceDE w:val="0"/>
              <w:autoSpaceDN w:val="0"/>
              <w:adjustRightInd w:val="0"/>
              <w:snapToGrid w:val="0"/>
              <w:spacing w:line="360" w:lineRule="auto"/>
              <w:jc w:val="left"/>
              <w:rPr>
                <w:rFonts w:ascii="宋体" w:hAnsi="宋体" w:cs="Calibri"/>
                <w:szCs w:val="21"/>
              </w:rPr>
            </w:pPr>
            <w:r w:rsidRPr="008F6284">
              <w:rPr>
                <w:rFonts w:ascii="宋体" w:hAnsi="宋体" w:hint="eastAsia"/>
                <w:szCs w:val="21"/>
              </w:rPr>
              <w:t>显示器尺寸≥10寸，分辨率≥800×600，</w:t>
            </w:r>
            <w:r w:rsidRPr="008F6284">
              <w:rPr>
                <w:rFonts w:ascii="宋体" w:hAnsi="宋体"/>
                <w:szCs w:val="21"/>
              </w:rPr>
              <w:t>最多</w:t>
            </w:r>
            <w:r w:rsidRPr="008F6284">
              <w:rPr>
                <w:rFonts w:ascii="宋体" w:hAnsi="宋体" w:hint="eastAsia"/>
                <w:szCs w:val="21"/>
              </w:rPr>
              <w:t>10通道显示</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2.2</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宋体" w:hint="eastAsia"/>
                <w:szCs w:val="21"/>
              </w:rPr>
              <w:t>★</w:t>
            </w:r>
            <w:r w:rsidRPr="008F6284">
              <w:rPr>
                <w:rFonts w:ascii="宋体" w:hAnsi="宋体" w:cs="Calibri"/>
                <w:szCs w:val="21"/>
              </w:rPr>
              <w:t>参数2</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p>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标配</w:t>
            </w:r>
            <w:r w:rsidRPr="008F6284">
              <w:rPr>
                <w:rFonts w:ascii="宋体" w:hAnsi="宋体" w:cs="Calibri" w:hint="eastAsia"/>
                <w:szCs w:val="21"/>
              </w:rPr>
              <w:t>可监测</w:t>
            </w:r>
            <w:r w:rsidRPr="008F6284">
              <w:rPr>
                <w:rFonts w:ascii="宋体" w:hAnsi="宋体" w:hint="eastAsia"/>
                <w:szCs w:val="21"/>
              </w:rPr>
              <w:t>心电</w:t>
            </w:r>
            <w:r w:rsidRPr="008F6284">
              <w:rPr>
                <w:rFonts w:ascii="宋体" w:hAnsi="宋体"/>
                <w:szCs w:val="21"/>
              </w:rPr>
              <w:t>(ECG)</w:t>
            </w:r>
            <w:r w:rsidRPr="008F6284">
              <w:rPr>
                <w:rFonts w:ascii="宋体" w:hAnsi="宋体" w:hint="eastAsia"/>
                <w:szCs w:val="21"/>
              </w:rPr>
              <w:t>、呼吸</w:t>
            </w:r>
            <w:r w:rsidRPr="008F6284">
              <w:rPr>
                <w:rFonts w:ascii="宋体" w:hAnsi="宋体"/>
                <w:szCs w:val="21"/>
              </w:rPr>
              <w:t>(RESP)</w:t>
            </w:r>
            <w:r w:rsidRPr="008F6284">
              <w:rPr>
                <w:rFonts w:ascii="宋体" w:hAnsi="宋体" w:hint="eastAsia"/>
                <w:szCs w:val="21"/>
              </w:rPr>
              <w:t>、无创血压</w:t>
            </w:r>
            <w:r w:rsidRPr="008F6284">
              <w:rPr>
                <w:rFonts w:ascii="宋体" w:hAnsi="宋体"/>
                <w:szCs w:val="21"/>
              </w:rPr>
              <w:t>(NIBP)</w:t>
            </w:r>
            <w:r w:rsidRPr="008F6284">
              <w:rPr>
                <w:rFonts w:ascii="宋体" w:hAnsi="宋体" w:hint="eastAsia"/>
                <w:szCs w:val="21"/>
              </w:rPr>
              <w:t>、血氧饱和度</w:t>
            </w:r>
            <w:r w:rsidRPr="008F6284">
              <w:rPr>
                <w:rFonts w:ascii="宋体" w:hAnsi="宋体"/>
                <w:szCs w:val="21"/>
              </w:rPr>
              <w:t>(SpO2)</w:t>
            </w:r>
            <w:r w:rsidRPr="008F6284">
              <w:rPr>
                <w:rFonts w:ascii="宋体" w:hAnsi="宋体" w:hint="eastAsia"/>
                <w:szCs w:val="21"/>
              </w:rPr>
              <w:t>、脉率</w:t>
            </w:r>
            <w:r w:rsidRPr="008F6284">
              <w:rPr>
                <w:rFonts w:ascii="宋体" w:hAnsi="宋体"/>
                <w:szCs w:val="21"/>
              </w:rPr>
              <w:t>(PR)</w:t>
            </w:r>
            <w:r w:rsidRPr="008F6284">
              <w:rPr>
                <w:rFonts w:ascii="宋体" w:hAnsi="宋体" w:hint="eastAsia"/>
                <w:szCs w:val="21"/>
              </w:rPr>
              <w:t>、双体温</w:t>
            </w:r>
            <w:r w:rsidRPr="008F6284">
              <w:rPr>
                <w:rFonts w:ascii="宋体" w:hAnsi="宋体"/>
                <w:szCs w:val="21"/>
              </w:rPr>
              <w:t>(TEMP)</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2.3</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宋体" w:hint="eastAsia"/>
                <w:szCs w:val="21"/>
              </w:rPr>
              <w:t>★</w:t>
            </w:r>
            <w:r w:rsidRPr="008F6284">
              <w:rPr>
                <w:rFonts w:ascii="宋体" w:hAnsi="宋体" w:cs="Calibri"/>
                <w:szCs w:val="21"/>
              </w:rPr>
              <w:t>参数3</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hint="eastAsia"/>
                <w:szCs w:val="21"/>
              </w:rPr>
              <w:t>标配血氧，防运动、抗弱灌注，提供灌注度指数。</w:t>
            </w:r>
          </w:p>
        </w:tc>
        <w:tc>
          <w:tcPr>
            <w:tcW w:w="1418" w:type="dxa"/>
            <w:vAlign w:val="center"/>
          </w:tcPr>
          <w:p w:rsidR="008F6284" w:rsidRPr="008F6284" w:rsidRDefault="008F6284" w:rsidP="008F6284">
            <w:pPr>
              <w:adjustRightInd w:val="0"/>
              <w:snapToGrid w:val="0"/>
              <w:spacing w:line="360" w:lineRule="auto"/>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2.4</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w:t>
            </w:r>
            <w:r w:rsidRPr="008F6284">
              <w:rPr>
                <w:rFonts w:ascii="宋体" w:hAnsi="宋体" w:cs="Calibri"/>
                <w:szCs w:val="21"/>
              </w:rPr>
              <w:t>参数4</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hint="eastAsia"/>
                <w:szCs w:val="21"/>
              </w:rPr>
              <w:t>心电：心电3/5导可选，心电模式包括：监护/手术/扩</w:t>
            </w:r>
            <w:r w:rsidRPr="008F6284">
              <w:rPr>
                <w:rFonts w:ascii="宋体" w:hAnsi="宋体"/>
                <w:szCs w:val="21"/>
              </w:rPr>
              <w:t>展。</w:t>
            </w:r>
            <w:r w:rsidRPr="008F6284">
              <w:rPr>
                <w:rFonts w:ascii="宋体" w:hAnsi="宋体" w:hint="eastAsia"/>
                <w:szCs w:val="21"/>
              </w:rPr>
              <w:t xml:space="preserve">在5导的情况下，支持半屏心电7导联显示，需同时显示肢体导联Ⅰ、Ⅱ、Ⅲ，肢体加压导联AVR、AVL、AVF，及任意一个胸导联V1~V6。心电扫描速度扫描速度 </w:t>
            </w:r>
            <w:r w:rsidRPr="008F6284">
              <w:rPr>
                <w:rFonts w:ascii="宋体" w:hAnsi="宋体"/>
                <w:szCs w:val="21"/>
              </w:rPr>
              <w:t>6.25/</w:t>
            </w:r>
            <w:r w:rsidRPr="008F6284">
              <w:rPr>
                <w:rFonts w:ascii="宋体" w:hAnsi="宋体" w:hint="eastAsia"/>
                <w:szCs w:val="21"/>
              </w:rPr>
              <w:t>12.5/25/50 mm/s。</w:t>
            </w:r>
          </w:p>
        </w:tc>
        <w:tc>
          <w:tcPr>
            <w:tcW w:w="1418" w:type="dxa"/>
            <w:vAlign w:val="center"/>
          </w:tcPr>
          <w:p w:rsidR="008F6284" w:rsidRPr="008F6284" w:rsidRDefault="008F6284" w:rsidP="008F6284">
            <w:pPr>
              <w:adjustRightInd w:val="0"/>
              <w:snapToGrid w:val="0"/>
              <w:spacing w:line="360" w:lineRule="auto"/>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2.5</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w:t>
            </w:r>
            <w:r w:rsidRPr="008F6284">
              <w:rPr>
                <w:rFonts w:ascii="宋体" w:hAnsi="宋体" w:cs="Calibri"/>
                <w:szCs w:val="21"/>
              </w:rPr>
              <w:t>参数5</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hint="eastAsia"/>
                <w:szCs w:val="21"/>
              </w:rPr>
              <w:t>无需存储卡或中央站，监护仪存储1500组NIBP数据列表</w:t>
            </w:r>
          </w:p>
        </w:tc>
        <w:tc>
          <w:tcPr>
            <w:tcW w:w="1418" w:type="dxa"/>
            <w:vAlign w:val="center"/>
          </w:tcPr>
          <w:p w:rsidR="008F6284" w:rsidRPr="008F6284" w:rsidRDefault="008F6284" w:rsidP="008F6284">
            <w:pPr>
              <w:adjustRightInd w:val="0"/>
              <w:snapToGrid w:val="0"/>
              <w:spacing w:line="360" w:lineRule="auto"/>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2.6</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▲参数6</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hint="eastAsia"/>
                <w:szCs w:val="21"/>
              </w:rPr>
              <w:t>氧饱和度同时能做到智能延迟报警和灌注指数显示</w:t>
            </w:r>
          </w:p>
        </w:tc>
        <w:tc>
          <w:tcPr>
            <w:tcW w:w="1418" w:type="dxa"/>
            <w:vAlign w:val="center"/>
          </w:tcPr>
          <w:p w:rsidR="008F6284" w:rsidRPr="008F6284" w:rsidRDefault="008F6284" w:rsidP="008F6284">
            <w:pPr>
              <w:adjustRightInd w:val="0"/>
              <w:snapToGrid w:val="0"/>
              <w:spacing w:line="360" w:lineRule="auto"/>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w:t>
            </w:r>
            <w:r w:rsidRPr="008F6284">
              <w:rPr>
                <w:rFonts w:ascii="宋体" w:hAnsi="宋体" w:cs="Calibri" w:hint="eastAsia"/>
                <w:szCs w:val="21"/>
              </w:rPr>
              <w:t>7</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 xml:space="preserve">▲ </w:t>
            </w:r>
            <w:r w:rsidRPr="008F6284">
              <w:rPr>
                <w:rFonts w:ascii="宋体" w:hAnsi="宋体" w:cs="Calibri"/>
                <w:szCs w:val="21"/>
              </w:rPr>
              <w:t>参数</w:t>
            </w:r>
            <w:r w:rsidRPr="008F6284">
              <w:rPr>
                <w:rFonts w:ascii="宋体" w:hAnsi="宋体" w:cs="Calibri" w:hint="eastAsia"/>
                <w:szCs w:val="21"/>
              </w:rPr>
              <w:t>7</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hint="eastAsia"/>
                <w:szCs w:val="21"/>
              </w:rPr>
              <w:t>无需存储卡或中央站，监护仪可存储</w:t>
            </w:r>
            <w:r w:rsidRPr="008F6284">
              <w:rPr>
                <w:rFonts w:ascii="宋体" w:hAnsi="宋体"/>
                <w:szCs w:val="21"/>
              </w:rPr>
              <w:t>200</w:t>
            </w:r>
            <w:r w:rsidRPr="008F6284">
              <w:rPr>
                <w:rFonts w:ascii="宋体" w:hAnsi="宋体" w:hint="eastAsia"/>
                <w:szCs w:val="21"/>
              </w:rPr>
              <w:t>组报警信息</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w:t>
            </w:r>
            <w:r w:rsidRPr="008F6284">
              <w:rPr>
                <w:rFonts w:ascii="宋体" w:hAnsi="宋体" w:cs="Calibri" w:hint="eastAsia"/>
                <w:szCs w:val="21"/>
              </w:rPr>
              <w:t>8</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w:t>
            </w:r>
            <w:r w:rsidRPr="008F6284">
              <w:rPr>
                <w:rFonts w:ascii="宋体" w:hAnsi="宋体" w:cs="Calibri" w:hint="eastAsia"/>
                <w:szCs w:val="21"/>
              </w:rPr>
              <w:t>8</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hint="eastAsia"/>
                <w:szCs w:val="21"/>
              </w:rPr>
              <w:t>无需存储卡或中央站， 监护仪的全息心电波形存储回放时</w:t>
            </w:r>
            <w:r w:rsidRPr="008F6284">
              <w:rPr>
                <w:rFonts w:ascii="宋体" w:hAnsi="宋体"/>
                <w:szCs w:val="21"/>
              </w:rPr>
              <w:t>1</w:t>
            </w:r>
            <w:r w:rsidRPr="008F6284">
              <w:rPr>
                <w:rFonts w:ascii="宋体" w:hAnsi="宋体" w:hint="eastAsia"/>
                <w:szCs w:val="21"/>
              </w:rPr>
              <w:t>2</w:t>
            </w:r>
            <w:r w:rsidRPr="008F6284">
              <w:rPr>
                <w:rFonts w:ascii="宋体" w:hAnsi="宋体"/>
                <w:szCs w:val="21"/>
              </w:rPr>
              <w:t>0</w:t>
            </w:r>
            <w:r w:rsidRPr="008F6284">
              <w:rPr>
                <w:rFonts w:ascii="宋体" w:hAnsi="宋体" w:hint="eastAsia"/>
                <w:szCs w:val="21"/>
              </w:rPr>
              <w:t>分钟</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w:t>
            </w:r>
            <w:r w:rsidRPr="008F6284">
              <w:rPr>
                <w:rFonts w:ascii="宋体" w:hAnsi="宋体" w:cs="Calibri" w:hint="eastAsia"/>
                <w:szCs w:val="21"/>
              </w:rPr>
              <w:t>9</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w:t>
            </w:r>
            <w:r w:rsidRPr="008F6284">
              <w:rPr>
                <w:rFonts w:ascii="宋体" w:hAnsi="宋体" w:cs="Calibri" w:hint="eastAsia"/>
                <w:szCs w:val="21"/>
              </w:rPr>
              <w:t>9</w:t>
            </w:r>
          </w:p>
        </w:tc>
        <w:tc>
          <w:tcPr>
            <w:tcW w:w="4536" w:type="dxa"/>
            <w:vAlign w:val="center"/>
          </w:tcPr>
          <w:p w:rsidR="008F6284" w:rsidRPr="008F6284" w:rsidRDefault="008F6284" w:rsidP="008F6284">
            <w:pPr>
              <w:widowControl/>
              <w:adjustRightInd w:val="0"/>
              <w:snapToGrid w:val="0"/>
              <w:spacing w:line="360" w:lineRule="auto"/>
              <w:jc w:val="left"/>
              <w:textAlignment w:val="center"/>
              <w:rPr>
                <w:rFonts w:ascii="宋体" w:hAnsi="宋体" w:cs="微软雅黑"/>
                <w:b/>
                <w:color w:val="FF0000"/>
                <w:szCs w:val="21"/>
              </w:rPr>
            </w:pPr>
            <w:r w:rsidRPr="008F6284">
              <w:rPr>
                <w:rFonts w:ascii="宋体" w:hAnsi="宋体" w:hint="eastAsia"/>
                <w:szCs w:val="21"/>
              </w:rPr>
              <w:t>具有收缩压和舒张压血压差报警功能</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w:t>
            </w:r>
            <w:r w:rsidRPr="008F6284">
              <w:rPr>
                <w:rFonts w:ascii="宋体" w:hAnsi="宋体" w:cs="Calibri" w:hint="eastAsia"/>
                <w:szCs w:val="21"/>
              </w:rPr>
              <w:t>10</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w:t>
            </w:r>
            <w:r w:rsidRPr="008F6284">
              <w:rPr>
                <w:rFonts w:ascii="宋体" w:hAnsi="宋体" w:cs="Calibri" w:hint="eastAsia"/>
                <w:szCs w:val="21"/>
              </w:rPr>
              <w:t>10</w:t>
            </w:r>
          </w:p>
        </w:tc>
        <w:tc>
          <w:tcPr>
            <w:tcW w:w="4536" w:type="dxa"/>
            <w:vAlign w:val="center"/>
          </w:tcPr>
          <w:p w:rsidR="008F6284" w:rsidRPr="008F6284" w:rsidRDefault="008F6284" w:rsidP="008F6284">
            <w:pPr>
              <w:tabs>
                <w:tab w:val="left" w:pos="469"/>
              </w:tabs>
              <w:adjustRightInd w:val="0"/>
              <w:snapToGrid w:val="0"/>
              <w:spacing w:line="360" w:lineRule="auto"/>
              <w:jc w:val="left"/>
              <w:rPr>
                <w:rFonts w:ascii="宋体" w:hAnsi="宋体" w:cs="Calibri"/>
                <w:szCs w:val="21"/>
              </w:rPr>
            </w:pPr>
            <w:r w:rsidRPr="008F6284">
              <w:rPr>
                <w:rFonts w:ascii="宋体" w:hAnsi="宋体"/>
                <w:szCs w:val="21"/>
              </w:rPr>
              <w:t>便携式床边监护</w:t>
            </w:r>
            <w:r w:rsidRPr="008F6284">
              <w:rPr>
                <w:rFonts w:ascii="宋体" w:hAnsi="宋体" w:hint="eastAsia"/>
                <w:szCs w:val="21"/>
              </w:rPr>
              <w:t>，可通过有线和无线的方式联入中央监护系统</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lastRenderedPageBreak/>
              <w:t>2.1</w:t>
            </w:r>
            <w:r w:rsidRPr="008F6284">
              <w:rPr>
                <w:rFonts w:ascii="宋体" w:hAnsi="宋体" w:cs="Calibri" w:hint="eastAsia"/>
                <w:szCs w:val="21"/>
              </w:rPr>
              <w:t>1</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参数1</w:t>
            </w:r>
            <w:r w:rsidRPr="008F6284">
              <w:rPr>
                <w:rFonts w:ascii="宋体" w:hAnsi="宋体" w:cs="Calibri" w:hint="eastAsia"/>
                <w:szCs w:val="21"/>
              </w:rPr>
              <w:t>1</w:t>
            </w:r>
          </w:p>
        </w:tc>
        <w:tc>
          <w:tcPr>
            <w:tcW w:w="4536" w:type="dxa"/>
            <w:vAlign w:val="center"/>
          </w:tcPr>
          <w:p w:rsidR="008F6284" w:rsidRPr="008F6284" w:rsidRDefault="008F6284" w:rsidP="008F6284">
            <w:pPr>
              <w:tabs>
                <w:tab w:val="left" w:pos="283"/>
              </w:tabs>
              <w:adjustRightInd w:val="0"/>
              <w:snapToGrid w:val="0"/>
              <w:spacing w:line="360" w:lineRule="auto"/>
              <w:jc w:val="left"/>
              <w:rPr>
                <w:rFonts w:ascii="宋体" w:hAnsi="宋体" w:cs="Calibri"/>
                <w:szCs w:val="21"/>
              </w:rPr>
            </w:pPr>
            <w:r w:rsidRPr="008F6284">
              <w:rPr>
                <w:rFonts w:ascii="宋体" w:hAnsi="宋体" w:hint="eastAsia"/>
                <w:szCs w:val="21"/>
              </w:rPr>
              <w:t>具备动态血压分析功能，可自动统计分析24小时内血压变化，自动显示平均血压、白天和夜间平均血压、血压高于正常百分比等参数，并以柱状</w:t>
            </w:r>
            <w:r w:rsidRPr="008F6284">
              <w:rPr>
                <w:rFonts w:ascii="宋体" w:hAnsi="宋体"/>
                <w:szCs w:val="21"/>
              </w:rPr>
              <w:t>图</w:t>
            </w:r>
            <w:r w:rsidRPr="008F6284">
              <w:rPr>
                <w:rFonts w:ascii="宋体" w:hAnsi="宋体" w:hint="eastAsia"/>
                <w:szCs w:val="21"/>
              </w:rPr>
              <w:t>形式显示，为降压药的用量起指示作用</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2.1</w:t>
            </w:r>
            <w:r w:rsidRPr="008F6284">
              <w:rPr>
                <w:rFonts w:ascii="宋体" w:hAnsi="宋体" w:cs="Calibri" w:hint="eastAsia"/>
                <w:szCs w:val="21"/>
              </w:rPr>
              <w:t>2</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参数1</w:t>
            </w:r>
            <w:r w:rsidRPr="008F6284">
              <w:rPr>
                <w:rFonts w:ascii="宋体" w:hAnsi="宋体" w:cs="Calibri" w:hint="eastAsia"/>
                <w:szCs w:val="21"/>
              </w:rPr>
              <w:t>2</w:t>
            </w:r>
          </w:p>
        </w:tc>
        <w:tc>
          <w:tcPr>
            <w:tcW w:w="4536" w:type="dxa"/>
            <w:vAlign w:val="center"/>
          </w:tcPr>
          <w:p w:rsidR="008F6284" w:rsidRPr="008F6284" w:rsidRDefault="008F6284" w:rsidP="008F6284">
            <w:pPr>
              <w:tabs>
                <w:tab w:val="left" w:pos="426"/>
                <w:tab w:val="left" w:pos="454"/>
              </w:tabs>
              <w:adjustRightInd w:val="0"/>
              <w:snapToGrid w:val="0"/>
              <w:spacing w:line="360" w:lineRule="auto"/>
              <w:jc w:val="left"/>
              <w:rPr>
                <w:rFonts w:ascii="宋体" w:hAnsi="宋体" w:cs="Calibri"/>
                <w:szCs w:val="21"/>
              </w:rPr>
            </w:pPr>
            <w:r w:rsidRPr="008F6284">
              <w:rPr>
                <w:rFonts w:ascii="宋体" w:hAnsi="宋体" w:hint="eastAsia"/>
                <w:szCs w:val="21"/>
              </w:rPr>
              <w:t>可选配记录仪，无线联网功能，心电模拟输出和护士呼叫</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3</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配置需求</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3.1</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配置1</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监护仪主机1台</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3.2</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配置2</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心电导联线主电缆1根</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3.3</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配置</w:t>
            </w:r>
            <w:r w:rsidRPr="008F6284">
              <w:rPr>
                <w:rFonts w:ascii="宋体" w:hAnsi="宋体" w:cs="Calibri" w:hint="eastAsia"/>
                <w:szCs w:val="21"/>
              </w:rPr>
              <w:t>3</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心电导联线1根</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3.4</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配置</w:t>
            </w:r>
            <w:r w:rsidRPr="008F6284">
              <w:rPr>
                <w:rFonts w:ascii="宋体" w:hAnsi="宋体" w:cs="Calibri" w:hint="eastAsia"/>
                <w:szCs w:val="21"/>
              </w:rPr>
              <w:t>4</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心电电极片1包</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3.5</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配置</w:t>
            </w:r>
            <w:r w:rsidRPr="008F6284">
              <w:rPr>
                <w:rFonts w:ascii="宋体" w:hAnsi="宋体" w:cs="Calibri" w:hint="eastAsia"/>
                <w:szCs w:val="21"/>
              </w:rPr>
              <w:t>5</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血氧饱和度主电缆1根</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3.6</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配置</w:t>
            </w:r>
            <w:r w:rsidRPr="008F6284">
              <w:rPr>
                <w:rFonts w:ascii="宋体" w:hAnsi="宋体" w:cs="Calibri" w:hint="eastAsia"/>
                <w:szCs w:val="21"/>
              </w:rPr>
              <w:t>6</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hint="eastAsia"/>
                <w:szCs w:val="21"/>
              </w:rPr>
              <w:t>血氧探头</w:t>
            </w:r>
            <w:r w:rsidRPr="008F6284">
              <w:rPr>
                <w:rFonts w:ascii="宋体" w:hAnsi="宋体" w:cs="Calibri"/>
                <w:szCs w:val="21"/>
              </w:rPr>
              <w:t>1个</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3.7</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配置</w:t>
            </w:r>
            <w:r w:rsidRPr="008F6284">
              <w:rPr>
                <w:rFonts w:ascii="宋体" w:hAnsi="宋体" w:cs="Calibri" w:hint="eastAsia"/>
                <w:szCs w:val="21"/>
              </w:rPr>
              <w:t>7</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无创血压导气管1根</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hint="eastAsia"/>
                <w:szCs w:val="21"/>
              </w:rPr>
              <w:t>3.8</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配置</w:t>
            </w:r>
            <w:r w:rsidRPr="008F6284">
              <w:rPr>
                <w:rFonts w:ascii="宋体" w:hAnsi="宋体" w:cs="Calibri" w:hint="eastAsia"/>
                <w:szCs w:val="21"/>
              </w:rPr>
              <w:t>8</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袖带1个</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4</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b/>
                <w:szCs w:val="21"/>
              </w:rPr>
            </w:pPr>
            <w:r w:rsidRPr="008F6284">
              <w:rPr>
                <w:rFonts w:ascii="宋体" w:hAnsi="宋体" w:cs="Calibri"/>
                <w:b/>
                <w:szCs w:val="21"/>
              </w:rPr>
              <w:t>售后服务</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4.1</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保修年限</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≥3年</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4.2</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出现故障回应时间</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维修到达现场时间≤6小时（本地），维修到达现场时间≤24小时（外地）</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4.3</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维修支持</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配件供应时间≥10年</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4.4</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耗材及零配件</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提供耗材及主要零配件目录（含报价）</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4.5</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维修资料</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提供详细操作手册、维修保养手册、安装手册等</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4.6</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维修工具</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提供维修专用工具清单</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4.7</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预防性维修/定期维护保养</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保修期内提供定期维护保养服务</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4.8</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维修密码支持</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开放</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lastRenderedPageBreak/>
              <w:t>4.9</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升级</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终身免费软件升级</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4.10</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使用培训</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支持</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r w:rsidR="008F6284" w:rsidRPr="008F6284" w:rsidTr="007E2F26">
        <w:trPr>
          <w:trHeight w:val="567"/>
        </w:trPr>
        <w:tc>
          <w:tcPr>
            <w:tcW w:w="852"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4.11</w:t>
            </w:r>
          </w:p>
        </w:tc>
        <w:tc>
          <w:tcPr>
            <w:tcW w:w="2551" w:type="dxa"/>
            <w:vAlign w:val="center"/>
          </w:tcPr>
          <w:p w:rsidR="008F6284" w:rsidRPr="008F6284" w:rsidRDefault="008F6284" w:rsidP="008F6284">
            <w:pPr>
              <w:adjustRightInd w:val="0"/>
              <w:snapToGrid w:val="0"/>
              <w:spacing w:line="360" w:lineRule="auto"/>
              <w:jc w:val="center"/>
              <w:rPr>
                <w:rFonts w:ascii="宋体" w:hAnsi="宋体" w:cs="Calibri"/>
                <w:szCs w:val="21"/>
              </w:rPr>
            </w:pPr>
            <w:r w:rsidRPr="008F6284">
              <w:rPr>
                <w:rFonts w:ascii="宋体" w:hAnsi="宋体" w:cs="Calibri"/>
                <w:szCs w:val="21"/>
              </w:rPr>
              <w:t>工程师培训</w:t>
            </w:r>
          </w:p>
        </w:tc>
        <w:tc>
          <w:tcPr>
            <w:tcW w:w="4536" w:type="dxa"/>
            <w:vAlign w:val="center"/>
          </w:tcPr>
          <w:p w:rsidR="008F6284" w:rsidRPr="008F6284" w:rsidRDefault="008F6284" w:rsidP="008F6284">
            <w:pPr>
              <w:adjustRightInd w:val="0"/>
              <w:snapToGrid w:val="0"/>
              <w:spacing w:line="360" w:lineRule="auto"/>
              <w:jc w:val="left"/>
              <w:rPr>
                <w:rFonts w:ascii="宋体" w:hAnsi="宋体" w:cs="Calibri"/>
                <w:szCs w:val="21"/>
              </w:rPr>
            </w:pPr>
            <w:r w:rsidRPr="008F6284">
              <w:rPr>
                <w:rFonts w:ascii="宋体" w:hAnsi="宋体" w:cs="Calibri"/>
                <w:szCs w:val="21"/>
              </w:rPr>
              <w:t>支持</w:t>
            </w:r>
          </w:p>
        </w:tc>
        <w:tc>
          <w:tcPr>
            <w:tcW w:w="1418" w:type="dxa"/>
            <w:vAlign w:val="center"/>
          </w:tcPr>
          <w:p w:rsidR="008F6284" w:rsidRPr="008F6284" w:rsidRDefault="008F6284" w:rsidP="008F6284">
            <w:pPr>
              <w:adjustRightInd w:val="0"/>
              <w:snapToGrid w:val="0"/>
              <w:spacing w:line="360" w:lineRule="auto"/>
              <w:jc w:val="center"/>
              <w:rPr>
                <w:rFonts w:ascii="宋体" w:hAnsi="宋体" w:cs="Calibri"/>
                <w:szCs w:val="21"/>
              </w:rPr>
            </w:pPr>
          </w:p>
        </w:tc>
      </w:tr>
    </w:tbl>
    <w:p w:rsidR="008F6284" w:rsidRPr="008F6284" w:rsidRDefault="008F6284" w:rsidP="008F6284">
      <w:pPr>
        <w:adjustRightInd w:val="0"/>
        <w:snapToGrid w:val="0"/>
        <w:spacing w:line="360" w:lineRule="auto"/>
        <w:rPr>
          <w:rFonts w:ascii="宋体" w:eastAsia="宋体" w:hAnsi="宋体" w:cs="Calibri"/>
          <w:szCs w:val="21"/>
        </w:rPr>
      </w:pPr>
    </w:p>
    <w:p w:rsidR="008F6284" w:rsidRPr="008F6284" w:rsidRDefault="008F6284" w:rsidP="008F6284">
      <w:pPr>
        <w:widowControl/>
        <w:jc w:val="left"/>
        <w:rPr>
          <w:rFonts w:ascii="宋体" w:eastAsia="宋体" w:hAnsi="宋体" w:cs="宋体"/>
          <w:b/>
          <w:bCs/>
          <w:kern w:val="0"/>
          <w:sz w:val="32"/>
          <w:szCs w:val="32"/>
        </w:rPr>
      </w:pPr>
      <w:r w:rsidRPr="008F6284">
        <w:rPr>
          <w:rFonts w:ascii="宋体" w:eastAsia="宋体" w:hAnsi="宋体" w:cs="宋体"/>
          <w:b/>
          <w:bCs/>
          <w:kern w:val="0"/>
          <w:sz w:val="32"/>
          <w:szCs w:val="32"/>
        </w:rPr>
        <w:br w:type="page"/>
      </w:r>
    </w:p>
    <w:p w:rsidR="008F6284" w:rsidRPr="008F6284" w:rsidRDefault="008F6284" w:rsidP="00C55F22">
      <w:pPr>
        <w:adjustRightInd w:val="0"/>
        <w:snapToGrid w:val="0"/>
        <w:spacing w:beforeLines="50" w:line="240" w:lineRule="atLeast"/>
        <w:jc w:val="center"/>
        <w:rPr>
          <w:rFonts w:ascii="宋体" w:eastAsia="宋体" w:hAnsi="宋体" w:cs="Times New Roman"/>
          <w:b/>
          <w:bCs/>
          <w:kern w:val="0"/>
          <w:sz w:val="32"/>
          <w:szCs w:val="32"/>
        </w:rPr>
      </w:pPr>
      <w:r w:rsidRPr="008F6284">
        <w:rPr>
          <w:rFonts w:ascii="宋体" w:eastAsia="宋体" w:hAnsi="宋体" w:cs="宋体" w:hint="eastAsia"/>
          <w:b/>
          <w:bCs/>
          <w:kern w:val="0"/>
          <w:sz w:val="32"/>
          <w:szCs w:val="32"/>
        </w:rPr>
        <w:lastRenderedPageBreak/>
        <w:t>27.动态心电图分析系统</w:t>
      </w:r>
    </w:p>
    <w:tbl>
      <w:tblPr>
        <w:tblW w:w="9305" w:type="dxa"/>
        <w:tblInd w:w="-294" w:type="dxa"/>
        <w:tblLayout w:type="fixed"/>
        <w:tblLook w:val="04A0"/>
      </w:tblPr>
      <w:tblGrid>
        <w:gridCol w:w="828"/>
        <w:gridCol w:w="2551"/>
        <w:gridCol w:w="4820"/>
        <w:gridCol w:w="1106"/>
      </w:tblGrid>
      <w:tr w:rsidR="008F6284" w:rsidRPr="008F6284" w:rsidTr="007E2F26">
        <w:trPr>
          <w:trHeight w:val="567"/>
        </w:trPr>
        <w:tc>
          <w:tcPr>
            <w:tcW w:w="828" w:type="dxa"/>
            <w:tcBorders>
              <w:top w:val="single" w:sz="8"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序号</w:t>
            </w:r>
          </w:p>
        </w:tc>
        <w:tc>
          <w:tcPr>
            <w:tcW w:w="2551"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技术和性能参数名称</w:t>
            </w:r>
          </w:p>
        </w:tc>
        <w:tc>
          <w:tcPr>
            <w:tcW w:w="4820"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技术参数和性能要求</w:t>
            </w:r>
          </w:p>
        </w:tc>
        <w:tc>
          <w:tcPr>
            <w:tcW w:w="1106" w:type="dxa"/>
            <w:tcBorders>
              <w:top w:val="single" w:sz="8"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备注</w:t>
            </w: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1</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设备使用需求</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1.1</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设备用途</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rPr>
                <w:rFonts w:ascii="宋体" w:eastAsia="宋体" w:hAnsi="宋体" w:cs="Calibri"/>
                <w:bCs/>
              </w:rPr>
            </w:pPr>
            <w:r w:rsidRPr="008F6284">
              <w:rPr>
                <w:rFonts w:ascii="宋体" w:eastAsia="宋体" w:hAnsi="宋体" w:cs="Calibri"/>
                <w:bCs/>
              </w:rPr>
              <w:t>用于长时记录成人患者的动态心电数据，并通过软件对心电数据进行分析，供医生临床诊断。</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1.2</w:t>
            </w:r>
          </w:p>
        </w:tc>
        <w:tc>
          <w:tcPr>
            <w:tcW w:w="2551"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color w:val="000000"/>
                <w:kern w:val="0"/>
                <w:szCs w:val="21"/>
              </w:rPr>
              <w:t>实验对象</w:t>
            </w:r>
          </w:p>
        </w:tc>
        <w:tc>
          <w:tcPr>
            <w:tcW w:w="4820"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tabs>
                <w:tab w:val="left" w:pos="2155"/>
                <w:tab w:val="left" w:pos="4225"/>
              </w:tabs>
              <w:adjustRightInd w:val="0"/>
              <w:snapToGrid w:val="0"/>
              <w:spacing w:line="360" w:lineRule="auto"/>
              <w:rPr>
                <w:rFonts w:ascii="宋体" w:eastAsia="宋体" w:hAnsi="宋体" w:cs="Calibri"/>
                <w:bCs/>
              </w:rPr>
            </w:pPr>
            <w:r w:rsidRPr="008F6284">
              <w:rPr>
                <w:rFonts w:ascii="宋体" w:eastAsia="宋体" w:hAnsi="宋体" w:cs="Calibri" w:hint="eastAsia"/>
                <w:bCs/>
              </w:rPr>
              <w:t>不时会出现心慌、胸闷、胸痛、头昏或晕厥等疑似心脏疾病症状</w:t>
            </w:r>
          </w:p>
        </w:tc>
        <w:tc>
          <w:tcPr>
            <w:tcW w:w="1106"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2</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主要技术参数</w:t>
            </w:r>
            <w:r w:rsidRPr="008F6284">
              <w:rPr>
                <w:rFonts w:ascii="宋体" w:eastAsia="宋体" w:hAnsi="宋体" w:cs="Times New Roman"/>
                <w:b/>
                <w:bCs/>
                <w:kern w:val="0"/>
                <w:szCs w:val="21"/>
              </w:rPr>
              <w:br/>
              <w:t>（一行只写一个参数）</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rPr>
                <w:rFonts w:ascii="宋体" w:eastAsia="宋体" w:hAnsi="宋体" w:cs="Calibri"/>
                <w:bCs/>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rPr>
                <w:rFonts w:ascii="宋体" w:eastAsia="宋体" w:hAnsi="宋体" w:cs="宋体"/>
                <w:b/>
                <w:bCs/>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2.1</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★参数1</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rPr>
                <w:rFonts w:ascii="宋体" w:eastAsia="宋体" w:hAnsi="宋体" w:cs="Calibri"/>
                <w:bCs/>
              </w:rPr>
            </w:pPr>
            <w:r w:rsidRPr="008F6284">
              <w:rPr>
                <w:rFonts w:ascii="宋体" w:eastAsia="宋体" w:hAnsi="宋体" w:cs="Calibri" w:hint="eastAsia"/>
                <w:bCs/>
              </w:rPr>
              <w:t>高性能起搏分析功能，适合VVI、AAI、DDD等多种最新类型的起搏器</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2.2</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★参数2</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rPr>
                <w:rFonts w:ascii="宋体" w:eastAsia="宋体" w:hAnsi="宋体" w:cs="Calibri"/>
                <w:bCs/>
              </w:rPr>
            </w:pPr>
            <w:r w:rsidRPr="008F6284">
              <w:rPr>
                <w:rFonts w:ascii="宋体" w:eastAsia="宋体" w:hAnsi="宋体" w:cs="Calibri" w:hint="eastAsia"/>
                <w:bCs/>
              </w:rPr>
              <w:t xml:space="preserve">*导联(通道)：12导联/3导联二合一；真正实现一机两用                    </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2.3</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★参数3</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rPr>
                <w:rFonts w:ascii="宋体" w:eastAsia="宋体" w:hAnsi="宋体" w:cs="Calibri"/>
                <w:bCs/>
              </w:rPr>
            </w:pPr>
            <w:r w:rsidRPr="008F6284">
              <w:rPr>
                <w:rFonts w:ascii="宋体" w:eastAsia="宋体" w:hAnsi="宋体" w:cs="Calibri" w:hint="eastAsia"/>
                <w:bCs/>
              </w:rPr>
              <w:t>储存采样率：128-1024次/秒/通道，采样率最高10000点/秒</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2.4</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w:t>
            </w:r>
            <w:r w:rsidRPr="008F6284">
              <w:rPr>
                <w:rFonts w:ascii="宋体" w:eastAsia="宋体" w:hAnsi="宋体" w:cs="Times New Roman"/>
                <w:kern w:val="0"/>
                <w:szCs w:val="21"/>
              </w:rPr>
              <w:t>参数4</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rPr>
                <w:rFonts w:ascii="宋体" w:eastAsia="宋体" w:hAnsi="宋体" w:cs="Calibri"/>
                <w:bCs/>
              </w:rPr>
            </w:pPr>
            <w:r w:rsidRPr="008F6284">
              <w:rPr>
                <w:rFonts w:ascii="宋体" w:eastAsia="宋体" w:hAnsi="宋体" w:cs="Calibri" w:hint="eastAsia"/>
                <w:bCs/>
              </w:rPr>
              <w:t>支持8位、12位、16位多种A/D转换精度可选</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2.5</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w:t>
            </w:r>
            <w:r w:rsidRPr="008F6284">
              <w:rPr>
                <w:rFonts w:ascii="宋体" w:eastAsia="宋体" w:hAnsi="宋体" w:cs="Times New Roman"/>
                <w:kern w:val="0"/>
                <w:szCs w:val="21"/>
              </w:rPr>
              <w:t>参数5</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rPr>
                <w:rFonts w:ascii="宋体" w:eastAsia="宋体" w:hAnsi="宋体" w:cs="Calibri"/>
                <w:bCs/>
              </w:rPr>
            </w:pPr>
            <w:r w:rsidRPr="008F6284">
              <w:rPr>
                <w:rFonts w:ascii="宋体" w:eastAsia="宋体" w:hAnsi="宋体" w:cs="Calibri" w:hint="eastAsia"/>
                <w:bCs/>
              </w:rPr>
              <w:t>支持USB数据传输线和SD读卡器两种数据传输模式</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6</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▲参数6</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rPr>
                <w:rFonts w:ascii="宋体" w:eastAsia="宋体" w:hAnsi="宋体" w:cs="Calibri"/>
                <w:bCs/>
              </w:rPr>
            </w:pPr>
            <w:r w:rsidRPr="008F6284">
              <w:rPr>
                <w:rFonts w:ascii="宋体" w:eastAsia="宋体" w:hAnsi="宋体" w:cs="Calibri" w:hint="eastAsia"/>
                <w:bCs/>
              </w:rPr>
              <w:t>独立起搏检测通道</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2.7</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▲参数7</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rPr>
                <w:rFonts w:ascii="宋体" w:eastAsia="宋体" w:hAnsi="宋体" w:cs="Calibri"/>
                <w:bCs/>
              </w:rPr>
            </w:pPr>
            <w:r w:rsidRPr="008F6284">
              <w:rPr>
                <w:rFonts w:ascii="宋体" w:eastAsia="宋体" w:hAnsi="宋体" w:cs="Calibri" w:hint="eastAsia"/>
                <w:bCs/>
              </w:rPr>
              <w:t>SD内存卡写保护检测，具有记录数据保护功能，存储容量可达32G</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left"/>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2.8</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w:t>
            </w: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8</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rPr>
                <w:rFonts w:ascii="宋体" w:eastAsia="宋体" w:hAnsi="宋体" w:cs="Calibri"/>
                <w:bCs/>
              </w:rPr>
            </w:pPr>
            <w:r w:rsidRPr="008F6284">
              <w:rPr>
                <w:rFonts w:ascii="宋体" w:eastAsia="宋体" w:hAnsi="宋体" w:cs="Calibri" w:hint="eastAsia"/>
                <w:bCs/>
              </w:rPr>
              <w:t>多种记录格式可供选择，兼容多种第三方软件</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9</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9</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rPr>
                <w:rFonts w:ascii="宋体" w:eastAsia="宋体" w:hAnsi="宋体" w:cs="Calibri"/>
                <w:bCs/>
              </w:rPr>
            </w:pPr>
            <w:r w:rsidRPr="008F6284">
              <w:rPr>
                <w:rFonts w:ascii="宋体" w:eastAsia="宋体" w:hAnsi="宋体" w:cs="Calibri" w:hint="eastAsia"/>
                <w:bCs/>
              </w:rPr>
              <w:t>全模板，全导联反混淆/直方图分析</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10</w:t>
            </w:r>
          </w:p>
        </w:tc>
        <w:tc>
          <w:tcPr>
            <w:tcW w:w="2551"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10</w:t>
            </w:r>
          </w:p>
        </w:tc>
        <w:tc>
          <w:tcPr>
            <w:tcW w:w="482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rPr>
                <w:rFonts w:ascii="宋体" w:eastAsia="宋体" w:hAnsi="宋体" w:cs="Calibri"/>
                <w:bCs/>
              </w:rPr>
            </w:pPr>
            <w:r w:rsidRPr="008F6284">
              <w:rPr>
                <w:rFonts w:ascii="宋体" w:eastAsia="宋体" w:hAnsi="宋体" w:cs="Calibri" w:hint="eastAsia"/>
                <w:bCs/>
              </w:rPr>
              <w:t xml:space="preserve">3通道、12通道心律失常分析及12通道ST、QT分析  </w:t>
            </w: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11</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11</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rPr>
                <w:rFonts w:ascii="宋体" w:eastAsia="宋体" w:hAnsi="宋体" w:cs="Calibri"/>
                <w:bCs/>
              </w:rPr>
            </w:pPr>
            <w:r w:rsidRPr="008F6284">
              <w:rPr>
                <w:rFonts w:ascii="宋体" w:eastAsia="宋体" w:hAnsi="宋体" w:cs="Calibri" w:hint="eastAsia"/>
                <w:bCs/>
              </w:rPr>
              <w:t>智能QRS、智能室早分析，精度分别可达99.99%和97%</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12</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参数12</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rPr>
                <w:rFonts w:ascii="宋体" w:eastAsia="宋体" w:hAnsi="宋体" w:cs="Calibri"/>
                <w:bCs/>
              </w:rPr>
            </w:pPr>
            <w:r w:rsidRPr="008F6284">
              <w:rPr>
                <w:rFonts w:ascii="宋体" w:eastAsia="宋体" w:hAnsi="宋体" w:cs="Calibri" w:hint="eastAsia"/>
                <w:bCs/>
              </w:rPr>
              <w:t>可选配瀑布图功能：采用先进的心电叠加技术，快速浏览P，QRS，T波异常区域；</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lastRenderedPageBreak/>
              <w:t>2.13</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参数13</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rPr>
                <w:rFonts w:ascii="宋体" w:eastAsia="宋体" w:hAnsi="宋体" w:cs="Calibri"/>
                <w:bCs/>
              </w:rPr>
            </w:pPr>
            <w:r w:rsidRPr="008F6284">
              <w:rPr>
                <w:rFonts w:ascii="宋体" w:eastAsia="宋体" w:hAnsi="宋体" w:cs="Calibri" w:hint="eastAsia"/>
                <w:bCs/>
              </w:rPr>
              <w:t>记录时间：支持12导联连续记录长达48小时，3通道记录可达7点</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2.14</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参数14</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rPr>
                <w:rFonts w:ascii="宋体" w:eastAsia="宋体" w:hAnsi="宋体" w:cs="Calibri"/>
                <w:bCs/>
              </w:rPr>
            </w:pPr>
            <w:r w:rsidRPr="008F6284">
              <w:rPr>
                <w:rFonts w:ascii="宋体" w:eastAsia="宋体" w:hAnsi="宋体" w:cs="Calibri" w:hint="eastAsia"/>
                <w:bCs/>
              </w:rPr>
              <w:t>支持7天以上动态心电连续分析，只需编辑一次</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2.15</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参数15</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rPr>
                <w:rFonts w:ascii="宋体" w:eastAsia="宋体" w:hAnsi="宋体" w:cs="Calibri"/>
                <w:bCs/>
              </w:rPr>
            </w:pPr>
            <w:r w:rsidRPr="008F6284">
              <w:rPr>
                <w:rFonts w:ascii="宋体" w:eastAsia="宋体" w:hAnsi="宋体" w:cs="Calibri" w:hint="eastAsia"/>
                <w:bCs/>
              </w:rPr>
              <w:t>可以输出ASCII数据供用户进行研究开发之用，支持德国卫生部GDT数据接口</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2.16</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参数16</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rPr>
                <w:rFonts w:ascii="宋体" w:eastAsia="宋体" w:hAnsi="宋体" w:cs="Calibri"/>
                <w:bCs/>
              </w:rPr>
            </w:pPr>
            <w:r w:rsidRPr="008F6284">
              <w:rPr>
                <w:rFonts w:ascii="宋体" w:eastAsia="宋体" w:hAnsi="宋体" w:cs="Calibri" w:hint="eastAsia"/>
                <w:bCs/>
              </w:rPr>
              <w:t>心率变异分析：提供时域及频域变异分析；</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3</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配置需求</w:t>
            </w:r>
            <w:r w:rsidRPr="008F6284">
              <w:rPr>
                <w:rFonts w:ascii="宋体" w:eastAsia="宋体" w:hAnsi="宋体" w:cs="Times New Roman"/>
                <w:b/>
                <w:bCs/>
                <w:kern w:val="0"/>
                <w:szCs w:val="21"/>
              </w:rPr>
              <w:br/>
              <w:t>（一行只写一个配置）</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kern w:val="0"/>
                <w:szCs w:val="21"/>
              </w:rPr>
            </w:pP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3.1</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配置1</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rPr>
                <w:rFonts w:ascii="宋体" w:eastAsia="宋体" w:hAnsi="宋体" w:cs="Times New Roman"/>
                <w:kern w:val="0"/>
                <w:szCs w:val="21"/>
              </w:rPr>
            </w:pPr>
            <w:r w:rsidRPr="008F6284">
              <w:rPr>
                <w:rFonts w:ascii="宋体" w:eastAsia="宋体" w:hAnsi="宋体" w:cs="Calibri" w:hint="eastAsia"/>
                <w:bCs/>
              </w:rPr>
              <w:t>主机一台</w:t>
            </w:r>
            <w:r w:rsidRPr="008F6284">
              <w:rPr>
                <w:rFonts w:ascii="宋体" w:eastAsia="宋体" w:hAnsi="宋体" w:cs="Calibri" w:hint="eastAsia"/>
                <w:bCs/>
              </w:rPr>
              <w:tab/>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3.2</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配置2</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rPr>
                <w:rFonts w:ascii="宋体" w:eastAsia="宋体" w:hAnsi="宋体" w:cs="Calibri"/>
                <w:kern w:val="0"/>
                <w:szCs w:val="21"/>
              </w:rPr>
            </w:pPr>
            <w:r w:rsidRPr="008F6284">
              <w:rPr>
                <w:rFonts w:ascii="宋体" w:eastAsia="宋体" w:hAnsi="宋体" w:cs="Calibri" w:hint="eastAsia"/>
                <w:bCs/>
              </w:rPr>
              <w:t>数据线一条</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3.3</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配置3</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rPr>
                <w:rFonts w:ascii="宋体" w:eastAsia="宋体" w:hAnsi="宋体" w:cs="Calibri"/>
                <w:kern w:val="0"/>
                <w:szCs w:val="21"/>
              </w:rPr>
            </w:pPr>
            <w:r w:rsidRPr="008F6284">
              <w:rPr>
                <w:rFonts w:ascii="宋体" w:eastAsia="宋体" w:hAnsi="宋体" w:cs="Calibri" w:hint="eastAsia"/>
                <w:kern w:val="0"/>
                <w:szCs w:val="21"/>
              </w:rPr>
              <w:t>动态心电导联线一条</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4</w:t>
            </w:r>
          </w:p>
        </w:tc>
        <w:tc>
          <w:tcPr>
            <w:tcW w:w="2551"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售后服务</w:t>
            </w:r>
          </w:p>
        </w:tc>
        <w:tc>
          <w:tcPr>
            <w:tcW w:w="482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rPr>
                <w:rFonts w:ascii="宋体" w:eastAsia="宋体" w:hAnsi="宋体" w:cs="Times New Roman"/>
                <w:b/>
                <w:bCs/>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保修年限</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bCs/>
              </w:rPr>
            </w:pPr>
            <w:r w:rsidRPr="008F6284">
              <w:rPr>
                <w:rFonts w:ascii="宋体" w:eastAsia="宋体" w:hAnsi="宋体" w:cs="Calibri"/>
                <w:bCs/>
              </w:rPr>
              <w:t>≥3年</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4.2</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出现故障回应时间</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bCs/>
              </w:rPr>
            </w:pPr>
            <w:r w:rsidRPr="008F6284">
              <w:rPr>
                <w:rFonts w:ascii="宋体" w:eastAsia="宋体" w:hAnsi="宋体" w:cs="Calibri"/>
                <w:bCs/>
              </w:rPr>
              <w:t>维修到达现场时间≤ 6小时（本地）</w:t>
            </w:r>
            <w:r w:rsidRPr="008F6284">
              <w:rPr>
                <w:rFonts w:ascii="宋体" w:eastAsia="宋体" w:hAnsi="宋体" w:cs="Calibri"/>
                <w:bCs/>
              </w:rPr>
              <w:br/>
              <w:t>维修到达现场时间≤24小时（外地）</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4.3</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维修支持</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bCs/>
              </w:rPr>
            </w:pPr>
            <w:r w:rsidRPr="008F6284">
              <w:rPr>
                <w:rFonts w:ascii="宋体" w:eastAsia="宋体" w:hAnsi="宋体" w:cs="Calibri"/>
                <w:bCs/>
              </w:rPr>
              <w:t>配件供应时间≥10年</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4.4</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零配件</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bCs/>
              </w:rPr>
            </w:pPr>
            <w:r w:rsidRPr="008F6284">
              <w:rPr>
                <w:rFonts w:ascii="宋体" w:eastAsia="宋体" w:hAnsi="宋体" w:cs="Calibri"/>
                <w:bCs/>
              </w:rPr>
              <w:t>提供主要零配件目录（含报价）</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4.5</w:t>
            </w:r>
          </w:p>
        </w:tc>
        <w:tc>
          <w:tcPr>
            <w:tcW w:w="2551"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维修资料</w:t>
            </w:r>
          </w:p>
        </w:tc>
        <w:tc>
          <w:tcPr>
            <w:tcW w:w="482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bCs/>
              </w:rPr>
            </w:pPr>
            <w:r w:rsidRPr="008F6284">
              <w:rPr>
                <w:rFonts w:ascii="宋体" w:eastAsia="宋体" w:hAnsi="宋体" w:cs="Calibri"/>
                <w:bCs/>
              </w:rPr>
              <w:t>提供详细操作手册、</w:t>
            </w:r>
            <w:r w:rsidRPr="008F6284">
              <w:rPr>
                <w:rFonts w:ascii="宋体" w:eastAsia="宋体" w:hAnsi="宋体" w:cs="Calibri" w:hint="eastAsia"/>
                <w:bCs/>
              </w:rPr>
              <w:t>说明书</w:t>
            </w:r>
          </w:p>
        </w:tc>
        <w:tc>
          <w:tcPr>
            <w:tcW w:w="1106"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6</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预防性维修</w:t>
            </w:r>
            <w:r w:rsidRPr="008F6284">
              <w:rPr>
                <w:rFonts w:ascii="宋体" w:eastAsia="宋体" w:hAnsi="宋体" w:cs="Times New Roman"/>
                <w:kern w:val="0"/>
                <w:szCs w:val="21"/>
              </w:rPr>
              <w:br/>
              <w:t>/定期维护保养</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bCs/>
              </w:rPr>
            </w:pPr>
            <w:r w:rsidRPr="008F6284">
              <w:rPr>
                <w:rFonts w:ascii="宋体" w:eastAsia="宋体" w:hAnsi="宋体" w:cs="Calibri"/>
                <w:bCs/>
              </w:rPr>
              <w:t>保修期内提供定期维护保养服务</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7</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维修密码支持</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bCs/>
              </w:rPr>
            </w:pPr>
            <w:r w:rsidRPr="008F6284">
              <w:rPr>
                <w:rFonts w:ascii="宋体" w:eastAsia="宋体" w:hAnsi="宋体" w:cs="Calibri"/>
                <w:bCs/>
              </w:rPr>
              <w:t>开放</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8</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升级</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终身免费软件升级</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w:t>
            </w:r>
            <w:r w:rsidRPr="008F6284">
              <w:rPr>
                <w:rFonts w:ascii="宋体" w:eastAsia="宋体" w:hAnsi="宋体" w:cs="Times New Roman" w:hint="eastAsia"/>
                <w:kern w:val="0"/>
                <w:szCs w:val="21"/>
              </w:rPr>
              <w:t>9</w:t>
            </w:r>
          </w:p>
        </w:tc>
        <w:tc>
          <w:tcPr>
            <w:tcW w:w="2551"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使用培训</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106"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4.1</w:t>
            </w:r>
            <w:r w:rsidRPr="008F6284">
              <w:rPr>
                <w:rFonts w:ascii="宋体" w:eastAsia="宋体" w:hAnsi="宋体" w:cs="Times New Roman" w:hint="eastAsia"/>
                <w:kern w:val="0"/>
                <w:szCs w:val="21"/>
              </w:rPr>
              <w:t>0</w:t>
            </w:r>
          </w:p>
        </w:tc>
        <w:tc>
          <w:tcPr>
            <w:tcW w:w="2551"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工程师培训</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106"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bl>
    <w:p w:rsidR="008F6284" w:rsidRPr="008F6284" w:rsidRDefault="008F6284" w:rsidP="008F6284">
      <w:pPr>
        <w:adjustRightInd w:val="0"/>
        <w:snapToGrid w:val="0"/>
        <w:spacing w:line="520" w:lineRule="exact"/>
        <w:jc w:val="left"/>
        <w:rPr>
          <w:rFonts w:ascii="宋体" w:eastAsia="宋体" w:hAnsi="宋体" w:cs="Times New Roman"/>
          <w:szCs w:val="21"/>
        </w:rPr>
      </w:pPr>
    </w:p>
    <w:p w:rsidR="008F6284" w:rsidRPr="008F6284" w:rsidRDefault="008F6284" w:rsidP="008F6284">
      <w:pPr>
        <w:widowControl/>
        <w:jc w:val="left"/>
        <w:rPr>
          <w:rFonts w:ascii="宋体" w:eastAsia="宋体" w:hAnsi="宋体" w:cs="宋体"/>
          <w:b/>
          <w:bCs/>
          <w:kern w:val="0"/>
          <w:sz w:val="32"/>
          <w:szCs w:val="32"/>
        </w:rPr>
      </w:pPr>
      <w:r w:rsidRPr="008F6284">
        <w:rPr>
          <w:rFonts w:ascii="宋体" w:eastAsia="宋体" w:hAnsi="宋体" w:cs="宋体"/>
          <w:b/>
          <w:bCs/>
          <w:kern w:val="0"/>
          <w:sz w:val="32"/>
          <w:szCs w:val="32"/>
        </w:rPr>
        <w:br w:type="page"/>
      </w:r>
    </w:p>
    <w:p w:rsidR="008F6284" w:rsidRPr="008F6284" w:rsidRDefault="008F6284" w:rsidP="00C55F22">
      <w:pPr>
        <w:adjustRightInd w:val="0"/>
        <w:snapToGrid w:val="0"/>
        <w:spacing w:beforeLines="50" w:line="240" w:lineRule="atLeast"/>
        <w:jc w:val="center"/>
        <w:rPr>
          <w:rFonts w:ascii="宋体" w:eastAsia="宋体" w:hAnsi="宋体" w:cs="Times New Roman"/>
          <w:b/>
          <w:bCs/>
          <w:kern w:val="0"/>
          <w:sz w:val="32"/>
          <w:szCs w:val="32"/>
        </w:rPr>
      </w:pPr>
      <w:r w:rsidRPr="008F6284">
        <w:rPr>
          <w:rFonts w:ascii="宋体" w:eastAsia="宋体" w:hAnsi="宋体" w:cs="宋体" w:hint="eastAsia"/>
          <w:b/>
          <w:bCs/>
          <w:kern w:val="0"/>
          <w:sz w:val="32"/>
          <w:szCs w:val="32"/>
        </w:rPr>
        <w:lastRenderedPageBreak/>
        <w:t>28.动态血压监测系统</w:t>
      </w:r>
    </w:p>
    <w:tbl>
      <w:tblPr>
        <w:tblW w:w="9305" w:type="dxa"/>
        <w:tblInd w:w="-294" w:type="dxa"/>
        <w:tblLayout w:type="fixed"/>
        <w:tblLook w:val="04A0"/>
      </w:tblPr>
      <w:tblGrid>
        <w:gridCol w:w="828"/>
        <w:gridCol w:w="2409"/>
        <w:gridCol w:w="4820"/>
        <w:gridCol w:w="1248"/>
      </w:tblGrid>
      <w:tr w:rsidR="008F6284" w:rsidRPr="008F6284" w:rsidTr="007E2F26">
        <w:trPr>
          <w:trHeight w:val="567"/>
        </w:trPr>
        <w:tc>
          <w:tcPr>
            <w:tcW w:w="828" w:type="dxa"/>
            <w:tcBorders>
              <w:top w:val="single" w:sz="8"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序号</w:t>
            </w:r>
          </w:p>
        </w:tc>
        <w:tc>
          <w:tcPr>
            <w:tcW w:w="2409"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技术和性能参数名称</w:t>
            </w:r>
          </w:p>
        </w:tc>
        <w:tc>
          <w:tcPr>
            <w:tcW w:w="4820" w:type="dxa"/>
            <w:tcBorders>
              <w:top w:val="single" w:sz="8"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技术参数和性能要求</w:t>
            </w:r>
          </w:p>
        </w:tc>
        <w:tc>
          <w:tcPr>
            <w:tcW w:w="1248" w:type="dxa"/>
            <w:tcBorders>
              <w:top w:val="single" w:sz="8"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备注</w:t>
            </w: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1</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设备使用需求</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center"/>
              <w:rPr>
                <w:rFonts w:ascii="宋体" w:eastAsia="宋体" w:hAnsi="宋体" w:cs="Calibri"/>
                <w:kern w:val="0"/>
                <w:szCs w:val="21"/>
              </w:rPr>
            </w:pPr>
          </w:p>
        </w:tc>
        <w:tc>
          <w:tcPr>
            <w:tcW w:w="1248"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1.1</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设备用途</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kern w:val="0"/>
                <w:szCs w:val="21"/>
              </w:rPr>
            </w:pPr>
            <w:r w:rsidRPr="008F6284">
              <w:rPr>
                <w:rFonts w:ascii="宋体" w:eastAsia="宋体" w:hAnsi="宋体" w:cs="Calibri"/>
                <w:kern w:val="0"/>
                <w:szCs w:val="21"/>
              </w:rPr>
              <w:t>动态血压监测是一种连续24小时监测血压而不影响患者日常活动的技术，可获得24小时内多次血压数值。一般15～30 分钟测定1次，取24小时血压平均值，包括24小时平均收缩压、平均舒张压、平均脉压、基础血压。该监测可获知诸多的血压数据，实际反映血压在全天内的变化规律，是采用24小时动态血压诊断高血压的主要依据。</w:t>
            </w:r>
          </w:p>
        </w:tc>
        <w:tc>
          <w:tcPr>
            <w:tcW w:w="1248"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1.2</w:t>
            </w:r>
          </w:p>
        </w:tc>
        <w:tc>
          <w:tcPr>
            <w:tcW w:w="2409"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color w:val="000000"/>
                <w:kern w:val="0"/>
                <w:szCs w:val="21"/>
              </w:rPr>
            </w:pPr>
            <w:r w:rsidRPr="008F6284">
              <w:rPr>
                <w:rFonts w:ascii="宋体" w:eastAsia="宋体" w:hAnsi="宋体" w:cs="Times New Roman"/>
                <w:color w:val="000000"/>
                <w:kern w:val="0"/>
                <w:szCs w:val="21"/>
              </w:rPr>
              <w:t>实验对象</w:t>
            </w:r>
          </w:p>
        </w:tc>
        <w:tc>
          <w:tcPr>
            <w:tcW w:w="4820" w:type="dxa"/>
            <w:tcBorders>
              <w:top w:val="single" w:sz="4" w:space="0" w:color="auto"/>
              <w:left w:val="nil"/>
              <w:bottom w:val="single" w:sz="4" w:space="0" w:color="auto"/>
              <w:right w:val="single" w:sz="4" w:space="0" w:color="auto"/>
            </w:tcBorders>
            <w:shd w:val="clear" w:color="000000" w:fill="auto"/>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kern w:val="0"/>
                <w:szCs w:val="21"/>
              </w:rPr>
            </w:pPr>
            <w:r w:rsidRPr="008F6284">
              <w:rPr>
                <w:rFonts w:ascii="宋体" w:eastAsia="宋体" w:hAnsi="宋体" w:cs="Calibri" w:hint="eastAsia"/>
                <w:kern w:val="0"/>
                <w:szCs w:val="21"/>
              </w:rPr>
              <w:t>诊室血压在140~179/90~109mm Hg(1mm Hg=0.133kPa)范围内的1,2级高血压均需经24h动态血压监测确诊</w:t>
            </w:r>
          </w:p>
        </w:tc>
        <w:tc>
          <w:tcPr>
            <w:tcW w:w="1248" w:type="dxa"/>
            <w:tcBorders>
              <w:top w:val="single" w:sz="4" w:space="0" w:color="auto"/>
              <w:left w:val="nil"/>
              <w:bottom w:val="single" w:sz="4" w:space="0" w:color="auto"/>
              <w:right w:val="single" w:sz="8" w:space="0" w:color="auto"/>
            </w:tcBorders>
            <w:shd w:val="clear" w:color="000000" w:fill="auto"/>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b/>
                <w:kern w:val="0"/>
                <w:szCs w:val="21"/>
              </w:rPr>
              <w:t>2</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主要技术参数</w:t>
            </w:r>
            <w:r w:rsidRPr="008F6284">
              <w:rPr>
                <w:rFonts w:ascii="宋体" w:eastAsia="宋体" w:hAnsi="宋体" w:cs="Times New Roman"/>
                <w:b/>
                <w:bCs/>
                <w:kern w:val="0"/>
                <w:szCs w:val="21"/>
              </w:rPr>
              <w:br/>
              <w:t>（一行只写一个参数）</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kern w:val="0"/>
                <w:szCs w:val="21"/>
              </w:rPr>
            </w:pPr>
          </w:p>
        </w:tc>
        <w:tc>
          <w:tcPr>
            <w:tcW w:w="1248" w:type="dxa"/>
            <w:tcBorders>
              <w:top w:val="nil"/>
              <w:left w:val="nil"/>
              <w:bottom w:val="single" w:sz="4" w:space="0" w:color="auto"/>
              <w:right w:val="single" w:sz="8"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b/>
                <w:bCs/>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2.1</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★参数1</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kern w:val="0"/>
                <w:szCs w:val="21"/>
              </w:rPr>
            </w:pPr>
            <w:r w:rsidRPr="008F6284">
              <w:rPr>
                <w:rFonts w:ascii="宋体" w:eastAsia="宋体" w:hAnsi="宋体" w:cs="Calibri" w:hint="eastAsia"/>
                <w:kern w:val="0"/>
                <w:szCs w:val="21"/>
              </w:rPr>
              <w:t>内置3G重力感应器，支持体位检测，帮助血压分析</w:t>
            </w:r>
          </w:p>
        </w:tc>
        <w:tc>
          <w:tcPr>
            <w:tcW w:w="1248"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2.2</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★参数2</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kern w:val="0"/>
                <w:szCs w:val="21"/>
              </w:rPr>
            </w:pPr>
            <w:r w:rsidRPr="008F6284">
              <w:rPr>
                <w:rFonts w:ascii="宋体" w:eastAsia="宋体" w:hAnsi="宋体" w:cs="Calibri" w:hint="eastAsia"/>
                <w:kern w:val="0"/>
                <w:szCs w:val="21"/>
              </w:rPr>
              <w:t>数据存储器：闪存储存 高达300个读数</w:t>
            </w:r>
          </w:p>
        </w:tc>
        <w:tc>
          <w:tcPr>
            <w:tcW w:w="1248"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2.3</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★参数3</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kern w:val="0"/>
                <w:szCs w:val="21"/>
              </w:rPr>
            </w:pPr>
            <w:r w:rsidRPr="008F6284">
              <w:rPr>
                <w:rFonts w:ascii="宋体" w:eastAsia="宋体" w:hAnsi="宋体" w:cs="Calibri" w:hint="eastAsia"/>
                <w:kern w:val="0"/>
                <w:szCs w:val="21"/>
              </w:rPr>
              <w:t>压力测量范围：</w:t>
            </w:r>
          </w:p>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kern w:val="0"/>
                <w:szCs w:val="21"/>
              </w:rPr>
            </w:pPr>
            <w:r w:rsidRPr="008F6284">
              <w:rPr>
                <w:rFonts w:ascii="宋体" w:eastAsia="宋体" w:hAnsi="宋体" w:cs="Calibri" w:hint="eastAsia"/>
                <w:kern w:val="0"/>
                <w:szCs w:val="21"/>
              </w:rPr>
              <w:t>0~37.3kPa(0mmHg~280mmHg</w:t>
            </w:r>
          </w:p>
        </w:tc>
        <w:tc>
          <w:tcPr>
            <w:tcW w:w="1248"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2.4</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w:t>
            </w:r>
            <w:r w:rsidRPr="008F6284">
              <w:rPr>
                <w:rFonts w:ascii="宋体" w:eastAsia="宋体" w:hAnsi="宋体" w:cs="Times New Roman"/>
                <w:kern w:val="0"/>
                <w:szCs w:val="21"/>
              </w:rPr>
              <w:t>参数4</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kern w:val="0"/>
                <w:szCs w:val="21"/>
              </w:rPr>
            </w:pPr>
            <w:r w:rsidRPr="008F6284">
              <w:rPr>
                <w:rFonts w:ascii="宋体" w:eastAsia="宋体" w:hAnsi="宋体" w:cs="Calibri" w:hint="eastAsia"/>
                <w:kern w:val="0"/>
                <w:szCs w:val="21"/>
              </w:rPr>
              <w:t>脉率测量范围：40bpm~200bpm</w:t>
            </w:r>
          </w:p>
        </w:tc>
        <w:tc>
          <w:tcPr>
            <w:tcW w:w="1248"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2.5</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w:t>
            </w:r>
            <w:r w:rsidRPr="008F6284">
              <w:rPr>
                <w:rFonts w:ascii="宋体" w:eastAsia="宋体" w:hAnsi="宋体" w:cs="Times New Roman"/>
                <w:kern w:val="0"/>
                <w:szCs w:val="21"/>
              </w:rPr>
              <w:t>参数5</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kern w:val="0"/>
                <w:szCs w:val="21"/>
              </w:rPr>
            </w:pPr>
            <w:r w:rsidRPr="008F6284">
              <w:rPr>
                <w:rFonts w:ascii="宋体" w:eastAsia="宋体" w:hAnsi="宋体" w:cs="Calibri" w:hint="eastAsia"/>
                <w:kern w:val="0"/>
                <w:szCs w:val="21"/>
              </w:rPr>
              <w:t>分辨率：</w:t>
            </w:r>
          </w:p>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kern w:val="0"/>
                <w:szCs w:val="21"/>
              </w:rPr>
            </w:pPr>
            <w:r w:rsidRPr="008F6284">
              <w:rPr>
                <w:rFonts w:ascii="宋体" w:eastAsia="宋体" w:hAnsi="宋体" w:cs="Calibri" w:hint="eastAsia"/>
                <w:kern w:val="0"/>
                <w:szCs w:val="21"/>
              </w:rPr>
              <w:t>血压读数的分辨率为1mmHg，脉搏读数的分辨率为1BPM</w:t>
            </w:r>
          </w:p>
        </w:tc>
        <w:tc>
          <w:tcPr>
            <w:tcW w:w="1248"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6</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▲参数6</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kern w:val="0"/>
                <w:szCs w:val="21"/>
              </w:rPr>
            </w:pPr>
            <w:r w:rsidRPr="008F6284">
              <w:rPr>
                <w:rFonts w:ascii="宋体" w:eastAsia="宋体" w:hAnsi="宋体" w:cs="Calibri" w:hint="eastAsia"/>
                <w:kern w:val="0"/>
                <w:szCs w:val="21"/>
              </w:rPr>
              <w:t>准确性：应符合YY0670-2008中4.5.4的要求，无论升压还是降压，在量程中的任何测量点上，袖带内压力测量的最大误差应为±3mmHg</w:t>
            </w:r>
          </w:p>
        </w:tc>
        <w:tc>
          <w:tcPr>
            <w:tcW w:w="1248"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2.7</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▲参数7</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kern w:val="0"/>
                <w:szCs w:val="21"/>
              </w:rPr>
            </w:pPr>
            <w:r w:rsidRPr="008F6284">
              <w:rPr>
                <w:rFonts w:ascii="宋体" w:eastAsia="宋体" w:hAnsi="宋体" w:cs="Calibri" w:hint="eastAsia"/>
                <w:kern w:val="0"/>
                <w:szCs w:val="21"/>
              </w:rPr>
              <w:t>脉率准确性：±3BPM</w:t>
            </w:r>
          </w:p>
        </w:tc>
        <w:tc>
          <w:tcPr>
            <w:tcW w:w="1248"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2.8</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kern w:val="0"/>
                <w:szCs w:val="21"/>
              </w:rPr>
            </w:pPr>
            <w:r w:rsidRPr="008F6284">
              <w:rPr>
                <w:rFonts w:ascii="宋体" w:eastAsia="宋体" w:hAnsi="宋体" w:cs="Times New Roman" w:hint="eastAsia"/>
                <w:kern w:val="0"/>
                <w:szCs w:val="21"/>
              </w:rPr>
              <w:t>▲</w:t>
            </w: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8</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kern w:val="0"/>
                <w:szCs w:val="21"/>
              </w:rPr>
            </w:pPr>
            <w:r w:rsidRPr="008F6284">
              <w:rPr>
                <w:rFonts w:ascii="宋体" w:eastAsia="宋体" w:hAnsi="宋体" w:cs="Calibri" w:hint="eastAsia"/>
                <w:kern w:val="0"/>
                <w:szCs w:val="21"/>
              </w:rPr>
              <w:t>最大袖带压：血压监测仪袖带压力超过40.0kPa(300mmHg)时应自动打开电磁阀放气；袖带</w:t>
            </w:r>
            <w:r w:rsidRPr="008F6284">
              <w:rPr>
                <w:rFonts w:ascii="宋体" w:eastAsia="宋体" w:hAnsi="宋体" w:cs="Calibri" w:hint="eastAsia"/>
                <w:kern w:val="0"/>
                <w:szCs w:val="21"/>
              </w:rPr>
              <w:lastRenderedPageBreak/>
              <w:t>压处在2kPa(15mmHg)以上时间小于3min</w:t>
            </w:r>
          </w:p>
        </w:tc>
        <w:tc>
          <w:tcPr>
            <w:tcW w:w="1248"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lastRenderedPageBreak/>
              <w:t>2.</w:t>
            </w:r>
            <w:r w:rsidRPr="008F6284">
              <w:rPr>
                <w:rFonts w:ascii="宋体" w:eastAsia="宋体" w:hAnsi="宋体" w:cs="Times New Roman" w:hint="eastAsia"/>
                <w:kern w:val="0"/>
                <w:szCs w:val="21"/>
              </w:rPr>
              <w:t>9</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9</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kern w:val="0"/>
                <w:szCs w:val="21"/>
              </w:rPr>
            </w:pPr>
            <w:r w:rsidRPr="008F6284">
              <w:rPr>
                <w:rFonts w:ascii="宋体" w:eastAsia="宋体" w:hAnsi="宋体" w:cs="Calibri" w:hint="eastAsia"/>
                <w:kern w:val="0"/>
                <w:szCs w:val="21"/>
              </w:rPr>
              <w:t>测量方法：示波法</w:t>
            </w:r>
          </w:p>
        </w:tc>
        <w:tc>
          <w:tcPr>
            <w:tcW w:w="1248"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10</w:t>
            </w:r>
          </w:p>
        </w:tc>
        <w:tc>
          <w:tcPr>
            <w:tcW w:w="240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10</w:t>
            </w:r>
          </w:p>
        </w:tc>
        <w:tc>
          <w:tcPr>
            <w:tcW w:w="482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kern w:val="0"/>
                <w:szCs w:val="21"/>
              </w:rPr>
            </w:pPr>
            <w:r w:rsidRPr="008F6284">
              <w:rPr>
                <w:rFonts w:ascii="宋体" w:eastAsia="宋体" w:hAnsi="宋体" w:cs="Calibri" w:hint="eastAsia"/>
                <w:kern w:val="0"/>
                <w:szCs w:val="21"/>
              </w:rPr>
              <w:t>泄气：在充气系统阀门全开快速放气的情况下，压力从34.67kPa(260mmHg)降到2kPa(15mmHg)的时间不超过10</w:t>
            </w:r>
            <w:r w:rsidRPr="008F6284">
              <w:rPr>
                <w:rFonts w:ascii="宋体" w:eastAsia="宋体" w:hAnsi="宋体" w:cs="Calibri"/>
                <w:kern w:val="0"/>
                <w:szCs w:val="21"/>
              </w:rPr>
              <w:t>s</w:t>
            </w:r>
          </w:p>
        </w:tc>
        <w:tc>
          <w:tcPr>
            <w:tcW w:w="124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11</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Times New Roman"/>
                <w:szCs w:val="21"/>
              </w:rPr>
            </w:pPr>
            <w:r w:rsidRPr="008F6284">
              <w:rPr>
                <w:rFonts w:ascii="宋体" w:eastAsia="宋体" w:hAnsi="宋体" w:cs="Times New Roman"/>
                <w:kern w:val="0"/>
                <w:szCs w:val="21"/>
              </w:rPr>
              <w:t>参数</w:t>
            </w:r>
            <w:r w:rsidRPr="008F6284">
              <w:rPr>
                <w:rFonts w:ascii="宋体" w:eastAsia="宋体" w:hAnsi="宋体" w:cs="Times New Roman" w:hint="eastAsia"/>
                <w:kern w:val="0"/>
                <w:szCs w:val="21"/>
              </w:rPr>
              <w:t>11</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kern w:val="0"/>
                <w:szCs w:val="21"/>
              </w:rPr>
            </w:pPr>
            <w:r w:rsidRPr="008F6284">
              <w:rPr>
                <w:rFonts w:ascii="宋体" w:eastAsia="宋体" w:hAnsi="宋体" w:cs="Calibri" w:hint="eastAsia"/>
                <w:kern w:val="0"/>
                <w:szCs w:val="21"/>
              </w:rPr>
              <w:t>测量间隔时间：血压测量的间隔时间可选择为(5,10,15,20,30,45,60,90,120)分钟中的任何一种，时间误差不超过选择值的5%</w:t>
            </w:r>
          </w:p>
        </w:tc>
        <w:tc>
          <w:tcPr>
            <w:tcW w:w="1248"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2.</w:t>
            </w:r>
            <w:r w:rsidRPr="008F6284">
              <w:rPr>
                <w:rFonts w:ascii="宋体" w:eastAsia="宋体" w:hAnsi="宋体" w:cs="Times New Roman" w:hint="eastAsia"/>
                <w:kern w:val="0"/>
                <w:szCs w:val="21"/>
              </w:rPr>
              <w:t>12</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参数12</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kern w:val="0"/>
                <w:szCs w:val="21"/>
              </w:rPr>
            </w:pPr>
            <w:r w:rsidRPr="008F6284">
              <w:rPr>
                <w:rFonts w:ascii="宋体" w:eastAsia="宋体" w:hAnsi="宋体" w:cs="Calibri" w:hint="eastAsia"/>
                <w:kern w:val="0"/>
                <w:szCs w:val="21"/>
              </w:rPr>
              <w:t>数据连接：USB数据线</w:t>
            </w:r>
          </w:p>
        </w:tc>
        <w:tc>
          <w:tcPr>
            <w:tcW w:w="1248"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Times New Roman"/>
                <w:b/>
                <w:kern w:val="0"/>
                <w:szCs w:val="21"/>
              </w:rPr>
              <w:t>3</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Calibri" w:hint="eastAsia"/>
                <w:b/>
                <w:bCs/>
                <w:szCs w:val="21"/>
              </w:rPr>
              <w:t>动态血压分析软件：</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kern w:val="0"/>
                <w:szCs w:val="21"/>
              </w:rPr>
            </w:pPr>
          </w:p>
        </w:tc>
        <w:tc>
          <w:tcPr>
            <w:tcW w:w="1248"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3.1</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功能1</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kern w:val="0"/>
                <w:szCs w:val="21"/>
              </w:rPr>
            </w:pPr>
            <w:r w:rsidRPr="008F6284">
              <w:rPr>
                <w:rFonts w:ascii="宋体" w:eastAsia="宋体" w:hAnsi="宋体" w:cs="Calibri" w:hint="eastAsia"/>
                <w:kern w:val="0"/>
                <w:szCs w:val="21"/>
              </w:rPr>
              <w:t>存储记录全过程动态血压波形</w:t>
            </w:r>
          </w:p>
        </w:tc>
        <w:tc>
          <w:tcPr>
            <w:tcW w:w="1248"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3.2</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功能2</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kern w:val="0"/>
                <w:szCs w:val="21"/>
              </w:rPr>
            </w:pPr>
            <w:r w:rsidRPr="008F6284">
              <w:rPr>
                <w:rFonts w:ascii="宋体" w:eastAsia="宋体" w:hAnsi="宋体" w:cs="Calibri" w:hint="eastAsia"/>
                <w:kern w:val="0"/>
                <w:szCs w:val="21"/>
              </w:rPr>
              <w:t>分析界面操作简洁，可提供符合临床使用习惯的汇总页报告。</w:t>
            </w:r>
          </w:p>
        </w:tc>
        <w:tc>
          <w:tcPr>
            <w:tcW w:w="1248"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3.3</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功能3</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kern w:val="0"/>
                <w:szCs w:val="21"/>
              </w:rPr>
            </w:pPr>
            <w:r w:rsidRPr="008F6284">
              <w:rPr>
                <w:rFonts w:ascii="宋体" w:eastAsia="宋体" w:hAnsi="宋体" w:cs="Calibri" w:hint="eastAsia"/>
                <w:kern w:val="0"/>
                <w:szCs w:val="21"/>
              </w:rPr>
              <w:t>支持设置昼、夜、早晨、特殊等多种不同时间间隔测量方案。</w:t>
            </w:r>
          </w:p>
        </w:tc>
        <w:tc>
          <w:tcPr>
            <w:tcW w:w="1248"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r w:rsidRPr="008F6284">
              <w:rPr>
                <w:rFonts w:ascii="宋体" w:eastAsia="宋体" w:hAnsi="宋体" w:cs="宋体" w:hint="eastAsia"/>
                <w:kern w:val="0"/>
                <w:szCs w:val="21"/>
              </w:rPr>
              <w:t>3.4</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adjustRightInd w:val="0"/>
              <w:snapToGrid w:val="0"/>
              <w:spacing w:line="360" w:lineRule="auto"/>
              <w:jc w:val="center"/>
              <w:rPr>
                <w:rFonts w:ascii="宋体" w:eastAsia="宋体" w:hAnsi="宋体" w:cs="宋体"/>
                <w:kern w:val="0"/>
                <w:szCs w:val="21"/>
              </w:rPr>
            </w:pPr>
            <w:r w:rsidRPr="008F6284">
              <w:rPr>
                <w:rFonts w:ascii="宋体" w:eastAsia="宋体" w:hAnsi="宋体" w:cs="宋体" w:hint="eastAsia"/>
                <w:kern w:val="0"/>
                <w:szCs w:val="21"/>
              </w:rPr>
              <w:t>功能4</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kern w:val="0"/>
                <w:szCs w:val="21"/>
              </w:rPr>
            </w:pPr>
            <w:r w:rsidRPr="008F6284">
              <w:rPr>
                <w:rFonts w:ascii="宋体" w:eastAsia="宋体" w:hAnsi="宋体" w:cs="Calibri" w:hint="eastAsia"/>
                <w:kern w:val="0"/>
                <w:szCs w:val="21"/>
              </w:rPr>
              <w:t>为临床提供丰富全面的图形报告，包含圆饼图、散点图、趋势图、直方图。</w:t>
            </w:r>
          </w:p>
        </w:tc>
        <w:tc>
          <w:tcPr>
            <w:tcW w:w="1248"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宋体"/>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kern w:val="0"/>
                <w:szCs w:val="21"/>
              </w:rPr>
            </w:pPr>
            <w:r w:rsidRPr="008F6284">
              <w:rPr>
                <w:rFonts w:ascii="宋体" w:eastAsia="宋体" w:hAnsi="宋体" w:cs="Times New Roman" w:hint="eastAsia"/>
                <w:b/>
                <w:kern w:val="0"/>
                <w:szCs w:val="21"/>
              </w:rPr>
              <w:t>4</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配置需求</w:t>
            </w:r>
            <w:r w:rsidRPr="008F6284">
              <w:rPr>
                <w:rFonts w:ascii="宋体" w:eastAsia="宋体" w:hAnsi="宋体" w:cs="Times New Roman"/>
                <w:b/>
                <w:bCs/>
                <w:kern w:val="0"/>
                <w:szCs w:val="21"/>
              </w:rPr>
              <w:br/>
              <w:t>（一行只写一个配置）</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p>
        </w:tc>
        <w:tc>
          <w:tcPr>
            <w:tcW w:w="1248"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4</w:t>
            </w:r>
            <w:r w:rsidRPr="008F6284">
              <w:rPr>
                <w:rFonts w:ascii="宋体" w:eastAsia="宋体" w:hAnsi="宋体" w:cs="Times New Roman"/>
                <w:kern w:val="0"/>
                <w:szCs w:val="21"/>
              </w:rPr>
              <w:t>.1</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配置1</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Times New Roman"/>
                <w:kern w:val="0"/>
                <w:szCs w:val="21"/>
              </w:rPr>
            </w:pPr>
            <w:r w:rsidRPr="008F6284">
              <w:rPr>
                <w:rFonts w:ascii="宋体" w:eastAsia="宋体" w:hAnsi="宋体" w:cs="Calibri" w:hint="eastAsia"/>
                <w:bCs/>
              </w:rPr>
              <w:t>主机一台</w:t>
            </w:r>
          </w:p>
        </w:tc>
        <w:tc>
          <w:tcPr>
            <w:tcW w:w="1248"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4</w:t>
            </w:r>
            <w:r w:rsidRPr="008F6284">
              <w:rPr>
                <w:rFonts w:ascii="宋体" w:eastAsia="宋体" w:hAnsi="宋体" w:cs="Times New Roman"/>
                <w:kern w:val="0"/>
                <w:szCs w:val="21"/>
              </w:rPr>
              <w:t>.2</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配置2</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kern w:val="0"/>
                <w:szCs w:val="21"/>
              </w:rPr>
            </w:pPr>
            <w:r w:rsidRPr="008F6284">
              <w:rPr>
                <w:rFonts w:ascii="宋体" w:eastAsia="宋体" w:hAnsi="宋体" w:cs="Calibri" w:hint="eastAsia"/>
                <w:bCs/>
              </w:rPr>
              <w:t>数据线一条</w:t>
            </w:r>
          </w:p>
        </w:tc>
        <w:tc>
          <w:tcPr>
            <w:tcW w:w="1248"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4</w:t>
            </w:r>
            <w:r w:rsidRPr="008F6284">
              <w:rPr>
                <w:rFonts w:ascii="宋体" w:eastAsia="宋体" w:hAnsi="宋体" w:cs="Times New Roman"/>
                <w:kern w:val="0"/>
                <w:szCs w:val="21"/>
              </w:rPr>
              <w:t>.3</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配置3</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tabs>
                <w:tab w:val="left" w:pos="2155"/>
                <w:tab w:val="left" w:pos="4225"/>
              </w:tabs>
              <w:adjustRightInd w:val="0"/>
              <w:snapToGrid w:val="0"/>
              <w:spacing w:line="360" w:lineRule="auto"/>
              <w:jc w:val="left"/>
              <w:rPr>
                <w:rFonts w:ascii="宋体" w:eastAsia="宋体" w:hAnsi="宋体" w:cs="Calibri"/>
                <w:kern w:val="0"/>
                <w:szCs w:val="21"/>
              </w:rPr>
            </w:pPr>
            <w:r w:rsidRPr="008F6284">
              <w:rPr>
                <w:rFonts w:ascii="宋体" w:eastAsia="宋体" w:hAnsi="宋体" w:cs="Calibri" w:hint="eastAsia"/>
                <w:kern w:val="0"/>
                <w:szCs w:val="21"/>
              </w:rPr>
              <w:t>袖套一个</w:t>
            </w:r>
          </w:p>
        </w:tc>
        <w:tc>
          <w:tcPr>
            <w:tcW w:w="1248"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hint="eastAsia"/>
                <w:b/>
                <w:bCs/>
                <w:kern w:val="0"/>
                <w:szCs w:val="21"/>
              </w:rPr>
              <w:t>5</w:t>
            </w:r>
          </w:p>
        </w:tc>
        <w:tc>
          <w:tcPr>
            <w:tcW w:w="240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r w:rsidRPr="008F6284">
              <w:rPr>
                <w:rFonts w:ascii="宋体" w:eastAsia="宋体" w:hAnsi="宋体" w:cs="Times New Roman"/>
                <w:b/>
                <w:bCs/>
                <w:kern w:val="0"/>
                <w:szCs w:val="21"/>
              </w:rPr>
              <w:t>售后服务</w:t>
            </w:r>
          </w:p>
        </w:tc>
        <w:tc>
          <w:tcPr>
            <w:tcW w:w="482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b/>
                <w:bCs/>
                <w:kern w:val="0"/>
                <w:szCs w:val="21"/>
              </w:rPr>
            </w:pPr>
          </w:p>
        </w:tc>
        <w:tc>
          <w:tcPr>
            <w:tcW w:w="124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b/>
                <w:bCs/>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5</w:t>
            </w:r>
            <w:r w:rsidRPr="008F6284">
              <w:rPr>
                <w:rFonts w:ascii="宋体" w:eastAsia="宋体" w:hAnsi="宋体" w:cs="Times New Roman"/>
                <w:kern w:val="0"/>
                <w:szCs w:val="21"/>
              </w:rPr>
              <w:t>.1</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保修年限</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≥3年</w:t>
            </w:r>
          </w:p>
        </w:tc>
        <w:tc>
          <w:tcPr>
            <w:tcW w:w="1248"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5</w:t>
            </w:r>
            <w:r w:rsidRPr="008F6284">
              <w:rPr>
                <w:rFonts w:ascii="宋体" w:eastAsia="宋体" w:hAnsi="宋体" w:cs="Times New Roman"/>
                <w:kern w:val="0"/>
                <w:szCs w:val="21"/>
              </w:rPr>
              <w:t>.2</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出现故障回应时间</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维修到达现场时间≤ 6小时（本地）</w:t>
            </w:r>
            <w:r w:rsidRPr="008F6284">
              <w:rPr>
                <w:rFonts w:ascii="宋体" w:eastAsia="宋体" w:hAnsi="宋体" w:cs="Times New Roman"/>
                <w:kern w:val="0"/>
                <w:szCs w:val="21"/>
              </w:rPr>
              <w:br/>
              <w:t>维修到达现场时间≤24小时（外地）</w:t>
            </w:r>
          </w:p>
        </w:tc>
        <w:tc>
          <w:tcPr>
            <w:tcW w:w="1248"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5</w:t>
            </w:r>
            <w:r w:rsidRPr="008F6284">
              <w:rPr>
                <w:rFonts w:ascii="宋体" w:eastAsia="宋体" w:hAnsi="宋体" w:cs="Times New Roman"/>
                <w:kern w:val="0"/>
                <w:szCs w:val="21"/>
              </w:rPr>
              <w:t>.3</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维修支持</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配件供应时间≥10年</w:t>
            </w:r>
          </w:p>
        </w:tc>
        <w:tc>
          <w:tcPr>
            <w:tcW w:w="1248"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5</w:t>
            </w:r>
            <w:r w:rsidRPr="008F6284">
              <w:rPr>
                <w:rFonts w:ascii="宋体" w:eastAsia="宋体" w:hAnsi="宋体" w:cs="Times New Roman"/>
                <w:kern w:val="0"/>
                <w:szCs w:val="21"/>
              </w:rPr>
              <w:t>.4</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零配件</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提供主要零配件目录（含报价）</w:t>
            </w:r>
          </w:p>
        </w:tc>
        <w:tc>
          <w:tcPr>
            <w:tcW w:w="1248"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lastRenderedPageBreak/>
              <w:t>5</w:t>
            </w:r>
            <w:r w:rsidRPr="008F6284">
              <w:rPr>
                <w:rFonts w:ascii="宋体" w:eastAsia="宋体" w:hAnsi="宋体" w:cs="Times New Roman"/>
                <w:kern w:val="0"/>
                <w:szCs w:val="21"/>
              </w:rPr>
              <w:t>.5</w:t>
            </w:r>
          </w:p>
        </w:tc>
        <w:tc>
          <w:tcPr>
            <w:tcW w:w="2409"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维修资料</w:t>
            </w:r>
          </w:p>
        </w:tc>
        <w:tc>
          <w:tcPr>
            <w:tcW w:w="4820"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提供详细操作手册、</w:t>
            </w:r>
            <w:r w:rsidRPr="008F6284">
              <w:rPr>
                <w:rFonts w:ascii="宋体" w:eastAsia="宋体" w:hAnsi="宋体" w:cs="Times New Roman" w:hint="eastAsia"/>
                <w:kern w:val="0"/>
                <w:szCs w:val="21"/>
              </w:rPr>
              <w:t>说明书</w:t>
            </w:r>
          </w:p>
        </w:tc>
        <w:tc>
          <w:tcPr>
            <w:tcW w:w="1248" w:type="dxa"/>
            <w:tcBorders>
              <w:top w:val="single" w:sz="4" w:space="0" w:color="auto"/>
              <w:left w:val="single" w:sz="4"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5</w:t>
            </w:r>
            <w:r w:rsidRPr="008F6284">
              <w:rPr>
                <w:rFonts w:ascii="宋体" w:eastAsia="宋体" w:hAnsi="宋体" w:cs="Times New Roman"/>
                <w:kern w:val="0"/>
                <w:szCs w:val="21"/>
              </w:rPr>
              <w:t>.</w:t>
            </w:r>
            <w:r w:rsidRPr="008F6284">
              <w:rPr>
                <w:rFonts w:ascii="宋体" w:eastAsia="宋体" w:hAnsi="宋体" w:cs="Times New Roman" w:hint="eastAsia"/>
                <w:kern w:val="0"/>
                <w:szCs w:val="21"/>
              </w:rPr>
              <w:t>6</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预防性维修</w:t>
            </w:r>
            <w:r w:rsidRPr="008F6284">
              <w:rPr>
                <w:rFonts w:ascii="宋体" w:eastAsia="宋体" w:hAnsi="宋体" w:cs="Times New Roman"/>
                <w:kern w:val="0"/>
                <w:szCs w:val="21"/>
              </w:rPr>
              <w:br/>
              <w:t>/定期维护保养</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保修期内提供定期维护保养服务</w:t>
            </w:r>
          </w:p>
        </w:tc>
        <w:tc>
          <w:tcPr>
            <w:tcW w:w="1248"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5</w:t>
            </w:r>
            <w:r w:rsidRPr="008F6284">
              <w:rPr>
                <w:rFonts w:ascii="宋体" w:eastAsia="宋体" w:hAnsi="宋体" w:cs="Times New Roman"/>
                <w:kern w:val="0"/>
                <w:szCs w:val="21"/>
              </w:rPr>
              <w:t>.</w:t>
            </w:r>
            <w:r w:rsidRPr="008F6284">
              <w:rPr>
                <w:rFonts w:ascii="宋体" w:eastAsia="宋体" w:hAnsi="宋体" w:cs="Times New Roman" w:hint="eastAsia"/>
                <w:kern w:val="0"/>
                <w:szCs w:val="21"/>
              </w:rPr>
              <w:t>7</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维修密码支持</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开放</w:t>
            </w:r>
          </w:p>
        </w:tc>
        <w:tc>
          <w:tcPr>
            <w:tcW w:w="1248"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5</w:t>
            </w:r>
            <w:r w:rsidRPr="008F6284">
              <w:rPr>
                <w:rFonts w:ascii="宋体" w:eastAsia="宋体" w:hAnsi="宋体" w:cs="Times New Roman"/>
                <w:kern w:val="0"/>
                <w:szCs w:val="21"/>
              </w:rPr>
              <w:t>.</w:t>
            </w:r>
            <w:r w:rsidRPr="008F6284">
              <w:rPr>
                <w:rFonts w:ascii="宋体" w:eastAsia="宋体" w:hAnsi="宋体" w:cs="Times New Roman" w:hint="eastAsia"/>
                <w:kern w:val="0"/>
                <w:szCs w:val="21"/>
              </w:rPr>
              <w:t>8</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升级</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终身免费软件升级</w:t>
            </w:r>
          </w:p>
        </w:tc>
        <w:tc>
          <w:tcPr>
            <w:tcW w:w="1248"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single" w:sz="4" w:space="0" w:color="auto"/>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5</w:t>
            </w:r>
            <w:r w:rsidRPr="008F6284">
              <w:rPr>
                <w:rFonts w:ascii="宋体" w:eastAsia="宋体" w:hAnsi="宋体" w:cs="Times New Roman"/>
                <w:kern w:val="0"/>
                <w:szCs w:val="21"/>
              </w:rPr>
              <w:t>.</w:t>
            </w:r>
            <w:r w:rsidRPr="008F6284">
              <w:rPr>
                <w:rFonts w:ascii="宋体" w:eastAsia="宋体" w:hAnsi="宋体" w:cs="Times New Roman" w:hint="eastAsia"/>
                <w:kern w:val="0"/>
                <w:szCs w:val="21"/>
              </w:rPr>
              <w:t>9</w:t>
            </w:r>
          </w:p>
        </w:tc>
        <w:tc>
          <w:tcPr>
            <w:tcW w:w="2409"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使用培训</w:t>
            </w:r>
          </w:p>
        </w:tc>
        <w:tc>
          <w:tcPr>
            <w:tcW w:w="4820" w:type="dxa"/>
            <w:tcBorders>
              <w:top w:val="single" w:sz="4" w:space="0" w:color="auto"/>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248" w:type="dxa"/>
            <w:tcBorders>
              <w:top w:val="single" w:sz="4" w:space="0" w:color="auto"/>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r w:rsidR="008F6284" w:rsidRPr="008F6284" w:rsidTr="007E2F26">
        <w:trPr>
          <w:trHeight w:val="567"/>
        </w:trPr>
        <w:tc>
          <w:tcPr>
            <w:tcW w:w="828" w:type="dxa"/>
            <w:tcBorders>
              <w:top w:val="nil"/>
              <w:left w:val="single" w:sz="8" w:space="0" w:color="auto"/>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hint="eastAsia"/>
                <w:kern w:val="0"/>
                <w:szCs w:val="21"/>
              </w:rPr>
              <w:t>5</w:t>
            </w:r>
            <w:r w:rsidRPr="008F6284">
              <w:rPr>
                <w:rFonts w:ascii="宋体" w:eastAsia="宋体" w:hAnsi="宋体" w:cs="Times New Roman"/>
                <w:kern w:val="0"/>
                <w:szCs w:val="21"/>
              </w:rPr>
              <w:t>.1</w:t>
            </w:r>
            <w:r w:rsidRPr="008F6284">
              <w:rPr>
                <w:rFonts w:ascii="宋体" w:eastAsia="宋体" w:hAnsi="宋体" w:cs="Times New Roman" w:hint="eastAsia"/>
                <w:kern w:val="0"/>
                <w:szCs w:val="21"/>
              </w:rPr>
              <w:t>0</w:t>
            </w:r>
          </w:p>
        </w:tc>
        <w:tc>
          <w:tcPr>
            <w:tcW w:w="2409"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r w:rsidRPr="008F6284">
              <w:rPr>
                <w:rFonts w:ascii="宋体" w:eastAsia="宋体" w:hAnsi="宋体" w:cs="Times New Roman"/>
                <w:kern w:val="0"/>
                <w:szCs w:val="21"/>
              </w:rPr>
              <w:t>工程师培训</w:t>
            </w:r>
          </w:p>
        </w:tc>
        <w:tc>
          <w:tcPr>
            <w:tcW w:w="4820" w:type="dxa"/>
            <w:tcBorders>
              <w:top w:val="nil"/>
              <w:left w:val="nil"/>
              <w:bottom w:val="single" w:sz="4" w:space="0" w:color="auto"/>
              <w:right w:val="single" w:sz="4" w:space="0" w:color="auto"/>
            </w:tcBorders>
            <w:vAlign w:val="center"/>
          </w:tcPr>
          <w:p w:rsidR="008F6284" w:rsidRPr="008F6284" w:rsidRDefault="008F6284" w:rsidP="008F6284">
            <w:pPr>
              <w:widowControl/>
              <w:adjustRightInd w:val="0"/>
              <w:snapToGrid w:val="0"/>
              <w:jc w:val="left"/>
              <w:rPr>
                <w:rFonts w:ascii="宋体" w:eastAsia="宋体" w:hAnsi="宋体" w:cs="Times New Roman"/>
                <w:kern w:val="0"/>
                <w:szCs w:val="21"/>
              </w:rPr>
            </w:pPr>
            <w:r w:rsidRPr="008F6284">
              <w:rPr>
                <w:rFonts w:ascii="宋体" w:eastAsia="宋体" w:hAnsi="宋体" w:cs="Times New Roman"/>
                <w:kern w:val="0"/>
                <w:szCs w:val="21"/>
              </w:rPr>
              <w:t>支持</w:t>
            </w:r>
          </w:p>
        </w:tc>
        <w:tc>
          <w:tcPr>
            <w:tcW w:w="1248" w:type="dxa"/>
            <w:tcBorders>
              <w:top w:val="nil"/>
              <w:left w:val="nil"/>
              <w:bottom w:val="single" w:sz="4" w:space="0" w:color="auto"/>
              <w:right w:val="single" w:sz="8" w:space="0" w:color="auto"/>
            </w:tcBorders>
            <w:vAlign w:val="center"/>
          </w:tcPr>
          <w:p w:rsidR="008F6284" w:rsidRPr="008F6284" w:rsidRDefault="008F6284" w:rsidP="008F6284">
            <w:pPr>
              <w:widowControl/>
              <w:adjustRightInd w:val="0"/>
              <w:snapToGrid w:val="0"/>
              <w:jc w:val="center"/>
              <w:rPr>
                <w:rFonts w:ascii="宋体" w:eastAsia="宋体" w:hAnsi="宋体" w:cs="Times New Roman"/>
                <w:kern w:val="0"/>
                <w:szCs w:val="21"/>
              </w:rPr>
            </w:pPr>
          </w:p>
        </w:tc>
      </w:tr>
    </w:tbl>
    <w:p w:rsidR="008F6284" w:rsidRPr="008F6284" w:rsidRDefault="008F6284" w:rsidP="008F6284">
      <w:pPr>
        <w:adjustRightInd w:val="0"/>
        <w:snapToGrid w:val="0"/>
        <w:spacing w:line="520" w:lineRule="exact"/>
        <w:jc w:val="left"/>
        <w:rPr>
          <w:rFonts w:ascii="宋体" w:eastAsia="宋体" w:hAnsi="宋体" w:cs="Times New Roman"/>
          <w:szCs w:val="21"/>
        </w:rPr>
      </w:pPr>
    </w:p>
    <w:p w:rsidR="008F6284" w:rsidRDefault="008F6284" w:rsidP="0098314B">
      <w:pPr>
        <w:widowControl/>
        <w:jc w:val="left"/>
        <w:rPr>
          <w:rFonts w:ascii="黑体" w:eastAsia="黑体" w:hAnsi="黑体" w:cs="Times New Roman"/>
          <w:kern w:val="0"/>
          <w:sz w:val="32"/>
          <w:szCs w:val="32"/>
        </w:rPr>
      </w:pPr>
    </w:p>
    <w:sectPr w:rsidR="008F6284" w:rsidSect="005501A1">
      <w:headerReference w:type="default" r:id="rId19"/>
      <w:pgSz w:w="11906" w:h="16838" w:code="9"/>
      <w:pgMar w:top="1644" w:right="1701" w:bottom="1644" w:left="1701" w:header="851" w:footer="964" w:gutter="0"/>
      <w:cols w:space="720"/>
      <w:docGrid w:type="lines" w:linePitch="510"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B6A" w:rsidRDefault="00B87B6A" w:rsidP="00156746">
      <w:r>
        <w:separator/>
      </w:r>
    </w:p>
  </w:endnote>
  <w:endnote w:type="continuationSeparator" w:id="0">
    <w:p w:rsidR="00B87B6A" w:rsidRDefault="00B87B6A" w:rsidP="001567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宋体">
    <w:altName w:val="微软雅黑"/>
    <w:charset w:val="86"/>
    <w:family w:val="auto"/>
    <w:pitch w:val="variable"/>
    <w:sig w:usb0="00000000"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44" w:rsidRPr="00EB77AB" w:rsidRDefault="00B24C44">
    <w:pPr>
      <w:pStyle w:val="a5"/>
      <w:wordWrap w:val="0"/>
      <w:jc w:val="right"/>
      <w:rPr>
        <w:sz w:val="24"/>
        <w:szCs w:val="24"/>
      </w:rPr>
    </w:pPr>
    <w:r w:rsidRPr="00EB77AB">
      <w:rPr>
        <w:rFonts w:hint="eastAsia"/>
        <w:sz w:val="24"/>
        <w:szCs w:val="24"/>
      </w:rPr>
      <w:t>—</w:t>
    </w:r>
    <w:r w:rsidR="003C05D7" w:rsidRPr="00EB77AB">
      <w:rPr>
        <w:rStyle w:val="a7"/>
        <w:sz w:val="24"/>
        <w:szCs w:val="24"/>
      </w:rPr>
      <w:fldChar w:fldCharType="begin"/>
    </w:r>
    <w:r w:rsidRPr="00EB77AB">
      <w:rPr>
        <w:rStyle w:val="a7"/>
        <w:sz w:val="24"/>
        <w:szCs w:val="24"/>
      </w:rPr>
      <w:instrText xml:space="preserve"> PAGE </w:instrText>
    </w:r>
    <w:r w:rsidR="003C05D7" w:rsidRPr="00EB77AB">
      <w:rPr>
        <w:rStyle w:val="a7"/>
        <w:sz w:val="24"/>
        <w:szCs w:val="24"/>
      </w:rPr>
      <w:fldChar w:fldCharType="separate"/>
    </w:r>
    <w:r w:rsidR="00C55F22">
      <w:rPr>
        <w:rStyle w:val="a7"/>
        <w:noProof/>
        <w:sz w:val="24"/>
        <w:szCs w:val="24"/>
      </w:rPr>
      <w:t>5</w:t>
    </w:r>
    <w:r w:rsidR="003C05D7"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44" w:rsidRPr="00EB77AB" w:rsidRDefault="00B24C44">
    <w:pPr>
      <w:pStyle w:val="a5"/>
      <w:wordWrap w:val="0"/>
      <w:jc w:val="right"/>
      <w:rPr>
        <w:sz w:val="24"/>
        <w:szCs w:val="24"/>
      </w:rPr>
    </w:pPr>
    <w:r w:rsidRPr="00EB77AB">
      <w:rPr>
        <w:rFonts w:hint="eastAsia"/>
        <w:sz w:val="24"/>
        <w:szCs w:val="24"/>
      </w:rPr>
      <w:t>—</w:t>
    </w:r>
    <w:r w:rsidR="003C05D7" w:rsidRPr="00EB77AB">
      <w:rPr>
        <w:rStyle w:val="a7"/>
        <w:sz w:val="24"/>
        <w:szCs w:val="24"/>
      </w:rPr>
      <w:fldChar w:fldCharType="begin"/>
    </w:r>
    <w:r w:rsidRPr="00EB77AB">
      <w:rPr>
        <w:rStyle w:val="a7"/>
        <w:sz w:val="24"/>
        <w:szCs w:val="24"/>
      </w:rPr>
      <w:instrText xml:space="preserve"> PAGE </w:instrText>
    </w:r>
    <w:r w:rsidR="003C05D7" w:rsidRPr="00EB77AB">
      <w:rPr>
        <w:rStyle w:val="a7"/>
        <w:sz w:val="24"/>
        <w:szCs w:val="24"/>
      </w:rPr>
      <w:fldChar w:fldCharType="separate"/>
    </w:r>
    <w:r w:rsidR="00C55F22">
      <w:rPr>
        <w:rStyle w:val="a7"/>
        <w:noProof/>
        <w:sz w:val="24"/>
        <w:szCs w:val="24"/>
      </w:rPr>
      <w:t>24</w:t>
    </w:r>
    <w:r w:rsidR="003C05D7"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44" w:rsidRPr="00EB77AB" w:rsidRDefault="00B24C44">
    <w:pPr>
      <w:pStyle w:val="a5"/>
      <w:wordWrap w:val="0"/>
      <w:jc w:val="right"/>
      <w:rPr>
        <w:rFonts w:ascii="宋体"/>
        <w:sz w:val="24"/>
        <w:szCs w:val="24"/>
      </w:rPr>
    </w:pPr>
    <w:r w:rsidRPr="00EB77AB">
      <w:rPr>
        <w:rFonts w:ascii="宋体" w:hint="eastAsia"/>
        <w:sz w:val="24"/>
        <w:szCs w:val="24"/>
      </w:rPr>
      <w:t>—</w:t>
    </w:r>
    <w:r w:rsidR="003C05D7" w:rsidRPr="00EB77AB">
      <w:rPr>
        <w:rStyle w:val="a7"/>
        <w:sz w:val="24"/>
        <w:szCs w:val="24"/>
      </w:rPr>
      <w:fldChar w:fldCharType="begin"/>
    </w:r>
    <w:r w:rsidRPr="00EB77AB">
      <w:rPr>
        <w:rStyle w:val="a7"/>
        <w:sz w:val="24"/>
        <w:szCs w:val="24"/>
      </w:rPr>
      <w:instrText xml:space="preserve"> PAGE </w:instrText>
    </w:r>
    <w:r w:rsidR="003C05D7" w:rsidRPr="00EB77AB">
      <w:rPr>
        <w:rStyle w:val="a7"/>
        <w:sz w:val="24"/>
        <w:szCs w:val="24"/>
      </w:rPr>
      <w:fldChar w:fldCharType="separate"/>
    </w:r>
    <w:r w:rsidR="00C55F22">
      <w:rPr>
        <w:rStyle w:val="a7"/>
        <w:noProof/>
        <w:sz w:val="24"/>
        <w:szCs w:val="24"/>
      </w:rPr>
      <w:t>106</w:t>
    </w:r>
    <w:r w:rsidR="003C05D7"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B6A" w:rsidRDefault="00B87B6A" w:rsidP="00156746">
      <w:r>
        <w:separator/>
      </w:r>
    </w:p>
  </w:footnote>
  <w:footnote w:type="continuationSeparator" w:id="0">
    <w:p w:rsidR="00B87B6A" w:rsidRDefault="00B87B6A"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44" w:rsidRDefault="00B24C44">
    <w:pPr>
      <w:pStyle w:val="a4"/>
      <w:jc w:val="both"/>
      <w:rPr>
        <w:rFonts w:ascii="楷体_GB2312" w:eastAsia="楷体_GB2312"/>
        <w:sz w:val="21"/>
        <w:szCs w:val="21"/>
      </w:rPr>
    </w:pPr>
  </w:p>
  <w:p w:rsidR="00B24C44" w:rsidRDefault="00B24C44">
    <w:pPr>
      <w:pStyle w:val="a4"/>
      <w:jc w:val="both"/>
      <w:rPr>
        <w:rFonts w:ascii="楷体_GB2312" w:eastAsia="楷体_GB2312"/>
        <w:sz w:val="21"/>
        <w:szCs w:val="21"/>
      </w:rPr>
    </w:pPr>
  </w:p>
  <w:p w:rsidR="00B24C44" w:rsidRPr="006A13FB" w:rsidRDefault="00B24C44">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谈判邀请书</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44" w:rsidRDefault="00B24C44">
    <w:pPr>
      <w:pStyle w:val="a4"/>
      <w:jc w:val="both"/>
      <w:rPr>
        <w:rFonts w:ascii="楷体_GB2312" w:eastAsia="楷体_GB2312"/>
        <w:sz w:val="21"/>
        <w:szCs w:val="21"/>
      </w:rPr>
    </w:pPr>
  </w:p>
  <w:p w:rsidR="00B24C44" w:rsidRDefault="00B24C44">
    <w:pPr>
      <w:pStyle w:val="a4"/>
      <w:jc w:val="both"/>
      <w:rPr>
        <w:rFonts w:ascii="楷体_GB2312" w:eastAsia="楷体_GB2312"/>
        <w:sz w:val="21"/>
        <w:szCs w:val="21"/>
      </w:rPr>
    </w:pPr>
  </w:p>
  <w:p w:rsidR="00B24C44" w:rsidRPr="006A13FB" w:rsidRDefault="00B24C44">
    <w:pPr>
      <w:pStyle w:val="a4"/>
      <w:jc w:val="both"/>
      <w:rPr>
        <w:rFonts w:ascii="楷体_GB2312" w:eastAsia="楷体_GB2312"/>
        <w:sz w:val="21"/>
        <w:szCs w:val="21"/>
      </w:rPr>
    </w:pPr>
    <w:r>
      <w:rPr>
        <w:rFonts w:ascii="楷体_GB2312" w:eastAsia="楷体_GB2312" w:hint="eastAsia"/>
        <w:sz w:val="21"/>
        <w:szCs w:val="21"/>
      </w:rPr>
      <w:t>询价文件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44" w:rsidRDefault="00B24C44">
    <w:pPr>
      <w:pStyle w:val="a4"/>
      <w:jc w:val="both"/>
      <w:rPr>
        <w:rFonts w:ascii="楷体_GB2312" w:eastAsia="楷体_GB2312"/>
        <w:sz w:val="21"/>
        <w:szCs w:val="21"/>
      </w:rPr>
    </w:pPr>
  </w:p>
  <w:p w:rsidR="00B24C44" w:rsidRDefault="00B24C44">
    <w:pPr>
      <w:pStyle w:val="a4"/>
      <w:jc w:val="both"/>
      <w:rPr>
        <w:rFonts w:ascii="楷体_GB2312" w:eastAsia="楷体_GB2312"/>
        <w:sz w:val="21"/>
        <w:szCs w:val="21"/>
      </w:rPr>
    </w:pPr>
  </w:p>
  <w:p w:rsidR="00B24C44" w:rsidRPr="006A13FB" w:rsidRDefault="00B24C44">
    <w:pPr>
      <w:pStyle w:val="a4"/>
      <w:jc w:val="both"/>
      <w:rPr>
        <w:rFonts w:ascii="楷体_GB2312" w:eastAsia="楷体_GB2312"/>
        <w:sz w:val="21"/>
        <w:szCs w:val="21"/>
      </w:rPr>
    </w:pPr>
    <w:r>
      <w:rPr>
        <w:rFonts w:ascii="楷体_GB2312" w:eastAsia="楷体_GB2312" w:hint="eastAsia"/>
        <w:sz w:val="21"/>
        <w:szCs w:val="21"/>
      </w:rPr>
      <w:t>询价文件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44" w:rsidRPr="006A13FB" w:rsidRDefault="00B24C44" w:rsidP="008A3A63">
    <w:pPr>
      <w:pStyle w:val="a4"/>
      <w:jc w:val="left"/>
      <w:rPr>
        <w:rFonts w:ascii="楷体_GB2312" w:eastAsia="楷体_GB2312"/>
        <w:sz w:val="21"/>
        <w:szCs w:val="21"/>
      </w:rPr>
    </w:pPr>
    <w:r w:rsidRPr="006A13FB">
      <w:rPr>
        <w:rFonts w:ascii="楷体_GB2312" w:eastAsia="楷体_GB2312"/>
        <w:sz w:val="21"/>
        <w:szCs w:val="21"/>
      </w:rPr>
      <w:t xml:space="preserve">  </w:t>
    </w:r>
    <w:r>
      <w:rPr>
        <w:rFonts w:ascii="楷体_GB2312" w:eastAsia="楷体_GB2312"/>
        <w:sz w:val="21"/>
        <w:szCs w:val="21"/>
      </w:rPr>
      <w:t xml:space="preserve">                                                                                      </w:t>
    </w:r>
    <w:r w:rsidR="008A3A63">
      <w:rPr>
        <w:rFonts w:ascii="楷体_GB2312" w:eastAsia="楷体_GB2312"/>
        <w:sz w:val="21"/>
        <w:szCs w:val="21"/>
      </w:rPr>
      <w:t xml:space="preserve">                        </w:t>
    </w:r>
    <w:r w:rsidR="008A3A63">
      <w:rPr>
        <w:rFonts w:ascii="楷体_GB2312" w:eastAsia="楷体_GB2312" w:hint="eastAsia"/>
        <w:sz w:val="21"/>
        <w:szCs w:val="21"/>
      </w:rPr>
      <w:t xml:space="preserve">询价文件                                               </w:t>
    </w:r>
    <w:r w:rsidR="00BD20BE">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44" w:rsidRDefault="00B24C44">
    <w:pPr>
      <w:pStyle w:val="a4"/>
      <w:jc w:val="both"/>
      <w:rPr>
        <w:rFonts w:ascii="楷体_GB2312" w:eastAsia="楷体_GB2312"/>
        <w:sz w:val="21"/>
        <w:szCs w:val="21"/>
      </w:rPr>
    </w:pPr>
  </w:p>
  <w:p w:rsidR="00B24C44" w:rsidRDefault="00B24C44">
    <w:pPr>
      <w:pStyle w:val="a4"/>
      <w:jc w:val="both"/>
      <w:rPr>
        <w:rFonts w:ascii="楷体_GB2312" w:eastAsia="楷体_GB2312"/>
        <w:sz w:val="21"/>
        <w:szCs w:val="21"/>
      </w:rPr>
    </w:pPr>
  </w:p>
  <w:p w:rsidR="00B24C44" w:rsidRPr="006A13FB" w:rsidRDefault="00B24C44">
    <w:pPr>
      <w:pStyle w:val="a4"/>
      <w:jc w:val="both"/>
      <w:rPr>
        <w:rFonts w:ascii="楷体_GB2312" w:eastAsia="楷体_GB2312"/>
        <w:sz w:val="21"/>
        <w:szCs w:val="21"/>
      </w:rPr>
    </w:pPr>
    <w:r>
      <w:rPr>
        <w:rFonts w:ascii="楷体_GB2312" w:eastAsia="楷体_GB2312" w:hint="eastAsia"/>
        <w:sz w:val="21"/>
        <w:szCs w:val="21"/>
      </w:rPr>
      <w:t xml:space="preserve">询价文件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44" w:rsidRDefault="00B24C44">
    <w:pPr>
      <w:pStyle w:val="a4"/>
      <w:jc w:val="both"/>
      <w:rPr>
        <w:rFonts w:ascii="楷体_GB2312" w:eastAsia="楷体_GB2312"/>
        <w:sz w:val="21"/>
        <w:szCs w:val="21"/>
      </w:rPr>
    </w:pPr>
  </w:p>
  <w:p w:rsidR="00B24C44" w:rsidRDefault="00B24C44">
    <w:pPr>
      <w:pStyle w:val="a4"/>
      <w:jc w:val="both"/>
      <w:rPr>
        <w:rFonts w:ascii="楷体_GB2312" w:eastAsia="楷体_GB2312"/>
        <w:sz w:val="21"/>
        <w:szCs w:val="21"/>
      </w:rPr>
    </w:pPr>
  </w:p>
  <w:p w:rsidR="00B24C44" w:rsidRPr="006A13FB" w:rsidRDefault="00B24C44">
    <w:pPr>
      <w:pStyle w:val="a4"/>
      <w:jc w:val="both"/>
      <w:rPr>
        <w:rFonts w:ascii="楷体_GB2312" w:eastAsia="楷体_GB2312"/>
        <w:sz w:val="21"/>
        <w:szCs w:val="21"/>
      </w:rPr>
    </w:pPr>
    <w:r>
      <w:rPr>
        <w:rFonts w:ascii="楷体_GB2312" w:eastAsia="楷体_GB2312" w:hint="eastAsia"/>
        <w:sz w:val="21"/>
        <w:szCs w:val="21"/>
      </w:rPr>
      <w:t xml:space="preserve">询价文件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44" w:rsidRDefault="00B24C44">
    <w:pPr>
      <w:pStyle w:val="a4"/>
      <w:jc w:val="both"/>
      <w:rPr>
        <w:rFonts w:ascii="楷体_GB2312" w:eastAsia="楷体_GB2312"/>
        <w:bCs/>
        <w:sz w:val="21"/>
        <w:szCs w:val="21"/>
      </w:rPr>
    </w:pPr>
  </w:p>
  <w:p w:rsidR="00B24C44" w:rsidRDefault="00B24C44">
    <w:pPr>
      <w:pStyle w:val="a4"/>
      <w:jc w:val="both"/>
      <w:rPr>
        <w:rFonts w:ascii="楷体_GB2312" w:eastAsia="楷体_GB2312"/>
        <w:bCs/>
        <w:sz w:val="21"/>
        <w:szCs w:val="21"/>
      </w:rPr>
    </w:pPr>
  </w:p>
  <w:p w:rsidR="00B24C44" w:rsidRPr="006A13FB" w:rsidRDefault="00B24C44">
    <w:pPr>
      <w:pStyle w:val="a4"/>
      <w:jc w:val="both"/>
      <w:rPr>
        <w:rFonts w:ascii="楷体_GB2312" w:eastAsia="楷体_GB2312"/>
        <w:bCs/>
        <w:sz w:val="21"/>
        <w:szCs w:val="21"/>
      </w:rPr>
    </w:pPr>
    <w:r>
      <w:rPr>
        <w:rFonts w:ascii="楷体_GB2312" w:eastAsia="楷体_GB2312" w:hint="eastAsia"/>
        <w:bCs/>
        <w:sz w:val="21"/>
        <w:szCs w:val="21"/>
      </w:rPr>
      <w:t>询价文件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44" w:rsidRDefault="00B24C44">
    <w:pPr>
      <w:pStyle w:val="a4"/>
      <w:jc w:val="both"/>
      <w:rPr>
        <w:rFonts w:ascii="楷体_GB2312" w:eastAsia="楷体_GB2312"/>
        <w:bCs/>
        <w:sz w:val="21"/>
        <w:szCs w:val="21"/>
      </w:rPr>
    </w:pPr>
  </w:p>
  <w:p w:rsidR="00B24C44" w:rsidRDefault="00B24C44">
    <w:pPr>
      <w:pStyle w:val="a4"/>
      <w:jc w:val="both"/>
      <w:rPr>
        <w:rFonts w:ascii="楷体_GB2312" w:eastAsia="楷体_GB2312"/>
        <w:bCs/>
        <w:sz w:val="21"/>
        <w:szCs w:val="21"/>
      </w:rPr>
    </w:pPr>
  </w:p>
  <w:p w:rsidR="00B24C44" w:rsidRPr="006A13FB" w:rsidRDefault="00B24C44" w:rsidP="006D2624">
    <w:pPr>
      <w:pStyle w:val="a4"/>
      <w:jc w:val="both"/>
      <w:rPr>
        <w:rFonts w:ascii="楷体_GB2312" w:eastAsia="楷体_GB2312"/>
        <w:bCs/>
        <w:sz w:val="21"/>
        <w:szCs w:val="21"/>
      </w:rPr>
    </w:pPr>
    <w:r>
      <w:rPr>
        <w:rFonts w:ascii="楷体_GB2312" w:eastAsia="楷体_GB2312" w:hint="eastAsia"/>
        <w:bCs/>
        <w:sz w:val="21"/>
        <w:szCs w:val="21"/>
      </w:rPr>
      <w:t>询价文件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w:t>
    </w:r>
    <w:r w:rsidR="006D2624">
      <w:rPr>
        <w:rFonts w:ascii="楷体_GB2312" w:eastAsia="楷体_GB2312" w:hAnsi="华文中宋" w:hint="eastAsia"/>
        <w:sz w:val="21"/>
        <w:szCs w:val="21"/>
      </w:rPr>
      <w:t xml:space="preserve">                                                                         </w:t>
    </w:r>
    <w:r>
      <w:rPr>
        <w:rFonts w:ascii="楷体_GB2312" w:eastAsia="楷体_GB2312" w:hAnsi="华文中宋" w:hint="eastAsia"/>
        <w:sz w:val="21"/>
        <w:szCs w:val="21"/>
      </w:rPr>
      <w:t>报价文件</w:t>
    </w:r>
    <w:r w:rsidRPr="006A13FB">
      <w:rPr>
        <w:rFonts w:ascii="楷体_GB2312" w:eastAsia="楷体_GB2312" w:hAnsi="华文中宋" w:hint="eastAsia"/>
        <w:sz w:val="21"/>
        <w:szCs w:val="21"/>
      </w:rPr>
      <w:t>格式</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624" w:rsidRDefault="006D2624" w:rsidP="006D2624">
    <w:pPr>
      <w:pStyle w:val="a4"/>
      <w:jc w:val="left"/>
      <w:rPr>
        <w:rFonts w:ascii="楷体_GB2312" w:eastAsia="楷体_GB2312"/>
        <w:bCs/>
        <w:sz w:val="21"/>
        <w:szCs w:val="21"/>
      </w:rPr>
    </w:pPr>
  </w:p>
  <w:p w:rsidR="006D2624" w:rsidRDefault="006D2624">
    <w:pPr>
      <w:pStyle w:val="a4"/>
      <w:jc w:val="both"/>
      <w:rPr>
        <w:rFonts w:ascii="楷体_GB2312" w:eastAsia="楷体_GB2312"/>
        <w:bCs/>
        <w:sz w:val="21"/>
        <w:szCs w:val="21"/>
      </w:rPr>
    </w:pPr>
  </w:p>
  <w:p w:rsidR="006D2624" w:rsidRPr="006A13FB" w:rsidRDefault="006D2624" w:rsidP="006D2624">
    <w:pPr>
      <w:pStyle w:val="a4"/>
      <w:jc w:val="both"/>
      <w:rPr>
        <w:rFonts w:ascii="楷体_GB2312" w:eastAsia="楷体_GB2312"/>
        <w:bCs/>
        <w:sz w:val="21"/>
        <w:szCs w:val="21"/>
      </w:rPr>
    </w:pPr>
    <w:r>
      <w:rPr>
        <w:rFonts w:ascii="楷体_GB2312" w:eastAsia="楷体_GB2312" w:hint="eastAsia"/>
        <w:bCs/>
        <w:sz w:val="21"/>
        <w:szCs w:val="21"/>
      </w:rPr>
      <w:t>询价文件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w:t>
    </w:r>
    <w:r w:rsidR="008F6284">
      <w:rPr>
        <w:rFonts w:ascii="楷体_GB2312" w:eastAsia="楷体_GB2312" w:hAnsi="华文中宋" w:hint="eastAsia"/>
        <w:sz w:val="21"/>
        <w:szCs w:val="21"/>
      </w:rPr>
      <w:t xml:space="preserve"> </w:t>
    </w:r>
    <w:r>
      <w:rPr>
        <w:rFonts w:ascii="楷体_GB2312" w:eastAsia="楷体_GB2312" w:hAnsi="华文中宋" w:hint="eastAsia"/>
        <w:sz w:val="21"/>
        <w:szCs w:val="21"/>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420"/>
  <w:drawingGridHorizontalSpacing w:val="201"/>
  <w:drawingGridVerticalSpacing w:val="20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593D"/>
    <w:rsid w:val="0001461C"/>
    <w:rsid w:val="00046679"/>
    <w:rsid w:val="00063C48"/>
    <w:rsid w:val="000713AC"/>
    <w:rsid w:val="00082DD4"/>
    <w:rsid w:val="000A47EE"/>
    <w:rsid w:val="000C7C58"/>
    <w:rsid w:val="000E203F"/>
    <w:rsid w:val="000E7CB3"/>
    <w:rsid w:val="000F19EE"/>
    <w:rsid w:val="00100E10"/>
    <w:rsid w:val="00137F35"/>
    <w:rsid w:val="00141142"/>
    <w:rsid w:val="00154A37"/>
    <w:rsid w:val="00156746"/>
    <w:rsid w:val="00167AC3"/>
    <w:rsid w:val="00195709"/>
    <w:rsid w:val="00233429"/>
    <w:rsid w:val="002A48D6"/>
    <w:rsid w:val="002C0F66"/>
    <w:rsid w:val="002C78AF"/>
    <w:rsid w:val="002E6739"/>
    <w:rsid w:val="002F1927"/>
    <w:rsid w:val="003254E4"/>
    <w:rsid w:val="00345E00"/>
    <w:rsid w:val="00353528"/>
    <w:rsid w:val="00384C3A"/>
    <w:rsid w:val="003A5A0A"/>
    <w:rsid w:val="003B290D"/>
    <w:rsid w:val="003C05D7"/>
    <w:rsid w:val="003E62CF"/>
    <w:rsid w:val="0041496A"/>
    <w:rsid w:val="00431766"/>
    <w:rsid w:val="0043601E"/>
    <w:rsid w:val="0044795D"/>
    <w:rsid w:val="004569F6"/>
    <w:rsid w:val="00457570"/>
    <w:rsid w:val="00475669"/>
    <w:rsid w:val="004D3AE3"/>
    <w:rsid w:val="004E18EC"/>
    <w:rsid w:val="004F3410"/>
    <w:rsid w:val="004F4EBA"/>
    <w:rsid w:val="0054333A"/>
    <w:rsid w:val="005501A1"/>
    <w:rsid w:val="0055147C"/>
    <w:rsid w:val="00560867"/>
    <w:rsid w:val="00566112"/>
    <w:rsid w:val="005A7D41"/>
    <w:rsid w:val="005B5B34"/>
    <w:rsid w:val="005F024F"/>
    <w:rsid w:val="00654DAA"/>
    <w:rsid w:val="0066592F"/>
    <w:rsid w:val="006822E6"/>
    <w:rsid w:val="00682491"/>
    <w:rsid w:val="006979A0"/>
    <w:rsid w:val="006A6BBA"/>
    <w:rsid w:val="006C1CF4"/>
    <w:rsid w:val="006D2624"/>
    <w:rsid w:val="006D6841"/>
    <w:rsid w:val="00705CAA"/>
    <w:rsid w:val="007222C8"/>
    <w:rsid w:val="00745AD6"/>
    <w:rsid w:val="00750255"/>
    <w:rsid w:val="00755D4E"/>
    <w:rsid w:val="0077103A"/>
    <w:rsid w:val="00771CC5"/>
    <w:rsid w:val="00782E89"/>
    <w:rsid w:val="007E0396"/>
    <w:rsid w:val="007E388B"/>
    <w:rsid w:val="007F4311"/>
    <w:rsid w:val="008150B1"/>
    <w:rsid w:val="00823F06"/>
    <w:rsid w:val="00833B4F"/>
    <w:rsid w:val="00834241"/>
    <w:rsid w:val="008642CB"/>
    <w:rsid w:val="008717B5"/>
    <w:rsid w:val="00883761"/>
    <w:rsid w:val="008A3A63"/>
    <w:rsid w:val="008D58BD"/>
    <w:rsid w:val="008E43CB"/>
    <w:rsid w:val="008F2973"/>
    <w:rsid w:val="008F6284"/>
    <w:rsid w:val="00911369"/>
    <w:rsid w:val="0092176C"/>
    <w:rsid w:val="00927227"/>
    <w:rsid w:val="0093433E"/>
    <w:rsid w:val="00946B3A"/>
    <w:rsid w:val="009478E9"/>
    <w:rsid w:val="00977E68"/>
    <w:rsid w:val="0098314B"/>
    <w:rsid w:val="009D340E"/>
    <w:rsid w:val="009F315B"/>
    <w:rsid w:val="00A07DAE"/>
    <w:rsid w:val="00A20FD5"/>
    <w:rsid w:val="00A522F8"/>
    <w:rsid w:val="00A558CB"/>
    <w:rsid w:val="00AA3D5F"/>
    <w:rsid w:val="00AF78B4"/>
    <w:rsid w:val="00B14E99"/>
    <w:rsid w:val="00B24C44"/>
    <w:rsid w:val="00B2575B"/>
    <w:rsid w:val="00B53B74"/>
    <w:rsid w:val="00B84209"/>
    <w:rsid w:val="00B87B6A"/>
    <w:rsid w:val="00BB7BD5"/>
    <w:rsid w:val="00BD20BE"/>
    <w:rsid w:val="00BD236A"/>
    <w:rsid w:val="00BD56C9"/>
    <w:rsid w:val="00C11370"/>
    <w:rsid w:val="00C5456B"/>
    <w:rsid w:val="00C55F22"/>
    <w:rsid w:val="00C56F49"/>
    <w:rsid w:val="00C6587F"/>
    <w:rsid w:val="00C7014A"/>
    <w:rsid w:val="00C840DC"/>
    <w:rsid w:val="00C947FF"/>
    <w:rsid w:val="00C97199"/>
    <w:rsid w:val="00CA339C"/>
    <w:rsid w:val="00CC44AE"/>
    <w:rsid w:val="00CD3A99"/>
    <w:rsid w:val="00CD46E0"/>
    <w:rsid w:val="00D04803"/>
    <w:rsid w:val="00D075FA"/>
    <w:rsid w:val="00D17F13"/>
    <w:rsid w:val="00D51588"/>
    <w:rsid w:val="00D57C56"/>
    <w:rsid w:val="00D62C38"/>
    <w:rsid w:val="00D730F9"/>
    <w:rsid w:val="00DE45D1"/>
    <w:rsid w:val="00DF28D9"/>
    <w:rsid w:val="00E5245C"/>
    <w:rsid w:val="00E57194"/>
    <w:rsid w:val="00EB6209"/>
    <w:rsid w:val="00EB77AB"/>
    <w:rsid w:val="00EE059B"/>
    <w:rsid w:val="00EF53B9"/>
    <w:rsid w:val="00F51E0B"/>
    <w:rsid w:val="00F7127E"/>
    <w:rsid w:val="00F925FB"/>
    <w:rsid w:val="00FA4E4F"/>
    <w:rsid w:val="00FC33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uiPriority w:val="99"/>
    <w:qFormat/>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uiPriority w:val="99"/>
    <w:qFormat/>
    <w:rsid w:val="000F19EE"/>
    <w:rPr>
      <w:rFonts w:ascii="Times New Roman" w:eastAsia="宋体" w:hAnsi="Times New Roman" w:cs="Times New Roman"/>
      <w:kern w:val="0"/>
      <w:sz w:val="18"/>
      <w:szCs w:val="18"/>
    </w:rPr>
  </w:style>
  <w:style w:type="paragraph" w:styleId="a5">
    <w:name w:val="footer"/>
    <w:basedOn w:val="a"/>
    <w:link w:val="Char0"/>
    <w:uiPriority w:val="99"/>
    <w:qFormat/>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uiPriority w:val="99"/>
    <w:qFormat/>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link w:val="Char1"/>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2"/>
    <w:rsid w:val="000F19EE"/>
    <w:pPr>
      <w:ind w:firstLine="555"/>
    </w:pPr>
    <w:rPr>
      <w:rFonts w:ascii="Times New Roman" w:eastAsia="宋体" w:hAnsi="Times New Roman" w:cs="Times New Roman"/>
      <w:kern w:val="0"/>
      <w:sz w:val="24"/>
      <w:szCs w:val="24"/>
    </w:rPr>
  </w:style>
  <w:style w:type="character" w:customStyle="1" w:styleId="Char2">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3"/>
    <w:rsid w:val="000F19EE"/>
    <w:rPr>
      <w:rFonts w:ascii="Times New Roman" w:eastAsia="宋体" w:hAnsi="Times New Roman" w:cs="Times New Roman"/>
      <w:kern w:val="0"/>
      <w:szCs w:val="24"/>
    </w:rPr>
  </w:style>
  <w:style w:type="character" w:customStyle="1" w:styleId="Char3">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4"/>
    <w:semiHidden/>
    <w:rsid w:val="000F19EE"/>
    <w:pPr>
      <w:shd w:val="clear" w:color="auto" w:fill="000080"/>
    </w:pPr>
    <w:rPr>
      <w:rFonts w:ascii="Times New Roman" w:eastAsia="宋体" w:hAnsi="Times New Roman" w:cs="Times New Roman"/>
      <w:kern w:val="0"/>
      <w:sz w:val="24"/>
      <w:szCs w:val="24"/>
    </w:rPr>
  </w:style>
  <w:style w:type="character" w:customStyle="1" w:styleId="Char4">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5"/>
    <w:rsid w:val="000F19EE"/>
    <w:rPr>
      <w:rFonts w:ascii="宋体" w:eastAsia="宋体" w:hAnsi="Courier New" w:cs="Courier New"/>
      <w:sz w:val="24"/>
      <w:szCs w:val="21"/>
    </w:rPr>
  </w:style>
  <w:style w:type="character" w:customStyle="1" w:styleId="Char5">
    <w:name w:val="纯文本 Char"/>
    <w:basedOn w:val="a1"/>
    <w:link w:val="ac"/>
    <w:rsid w:val="000F19EE"/>
    <w:rPr>
      <w:rFonts w:ascii="宋体" w:eastAsia="宋体" w:hAnsi="Courier New" w:cs="Courier New"/>
      <w:sz w:val="24"/>
      <w:szCs w:val="21"/>
    </w:rPr>
  </w:style>
  <w:style w:type="paragraph" w:styleId="ad">
    <w:name w:val="Balloon Text"/>
    <w:basedOn w:val="a"/>
    <w:link w:val="Char6"/>
    <w:semiHidden/>
    <w:rsid w:val="000F19EE"/>
    <w:rPr>
      <w:rFonts w:ascii="Times New Roman" w:eastAsia="宋体" w:hAnsi="Times New Roman" w:cs="Times New Roman"/>
      <w:kern w:val="0"/>
      <w:sz w:val="18"/>
      <w:szCs w:val="18"/>
    </w:rPr>
  </w:style>
  <w:style w:type="character" w:customStyle="1" w:styleId="Char6">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customStyle="1" w:styleId="23">
    <w:name w:val="样式 首行缩进:  2 字符"/>
    <w:basedOn w:val="a"/>
    <w:rsid w:val="0000593D"/>
    <w:pPr>
      <w:spacing w:line="400" w:lineRule="exact"/>
      <w:ind w:firstLineChars="200" w:firstLine="200"/>
    </w:pPr>
    <w:rPr>
      <w:rFonts w:ascii="Times New Roman" w:eastAsia="宋体" w:hAnsi="Times New Roman" w:cs="宋体"/>
      <w:sz w:val="24"/>
      <w:szCs w:val="24"/>
    </w:rPr>
  </w:style>
  <w:style w:type="paragraph" w:styleId="af">
    <w:name w:val="List Paragraph"/>
    <w:basedOn w:val="a"/>
    <w:uiPriority w:val="34"/>
    <w:qFormat/>
    <w:rsid w:val="0000593D"/>
    <w:pPr>
      <w:ind w:firstLineChars="200" w:firstLine="420"/>
    </w:pPr>
    <w:rPr>
      <w:rFonts w:ascii="Times New Roman" w:eastAsia="宋体" w:hAnsi="Times New Roman" w:cs="Times New Roman"/>
      <w:szCs w:val="24"/>
    </w:rPr>
  </w:style>
  <w:style w:type="character" w:customStyle="1" w:styleId="Char1">
    <w:name w:val="正文缩进 Char"/>
    <w:basedOn w:val="a1"/>
    <w:link w:val="a0"/>
    <w:rsid w:val="0000593D"/>
    <w:rPr>
      <w:rFonts w:ascii="Times New Roman" w:eastAsia="宋体" w:hAnsi="Times New Roman" w:cs="Times New Roman"/>
      <w:kern w:val="0"/>
      <w:sz w:val="24"/>
      <w:szCs w:val="24"/>
    </w:rPr>
  </w:style>
  <w:style w:type="paragraph" w:styleId="af0">
    <w:name w:val="Normal (Web)"/>
    <w:basedOn w:val="a"/>
    <w:uiPriority w:val="99"/>
    <w:unhideWhenUsed/>
    <w:qFormat/>
    <w:rsid w:val="0098314B"/>
    <w:pPr>
      <w:spacing w:line="360" w:lineRule="auto"/>
    </w:pPr>
    <w:rPr>
      <w:rFonts w:ascii="Calibri" w:eastAsia="宋体" w:hAnsi="Calibri" w:cs="Times New Roman"/>
      <w:sz w:val="24"/>
      <w:szCs w:val="24"/>
    </w:rPr>
  </w:style>
  <w:style w:type="numbering" w:customStyle="1" w:styleId="24">
    <w:name w:val="无列表2"/>
    <w:next w:val="a3"/>
    <w:uiPriority w:val="99"/>
    <w:semiHidden/>
    <w:unhideWhenUsed/>
    <w:rsid w:val="008F6284"/>
  </w:style>
  <w:style w:type="paragraph" w:styleId="HTML">
    <w:name w:val="HTML Preformatted"/>
    <w:basedOn w:val="a"/>
    <w:link w:val="HTMLChar"/>
    <w:uiPriority w:val="99"/>
    <w:unhideWhenUsed/>
    <w:qFormat/>
    <w:rsid w:val="008F6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8F6284"/>
    <w:rPr>
      <w:rFonts w:ascii="宋体" w:eastAsia="宋体" w:hAnsi="宋体" w:cs="Times New Roman"/>
      <w:kern w:val="0"/>
      <w:sz w:val="24"/>
      <w:szCs w:val="24"/>
    </w:rPr>
  </w:style>
  <w:style w:type="paragraph" w:customStyle="1" w:styleId="msolistparagraph0">
    <w:name w:val="msolistparagraph"/>
    <w:qFormat/>
    <w:rsid w:val="008F6284"/>
    <w:pPr>
      <w:widowControl w:val="0"/>
      <w:ind w:firstLineChars="200" w:firstLine="420"/>
      <w:jc w:val="both"/>
    </w:pPr>
    <w:rPr>
      <w:rFonts w:ascii="Calibri" w:eastAsia="宋体" w:hAnsi="Calibri" w:cs="Times New Roman"/>
    </w:rPr>
  </w:style>
  <w:style w:type="paragraph" w:customStyle="1" w:styleId="CharChar1CharCharCharChar">
    <w:name w:val="Char Char1 Char Char Char Char"/>
    <w:basedOn w:val="a"/>
    <w:qFormat/>
    <w:rsid w:val="008F6284"/>
    <w:rPr>
      <w:rFonts w:ascii="Times New Roman" w:eastAsia="宋体" w:hAnsi="Times New Roman" w:cs="Times New Roman"/>
      <w:szCs w:val="20"/>
    </w:rPr>
  </w:style>
  <w:style w:type="character" w:customStyle="1" w:styleId="ca-18">
    <w:name w:val="ca-18"/>
    <w:basedOn w:val="a1"/>
    <w:rsid w:val="008F6284"/>
  </w:style>
  <w:style w:type="table" w:customStyle="1" w:styleId="15">
    <w:name w:val="网格型1"/>
    <w:basedOn w:val="a2"/>
    <w:next w:val="ae"/>
    <w:uiPriority w:val="59"/>
    <w:qFormat/>
    <w:rsid w:val="008F6284"/>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2488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DB1F9-2EE5-4236-A959-99590F2A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4405</TotalTime>
  <Pages>109</Pages>
  <Words>8149</Words>
  <Characters>46454</Characters>
  <Application>Microsoft Office Word</Application>
  <DocSecurity>0</DocSecurity>
  <Lines>387</Lines>
  <Paragraphs>108</Paragraphs>
  <ScaleCrop>false</ScaleCrop>
  <Company>china</Company>
  <LinksUpToDate>false</LinksUpToDate>
  <CharactersWithSpaces>54495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87</cp:revision>
  <cp:lastPrinted>2020-12-09T02:00:00Z</cp:lastPrinted>
  <dcterms:created xsi:type="dcterms:W3CDTF">2016-06-29T06:49:00Z</dcterms:created>
  <dcterms:modified xsi:type="dcterms:W3CDTF">2020-12-10T01:57:00Z</dcterms:modified>
</cp:coreProperties>
</file>